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4C" w:rsidRDefault="00446737">
      <w:r>
        <w:rPr>
          <w:rFonts w:ascii="Verdana" w:hAnsi="Verdana"/>
          <w:b/>
          <w:noProof/>
          <w:sz w:val="48"/>
          <w:szCs w:val="48"/>
        </w:rPr>
        <w:drawing>
          <wp:anchor distT="0" distB="0" distL="114300" distR="114300" simplePos="0" relativeHeight="251658240" behindDoc="0" locked="0" layoutInCell="1" allowOverlap="1">
            <wp:simplePos x="0" y="0"/>
            <wp:positionH relativeFrom="column">
              <wp:posOffset>2967430</wp:posOffset>
            </wp:positionH>
            <wp:positionV relativeFrom="paragraph">
              <wp:posOffset>-1626870</wp:posOffset>
            </wp:positionV>
            <wp:extent cx="3143042" cy="382552"/>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43042" cy="382552"/>
                    </a:xfrm>
                    <a:prstGeom prst="rect">
                      <a:avLst/>
                    </a:prstGeom>
                  </pic:spPr>
                </pic:pic>
              </a:graphicData>
            </a:graphic>
            <wp14:sizeRelH relativeFrom="page">
              <wp14:pctWidth>0</wp14:pctWidth>
            </wp14:sizeRelH>
            <wp14:sizeRelV relativeFrom="page">
              <wp14:pctHeight>0</wp14:pctHeight>
            </wp14:sizeRelV>
          </wp:anchor>
        </w:drawing>
      </w:r>
    </w:p>
    <w:p w:rsidR="00046D4C" w:rsidRDefault="00046D4C"/>
    <w:p w:rsidR="00446737" w:rsidRDefault="00446737"/>
    <w:p w:rsidR="00446737" w:rsidRDefault="00446737"/>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8E66B0">
      <w:pPr>
        <w:jc w:val="center"/>
        <w:rPr>
          <w:rFonts w:ascii="Verdana" w:hAnsi="Verdana"/>
          <w:b/>
          <w:sz w:val="48"/>
          <w:szCs w:val="48"/>
        </w:rPr>
      </w:pPr>
    </w:p>
    <w:p w:rsidR="00046D4C" w:rsidRPr="00046D4C" w:rsidRDefault="00046D4C" w:rsidP="008E66B0">
      <w:pPr>
        <w:jc w:val="center"/>
        <w:rPr>
          <w:rFonts w:ascii="Verdana" w:hAnsi="Verdana"/>
          <w:b/>
          <w:sz w:val="48"/>
          <w:szCs w:val="48"/>
        </w:rPr>
      </w:pPr>
    </w:p>
    <w:p w:rsidR="008E66B0" w:rsidRDefault="00046D4C" w:rsidP="008E66B0">
      <w:pPr>
        <w:jc w:val="center"/>
        <w:rPr>
          <w:rFonts w:ascii="Verdana" w:hAnsi="Verdana"/>
          <w:b/>
          <w:sz w:val="40"/>
          <w:szCs w:val="40"/>
        </w:rPr>
      </w:pPr>
      <w:r w:rsidRPr="00046D4C">
        <w:rPr>
          <w:rFonts w:ascii="Verdana" w:hAnsi="Verdana"/>
          <w:b/>
          <w:sz w:val="40"/>
          <w:szCs w:val="40"/>
        </w:rPr>
        <w:t>Diplomuddannelse i Erhvervspædagogik</w:t>
      </w: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8E66B0" w:rsidRDefault="008E66B0" w:rsidP="008E66B0">
      <w:pPr>
        <w:jc w:val="center"/>
        <w:rPr>
          <w:rFonts w:ascii="Verdana" w:hAnsi="Verdana"/>
          <w:b/>
          <w:sz w:val="40"/>
          <w:szCs w:val="40"/>
        </w:rPr>
      </w:pPr>
    </w:p>
    <w:p w:rsidR="00046D4C" w:rsidRPr="008E66B0" w:rsidRDefault="008E66B0" w:rsidP="008E66B0">
      <w:pPr>
        <w:jc w:val="center"/>
        <w:rPr>
          <w:rFonts w:ascii="Verdana" w:hAnsi="Verdana"/>
          <w:b/>
          <w:sz w:val="40"/>
          <w:szCs w:val="40"/>
        </w:rPr>
      </w:pPr>
      <w:r>
        <w:rPr>
          <w:rFonts w:ascii="Verdana" w:hAnsi="Verdana"/>
          <w:b/>
          <w:sz w:val="36"/>
          <w:szCs w:val="36"/>
        </w:rPr>
        <w:t xml:space="preserve">1. </w:t>
      </w:r>
      <w:r w:rsidR="00F14945">
        <w:rPr>
          <w:rFonts w:ascii="Verdana" w:hAnsi="Verdana"/>
          <w:b/>
          <w:sz w:val="36"/>
          <w:szCs w:val="36"/>
        </w:rPr>
        <w:t>august</w:t>
      </w:r>
      <w:r w:rsidR="000F12E6">
        <w:rPr>
          <w:rFonts w:ascii="Verdana" w:hAnsi="Verdana"/>
          <w:b/>
          <w:sz w:val="36"/>
          <w:szCs w:val="36"/>
        </w:rPr>
        <w:t xml:space="preserve"> 20</w:t>
      </w:r>
      <w:r>
        <w:rPr>
          <w:rFonts w:ascii="Verdana" w:hAnsi="Verdana"/>
          <w:b/>
          <w:sz w:val="36"/>
          <w:szCs w:val="36"/>
        </w:rPr>
        <w:t>2</w:t>
      </w:r>
      <w:r w:rsidR="006F443C">
        <w:rPr>
          <w:rFonts w:ascii="Verdana" w:hAnsi="Verdana"/>
          <w:b/>
          <w:sz w:val="36"/>
          <w:szCs w:val="36"/>
        </w:rPr>
        <w:t>2</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bookmarkStart w:id="0" w:name="_GoBack"/>
        <w:bookmarkEnd w:id="0"/>
        <w:p w:rsidR="00952A84" w:rsidRDefault="00AF4CFD">
          <w:pPr>
            <w:pStyle w:val="Indholdsfortegnelse1"/>
            <w:tabs>
              <w:tab w:val="left" w:pos="440"/>
              <w:tab w:val="right" w:leader="dot" w:pos="9061"/>
            </w:tabs>
            <w:rPr>
              <w:rFonts w:asciiTheme="minorHAnsi" w:eastAsiaTheme="minorEastAsia" w:hAnsiTheme="minorHAnsi" w:cstheme="minorBidi"/>
              <w:b w:val="0"/>
              <w:bCs w:val="0"/>
              <w:noProof/>
              <w:sz w:val="22"/>
              <w:szCs w:val="22"/>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107905619" w:history="1">
            <w:r w:rsidR="00952A84" w:rsidRPr="00C8092B">
              <w:rPr>
                <w:rStyle w:val="Hyperlink"/>
                <w:rFonts w:ascii="Verdana" w:hAnsi="Verdana"/>
                <w:noProof/>
              </w:rPr>
              <w:t>1.</w:t>
            </w:r>
            <w:r w:rsidR="00952A84">
              <w:rPr>
                <w:rFonts w:asciiTheme="minorHAnsi" w:eastAsiaTheme="minorEastAsia" w:hAnsiTheme="minorHAnsi" w:cstheme="minorBidi"/>
                <w:b w:val="0"/>
                <w:bCs w:val="0"/>
                <w:noProof/>
                <w:sz w:val="22"/>
                <w:szCs w:val="22"/>
              </w:rPr>
              <w:tab/>
            </w:r>
            <w:r w:rsidR="00952A84" w:rsidRPr="00C8092B">
              <w:rPr>
                <w:rStyle w:val="Hyperlink"/>
                <w:rFonts w:ascii="Verdana" w:hAnsi="Verdana"/>
                <w:noProof/>
              </w:rPr>
              <w:t>Indledning</w:t>
            </w:r>
            <w:r w:rsidR="00952A84">
              <w:rPr>
                <w:noProof/>
                <w:webHidden/>
              </w:rPr>
              <w:tab/>
            </w:r>
            <w:r w:rsidR="00952A84">
              <w:rPr>
                <w:noProof/>
                <w:webHidden/>
              </w:rPr>
              <w:fldChar w:fldCharType="begin"/>
            </w:r>
            <w:r w:rsidR="00952A84">
              <w:rPr>
                <w:noProof/>
                <w:webHidden/>
              </w:rPr>
              <w:instrText xml:space="preserve"> PAGEREF _Toc107905619 \h </w:instrText>
            </w:r>
            <w:r w:rsidR="00952A84">
              <w:rPr>
                <w:noProof/>
                <w:webHidden/>
              </w:rPr>
            </w:r>
            <w:r w:rsidR="00952A84">
              <w:rPr>
                <w:noProof/>
                <w:webHidden/>
              </w:rPr>
              <w:fldChar w:fldCharType="separate"/>
            </w:r>
            <w:r w:rsidR="00DD6BAB">
              <w:rPr>
                <w:noProof/>
                <w:webHidden/>
              </w:rPr>
              <w:t>3</w:t>
            </w:r>
            <w:r w:rsidR="00952A84">
              <w:rPr>
                <w:noProof/>
                <w:webHidden/>
              </w:rPr>
              <w:fldChar w:fldCharType="end"/>
            </w:r>
          </w:hyperlink>
        </w:p>
        <w:p w:rsidR="00952A84" w:rsidRDefault="00952A84">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107905620" w:history="1">
            <w:r w:rsidRPr="00C8092B">
              <w:rPr>
                <w:rStyle w:val="Hyperlink"/>
                <w:rFonts w:ascii="Verdana" w:hAnsi="Verdana"/>
                <w:noProof/>
              </w:rPr>
              <w:t>2.</w:t>
            </w:r>
            <w:r>
              <w:rPr>
                <w:rFonts w:asciiTheme="minorHAnsi" w:eastAsiaTheme="minorEastAsia" w:hAnsiTheme="minorHAnsi" w:cstheme="minorBidi"/>
                <w:b w:val="0"/>
                <w:bCs w:val="0"/>
                <w:noProof/>
                <w:sz w:val="22"/>
                <w:szCs w:val="22"/>
              </w:rPr>
              <w:tab/>
            </w:r>
            <w:r w:rsidRPr="00C8092B">
              <w:rPr>
                <w:rStyle w:val="Hyperlink"/>
                <w:rFonts w:ascii="Verdana" w:hAnsi="Verdana"/>
                <w:noProof/>
              </w:rPr>
              <w:t>Uddannelsens formål</w:t>
            </w:r>
            <w:r>
              <w:rPr>
                <w:noProof/>
                <w:webHidden/>
              </w:rPr>
              <w:tab/>
            </w:r>
            <w:r>
              <w:rPr>
                <w:noProof/>
                <w:webHidden/>
              </w:rPr>
              <w:fldChar w:fldCharType="begin"/>
            </w:r>
            <w:r>
              <w:rPr>
                <w:noProof/>
                <w:webHidden/>
              </w:rPr>
              <w:instrText xml:space="preserve"> PAGEREF _Toc107905620 \h </w:instrText>
            </w:r>
            <w:r>
              <w:rPr>
                <w:noProof/>
                <w:webHidden/>
              </w:rPr>
            </w:r>
            <w:r>
              <w:rPr>
                <w:noProof/>
                <w:webHidden/>
              </w:rPr>
              <w:fldChar w:fldCharType="separate"/>
            </w:r>
            <w:r w:rsidR="00DD6BAB">
              <w:rPr>
                <w:noProof/>
                <w:webHidden/>
              </w:rPr>
              <w:t>3</w:t>
            </w:r>
            <w:r>
              <w:rPr>
                <w:noProof/>
                <w:webHidden/>
              </w:rPr>
              <w:fldChar w:fldCharType="end"/>
            </w:r>
          </w:hyperlink>
        </w:p>
        <w:p w:rsidR="00952A84" w:rsidRDefault="00952A84">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107905621" w:history="1">
            <w:r w:rsidRPr="00C8092B">
              <w:rPr>
                <w:rStyle w:val="Hyperlink"/>
                <w:rFonts w:ascii="Verdana" w:hAnsi="Verdana"/>
                <w:noProof/>
              </w:rPr>
              <w:t>3.</w:t>
            </w:r>
            <w:r>
              <w:rPr>
                <w:rFonts w:asciiTheme="minorHAnsi" w:eastAsiaTheme="minorEastAsia" w:hAnsiTheme="minorHAnsi" w:cstheme="minorBidi"/>
                <w:b w:val="0"/>
                <w:bCs w:val="0"/>
                <w:noProof/>
                <w:sz w:val="22"/>
                <w:szCs w:val="22"/>
              </w:rPr>
              <w:tab/>
            </w:r>
            <w:r w:rsidRPr="00C8092B">
              <w:rPr>
                <w:rStyle w:val="Hyperlink"/>
                <w:rFonts w:ascii="Verdana" w:hAnsi="Verdana"/>
                <w:noProof/>
              </w:rPr>
              <w:t>Uddannelses varighed</w:t>
            </w:r>
            <w:r>
              <w:rPr>
                <w:noProof/>
                <w:webHidden/>
              </w:rPr>
              <w:tab/>
            </w:r>
            <w:r>
              <w:rPr>
                <w:noProof/>
                <w:webHidden/>
              </w:rPr>
              <w:fldChar w:fldCharType="begin"/>
            </w:r>
            <w:r>
              <w:rPr>
                <w:noProof/>
                <w:webHidden/>
              </w:rPr>
              <w:instrText xml:space="preserve"> PAGEREF _Toc107905621 \h </w:instrText>
            </w:r>
            <w:r>
              <w:rPr>
                <w:noProof/>
                <w:webHidden/>
              </w:rPr>
            </w:r>
            <w:r>
              <w:rPr>
                <w:noProof/>
                <w:webHidden/>
              </w:rPr>
              <w:fldChar w:fldCharType="separate"/>
            </w:r>
            <w:r w:rsidR="00DD6BAB">
              <w:rPr>
                <w:noProof/>
                <w:webHidden/>
              </w:rPr>
              <w:t>4</w:t>
            </w:r>
            <w:r>
              <w:rPr>
                <w:noProof/>
                <w:webHidden/>
              </w:rPr>
              <w:fldChar w:fldCharType="end"/>
            </w:r>
          </w:hyperlink>
        </w:p>
        <w:p w:rsidR="00952A84" w:rsidRDefault="00952A84">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107905622" w:history="1">
            <w:r w:rsidRPr="00C8092B">
              <w:rPr>
                <w:rStyle w:val="Hyperlink"/>
                <w:rFonts w:ascii="Verdana" w:hAnsi="Verdana"/>
                <w:noProof/>
              </w:rPr>
              <w:t>4.</w:t>
            </w:r>
            <w:r>
              <w:rPr>
                <w:rFonts w:asciiTheme="minorHAnsi" w:eastAsiaTheme="minorEastAsia" w:hAnsiTheme="minorHAnsi" w:cstheme="minorBidi"/>
                <w:b w:val="0"/>
                <w:bCs w:val="0"/>
                <w:noProof/>
                <w:sz w:val="22"/>
                <w:szCs w:val="22"/>
              </w:rPr>
              <w:tab/>
            </w:r>
            <w:r w:rsidRPr="00C8092B">
              <w:rPr>
                <w:rStyle w:val="Hyperlink"/>
                <w:rFonts w:ascii="Verdana" w:hAnsi="Verdana"/>
                <w:noProof/>
              </w:rPr>
              <w:t>Uddannelsens titel</w:t>
            </w:r>
            <w:r>
              <w:rPr>
                <w:noProof/>
                <w:webHidden/>
              </w:rPr>
              <w:tab/>
            </w:r>
            <w:r>
              <w:rPr>
                <w:noProof/>
                <w:webHidden/>
              </w:rPr>
              <w:fldChar w:fldCharType="begin"/>
            </w:r>
            <w:r>
              <w:rPr>
                <w:noProof/>
                <w:webHidden/>
              </w:rPr>
              <w:instrText xml:space="preserve"> PAGEREF _Toc107905622 \h </w:instrText>
            </w:r>
            <w:r>
              <w:rPr>
                <w:noProof/>
                <w:webHidden/>
              </w:rPr>
            </w:r>
            <w:r>
              <w:rPr>
                <w:noProof/>
                <w:webHidden/>
              </w:rPr>
              <w:fldChar w:fldCharType="separate"/>
            </w:r>
            <w:r w:rsidR="00DD6BAB">
              <w:rPr>
                <w:noProof/>
                <w:webHidden/>
              </w:rPr>
              <w:t>4</w:t>
            </w:r>
            <w:r>
              <w:rPr>
                <w:noProof/>
                <w:webHidden/>
              </w:rPr>
              <w:fldChar w:fldCharType="end"/>
            </w:r>
          </w:hyperlink>
        </w:p>
        <w:p w:rsidR="00952A84" w:rsidRDefault="00952A84">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107905623" w:history="1">
            <w:r w:rsidRPr="00C8092B">
              <w:rPr>
                <w:rStyle w:val="Hyperlink"/>
                <w:rFonts w:ascii="Verdana" w:hAnsi="Verdana"/>
                <w:noProof/>
              </w:rPr>
              <w:t>5.</w:t>
            </w:r>
            <w:r>
              <w:rPr>
                <w:rFonts w:asciiTheme="minorHAnsi" w:eastAsiaTheme="minorEastAsia" w:hAnsiTheme="minorHAnsi" w:cstheme="minorBidi"/>
                <w:b w:val="0"/>
                <w:bCs w:val="0"/>
                <w:noProof/>
                <w:sz w:val="22"/>
                <w:szCs w:val="22"/>
              </w:rPr>
              <w:tab/>
            </w:r>
            <w:r w:rsidRPr="00C8092B">
              <w:rPr>
                <w:rStyle w:val="Hyperlink"/>
                <w:rFonts w:ascii="Verdana" w:hAnsi="Verdana"/>
                <w:noProof/>
              </w:rPr>
              <w:t>Adgangskrav</w:t>
            </w:r>
            <w:r>
              <w:rPr>
                <w:noProof/>
                <w:webHidden/>
              </w:rPr>
              <w:tab/>
            </w:r>
            <w:r>
              <w:rPr>
                <w:noProof/>
                <w:webHidden/>
              </w:rPr>
              <w:fldChar w:fldCharType="begin"/>
            </w:r>
            <w:r>
              <w:rPr>
                <w:noProof/>
                <w:webHidden/>
              </w:rPr>
              <w:instrText xml:space="preserve"> PAGEREF _Toc107905623 \h </w:instrText>
            </w:r>
            <w:r>
              <w:rPr>
                <w:noProof/>
                <w:webHidden/>
              </w:rPr>
            </w:r>
            <w:r>
              <w:rPr>
                <w:noProof/>
                <w:webHidden/>
              </w:rPr>
              <w:fldChar w:fldCharType="separate"/>
            </w:r>
            <w:r w:rsidR="00DD6BAB">
              <w:rPr>
                <w:noProof/>
                <w:webHidden/>
              </w:rPr>
              <w:t>4</w:t>
            </w:r>
            <w:r>
              <w:rPr>
                <w:noProof/>
                <w:webHidden/>
              </w:rPr>
              <w:fldChar w:fldCharType="end"/>
            </w:r>
          </w:hyperlink>
        </w:p>
        <w:p w:rsidR="00952A84" w:rsidRDefault="00952A84">
          <w:pPr>
            <w:pStyle w:val="Indholdsfortegnelse1"/>
            <w:tabs>
              <w:tab w:val="left" w:pos="440"/>
              <w:tab w:val="right" w:leader="dot" w:pos="9061"/>
            </w:tabs>
            <w:rPr>
              <w:rFonts w:asciiTheme="minorHAnsi" w:eastAsiaTheme="minorEastAsia" w:hAnsiTheme="minorHAnsi" w:cstheme="minorBidi"/>
              <w:b w:val="0"/>
              <w:bCs w:val="0"/>
              <w:noProof/>
              <w:sz w:val="22"/>
              <w:szCs w:val="22"/>
            </w:rPr>
          </w:pPr>
          <w:hyperlink w:anchor="_Toc107905624" w:history="1">
            <w:r w:rsidRPr="00C8092B">
              <w:rPr>
                <w:rStyle w:val="Hyperlink"/>
                <w:rFonts w:ascii="Verdana" w:hAnsi="Verdana"/>
                <w:noProof/>
              </w:rPr>
              <w:t>6.</w:t>
            </w:r>
            <w:r>
              <w:rPr>
                <w:rFonts w:asciiTheme="minorHAnsi" w:eastAsiaTheme="minorEastAsia" w:hAnsiTheme="minorHAnsi" w:cstheme="minorBidi"/>
                <w:b w:val="0"/>
                <w:bCs w:val="0"/>
                <w:noProof/>
                <w:sz w:val="22"/>
                <w:szCs w:val="22"/>
              </w:rPr>
              <w:tab/>
            </w:r>
            <w:r w:rsidRPr="00C8092B">
              <w:rPr>
                <w:rStyle w:val="Hyperlink"/>
                <w:rFonts w:ascii="Verdana" w:hAnsi="Verdana"/>
                <w:noProof/>
              </w:rPr>
              <w:t>Uddannelsens mål for læringsudbytte, struktur og indhold</w:t>
            </w:r>
            <w:r>
              <w:rPr>
                <w:noProof/>
                <w:webHidden/>
              </w:rPr>
              <w:tab/>
            </w:r>
            <w:r>
              <w:rPr>
                <w:noProof/>
                <w:webHidden/>
              </w:rPr>
              <w:fldChar w:fldCharType="begin"/>
            </w:r>
            <w:r>
              <w:rPr>
                <w:noProof/>
                <w:webHidden/>
              </w:rPr>
              <w:instrText xml:space="preserve"> PAGEREF _Toc107905624 \h </w:instrText>
            </w:r>
            <w:r>
              <w:rPr>
                <w:noProof/>
                <w:webHidden/>
              </w:rPr>
            </w:r>
            <w:r>
              <w:rPr>
                <w:noProof/>
                <w:webHidden/>
              </w:rPr>
              <w:fldChar w:fldCharType="separate"/>
            </w:r>
            <w:r w:rsidR="00DD6BAB">
              <w:rPr>
                <w:noProof/>
                <w:webHidden/>
              </w:rPr>
              <w:t>4</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25" w:history="1">
            <w:r w:rsidRPr="00C8092B">
              <w:rPr>
                <w:rStyle w:val="Hyperlink"/>
                <w:rFonts w:ascii="Verdana" w:hAnsi="Verdana"/>
                <w:noProof/>
              </w:rPr>
              <w:t>6.1 Uddannelsens mål for læringsudbytte</w:t>
            </w:r>
            <w:r>
              <w:rPr>
                <w:noProof/>
                <w:webHidden/>
              </w:rPr>
              <w:tab/>
            </w:r>
            <w:r>
              <w:rPr>
                <w:noProof/>
                <w:webHidden/>
              </w:rPr>
              <w:fldChar w:fldCharType="begin"/>
            </w:r>
            <w:r>
              <w:rPr>
                <w:noProof/>
                <w:webHidden/>
              </w:rPr>
              <w:instrText xml:space="preserve"> PAGEREF _Toc107905625 \h </w:instrText>
            </w:r>
            <w:r>
              <w:rPr>
                <w:noProof/>
                <w:webHidden/>
              </w:rPr>
            </w:r>
            <w:r>
              <w:rPr>
                <w:noProof/>
                <w:webHidden/>
              </w:rPr>
              <w:fldChar w:fldCharType="separate"/>
            </w:r>
            <w:r w:rsidR="00DD6BAB">
              <w:rPr>
                <w:noProof/>
                <w:webHidden/>
              </w:rPr>
              <w:t>4</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26" w:history="1">
            <w:r w:rsidRPr="00C8092B">
              <w:rPr>
                <w:rStyle w:val="Hyperlink"/>
                <w:rFonts w:ascii="Verdana" w:hAnsi="Verdana"/>
                <w:noProof/>
              </w:rPr>
              <w:t>6.2 Uddannelsens struktur</w:t>
            </w:r>
            <w:r>
              <w:rPr>
                <w:noProof/>
                <w:webHidden/>
              </w:rPr>
              <w:tab/>
            </w:r>
            <w:r>
              <w:rPr>
                <w:noProof/>
                <w:webHidden/>
              </w:rPr>
              <w:fldChar w:fldCharType="begin"/>
            </w:r>
            <w:r>
              <w:rPr>
                <w:noProof/>
                <w:webHidden/>
              </w:rPr>
              <w:instrText xml:space="preserve"> PAGEREF _Toc107905626 \h </w:instrText>
            </w:r>
            <w:r>
              <w:rPr>
                <w:noProof/>
                <w:webHidden/>
              </w:rPr>
            </w:r>
            <w:r>
              <w:rPr>
                <w:noProof/>
                <w:webHidden/>
              </w:rPr>
              <w:fldChar w:fldCharType="separate"/>
            </w:r>
            <w:r w:rsidR="00DD6BAB">
              <w:rPr>
                <w:noProof/>
                <w:webHidden/>
              </w:rPr>
              <w:t>5</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27" w:history="1">
            <w:r w:rsidRPr="00C8092B">
              <w:rPr>
                <w:rStyle w:val="Hyperlink"/>
                <w:rFonts w:ascii="Verdana" w:hAnsi="Verdana"/>
                <w:noProof/>
              </w:rPr>
              <w:t>7. Afgangsprojekt</w:t>
            </w:r>
            <w:r>
              <w:rPr>
                <w:noProof/>
                <w:webHidden/>
              </w:rPr>
              <w:tab/>
            </w:r>
            <w:r>
              <w:rPr>
                <w:noProof/>
                <w:webHidden/>
              </w:rPr>
              <w:fldChar w:fldCharType="begin"/>
            </w:r>
            <w:r>
              <w:rPr>
                <w:noProof/>
                <w:webHidden/>
              </w:rPr>
              <w:instrText xml:space="preserve"> PAGEREF _Toc107905627 \h </w:instrText>
            </w:r>
            <w:r>
              <w:rPr>
                <w:noProof/>
                <w:webHidden/>
              </w:rPr>
            </w:r>
            <w:r>
              <w:rPr>
                <w:noProof/>
                <w:webHidden/>
              </w:rPr>
              <w:fldChar w:fldCharType="separate"/>
            </w:r>
            <w:r w:rsidR="00DD6BAB">
              <w:rPr>
                <w:noProof/>
                <w:webHidden/>
              </w:rPr>
              <w:t>6</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28" w:history="1">
            <w:r w:rsidRPr="00C8092B">
              <w:rPr>
                <w:rStyle w:val="Hyperlink"/>
                <w:rFonts w:ascii="Verdana" w:hAnsi="Verdana"/>
                <w:noProof/>
              </w:rPr>
              <w:t>7.1 Læringsmål for afgangsprojektet</w:t>
            </w:r>
            <w:r>
              <w:rPr>
                <w:noProof/>
                <w:webHidden/>
              </w:rPr>
              <w:tab/>
            </w:r>
            <w:r>
              <w:rPr>
                <w:noProof/>
                <w:webHidden/>
              </w:rPr>
              <w:fldChar w:fldCharType="begin"/>
            </w:r>
            <w:r>
              <w:rPr>
                <w:noProof/>
                <w:webHidden/>
              </w:rPr>
              <w:instrText xml:space="preserve"> PAGEREF _Toc107905628 \h </w:instrText>
            </w:r>
            <w:r>
              <w:rPr>
                <w:noProof/>
                <w:webHidden/>
              </w:rPr>
            </w:r>
            <w:r>
              <w:rPr>
                <w:noProof/>
                <w:webHidden/>
              </w:rPr>
              <w:fldChar w:fldCharType="separate"/>
            </w:r>
            <w:r w:rsidR="00DD6BAB">
              <w:rPr>
                <w:noProof/>
                <w:webHidden/>
              </w:rPr>
              <w:t>6</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29" w:history="1">
            <w:r w:rsidRPr="00C8092B">
              <w:rPr>
                <w:rStyle w:val="Hyperlink"/>
                <w:rFonts w:ascii="Verdana" w:hAnsi="Verdana"/>
                <w:noProof/>
              </w:rPr>
              <w:t>7.2 Udarbejdelse af afgangsprojekt</w:t>
            </w:r>
            <w:r>
              <w:rPr>
                <w:noProof/>
                <w:webHidden/>
              </w:rPr>
              <w:tab/>
            </w:r>
            <w:r>
              <w:rPr>
                <w:noProof/>
                <w:webHidden/>
              </w:rPr>
              <w:fldChar w:fldCharType="begin"/>
            </w:r>
            <w:r>
              <w:rPr>
                <w:noProof/>
                <w:webHidden/>
              </w:rPr>
              <w:instrText xml:space="preserve"> PAGEREF _Toc107905629 \h </w:instrText>
            </w:r>
            <w:r>
              <w:rPr>
                <w:noProof/>
                <w:webHidden/>
              </w:rPr>
            </w:r>
            <w:r>
              <w:rPr>
                <w:noProof/>
                <w:webHidden/>
              </w:rPr>
              <w:fldChar w:fldCharType="separate"/>
            </w:r>
            <w:r w:rsidR="00DD6BAB">
              <w:rPr>
                <w:noProof/>
                <w:webHidden/>
              </w:rPr>
              <w:t>7</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0" w:history="1">
            <w:r w:rsidRPr="00C8092B">
              <w:rPr>
                <w:rStyle w:val="Hyperlink"/>
                <w:rFonts w:ascii="Verdana" w:hAnsi="Verdana"/>
                <w:noProof/>
              </w:rPr>
              <w:t>8. Uddannelsens pædagogiske tilrettelæggelse</w:t>
            </w:r>
            <w:r>
              <w:rPr>
                <w:noProof/>
                <w:webHidden/>
              </w:rPr>
              <w:tab/>
            </w:r>
            <w:r>
              <w:rPr>
                <w:noProof/>
                <w:webHidden/>
              </w:rPr>
              <w:fldChar w:fldCharType="begin"/>
            </w:r>
            <w:r>
              <w:rPr>
                <w:noProof/>
                <w:webHidden/>
              </w:rPr>
              <w:instrText xml:space="preserve"> PAGEREF _Toc107905630 \h </w:instrText>
            </w:r>
            <w:r>
              <w:rPr>
                <w:noProof/>
                <w:webHidden/>
              </w:rPr>
            </w:r>
            <w:r>
              <w:rPr>
                <w:noProof/>
                <w:webHidden/>
              </w:rPr>
              <w:fldChar w:fldCharType="separate"/>
            </w:r>
            <w:r w:rsidR="00DD6BAB">
              <w:rPr>
                <w:noProof/>
                <w:webHidden/>
              </w:rPr>
              <w:t>7</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31" w:history="1">
            <w:r w:rsidRPr="00C8092B">
              <w:rPr>
                <w:rStyle w:val="Hyperlink"/>
                <w:rFonts w:ascii="Verdana" w:hAnsi="Verdana"/>
                <w:noProof/>
              </w:rPr>
              <w:t>8.1 Undervisnings- og arbejdsformer</w:t>
            </w:r>
            <w:r>
              <w:rPr>
                <w:noProof/>
                <w:webHidden/>
              </w:rPr>
              <w:tab/>
            </w:r>
            <w:r>
              <w:rPr>
                <w:noProof/>
                <w:webHidden/>
              </w:rPr>
              <w:fldChar w:fldCharType="begin"/>
            </w:r>
            <w:r>
              <w:rPr>
                <w:noProof/>
                <w:webHidden/>
              </w:rPr>
              <w:instrText xml:space="preserve"> PAGEREF _Toc107905631 \h </w:instrText>
            </w:r>
            <w:r>
              <w:rPr>
                <w:noProof/>
                <w:webHidden/>
              </w:rPr>
            </w:r>
            <w:r>
              <w:rPr>
                <w:noProof/>
                <w:webHidden/>
              </w:rPr>
              <w:fldChar w:fldCharType="separate"/>
            </w:r>
            <w:r w:rsidR="00DD6BAB">
              <w:rPr>
                <w:noProof/>
                <w:webHidden/>
              </w:rPr>
              <w:t>7</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32" w:history="1">
            <w:r w:rsidRPr="00C8092B">
              <w:rPr>
                <w:rStyle w:val="Hyperlink"/>
                <w:rFonts w:ascii="Verdana" w:hAnsi="Verdana"/>
                <w:noProof/>
              </w:rPr>
              <w:t>8.2 Evaluering</w:t>
            </w:r>
            <w:r>
              <w:rPr>
                <w:noProof/>
                <w:webHidden/>
              </w:rPr>
              <w:tab/>
            </w:r>
            <w:r>
              <w:rPr>
                <w:noProof/>
                <w:webHidden/>
              </w:rPr>
              <w:fldChar w:fldCharType="begin"/>
            </w:r>
            <w:r>
              <w:rPr>
                <w:noProof/>
                <w:webHidden/>
              </w:rPr>
              <w:instrText xml:space="preserve"> PAGEREF _Toc107905632 \h </w:instrText>
            </w:r>
            <w:r>
              <w:rPr>
                <w:noProof/>
                <w:webHidden/>
              </w:rPr>
            </w:r>
            <w:r>
              <w:rPr>
                <w:noProof/>
                <w:webHidden/>
              </w:rPr>
              <w:fldChar w:fldCharType="separate"/>
            </w:r>
            <w:r w:rsidR="00DD6BAB">
              <w:rPr>
                <w:noProof/>
                <w:webHidden/>
              </w:rPr>
              <w:t>7</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3" w:history="1">
            <w:r w:rsidRPr="00C8092B">
              <w:rPr>
                <w:rStyle w:val="Hyperlink"/>
                <w:rFonts w:ascii="Verdana" w:hAnsi="Verdana"/>
                <w:noProof/>
              </w:rPr>
              <w:t>9. Prøver og bedømmelse</w:t>
            </w:r>
            <w:r>
              <w:rPr>
                <w:noProof/>
                <w:webHidden/>
              </w:rPr>
              <w:tab/>
            </w:r>
            <w:r>
              <w:rPr>
                <w:noProof/>
                <w:webHidden/>
              </w:rPr>
              <w:fldChar w:fldCharType="begin"/>
            </w:r>
            <w:r>
              <w:rPr>
                <w:noProof/>
                <w:webHidden/>
              </w:rPr>
              <w:instrText xml:space="preserve"> PAGEREF _Toc107905633 \h </w:instrText>
            </w:r>
            <w:r>
              <w:rPr>
                <w:noProof/>
                <w:webHidden/>
              </w:rPr>
            </w:r>
            <w:r>
              <w:rPr>
                <w:noProof/>
                <w:webHidden/>
              </w:rPr>
              <w:fldChar w:fldCharType="separate"/>
            </w:r>
            <w:r w:rsidR="00DD6BAB">
              <w:rPr>
                <w:noProof/>
                <w:webHidden/>
              </w:rPr>
              <w:t>7</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4" w:history="1">
            <w:r w:rsidRPr="00C8092B">
              <w:rPr>
                <w:rStyle w:val="Hyperlink"/>
                <w:rFonts w:ascii="Verdana" w:hAnsi="Verdana"/>
                <w:noProof/>
              </w:rPr>
              <w:t>10. Merit</w:t>
            </w:r>
            <w:r>
              <w:rPr>
                <w:noProof/>
                <w:webHidden/>
              </w:rPr>
              <w:tab/>
            </w:r>
            <w:r>
              <w:rPr>
                <w:noProof/>
                <w:webHidden/>
              </w:rPr>
              <w:fldChar w:fldCharType="begin"/>
            </w:r>
            <w:r>
              <w:rPr>
                <w:noProof/>
                <w:webHidden/>
              </w:rPr>
              <w:instrText xml:space="preserve"> PAGEREF _Toc107905634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5" w:history="1">
            <w:r w:rsidRPr="00C8092B">
              <w:rPr>
                <w:rStyle w:val="Hyperlink"/>
                <w:rFonts w:ascii="Verdana" w:hAnsi="Verdana"/>
                <w:noProof/>
              </w:rPr>
              <w:t>11. Censorkorps</w:t>
            </w:r>
            <w:r>
              <w:rPr>
                <w:noProof/>
                <w:webHidden/>
              </w:rPr>
              <w:tab/>
            </w:r>
            <w:r>
              <w:rPr>
                <w:noProof/>
                <w:webHidden/>
              </w:rPr>
              <w:fldChar w:fldCharType="begin"/>
            </w:r>
            <w:r>
              <w:rPr>
                <w:noProof/>
                <w:webHidden/>
              </w:rPr>
              <w:instrText xml:space="preserve"> PAGEREF _Toc107905635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6" w:history="1">
            <w:r w:rsidRPr="00C8092B">
              <w:rPr>
                <w:rStyle w:val="Hyperlink"/>
                <w:rFonts w:ascii="Verdana" w:hAnsi="Verdana"/>
                <w:noProof/>
              </w:rPr>
              <w:t>12. Studievejledning</w:t>
            </w:r>
            <w:r>
              <w:rPr>
                <w:noProof/>
                <w:webHidden/>
              </w:rPr>
              <w:tab/>
            </w:r>
            <w:r>
              <w:rPr>
                <w:noProof/>
                <w:webHidden/>
              </w:rPr>
              <w:fldChar w:fldCharType="begin"/>
            </w:r>
            <w:r>
              <w:rPr>
                <w:noProof/>
                <w:webHidden/>
              </w:rPr>
              <w:instrText xml:space="preserve"> PAGEREF _Toc107905636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7" w:history="1">
            <w:r w:rsidRPr="00C8092B">
              <w:rPr>
                <w:rStyle w:val="Hyperlink"/>
                <w:rFonts w:ascii="Verdana" w:hAnsi="Verdana"/>
                <w:noProof/>
              </w:rPr>
              <w:t>13. Klager og dispensation</w:t>
            </w:r>
            <w:r>
              <w:rPr>
                <w:noProof/>
                <w:webHidden/>
              </w:rPr>
              <w:tab/>
            </w:r>
            <w:r>
              <w:rPr>
                <w:noProof/>
                <w:webHidden/>
              </w:rPr>
              <w:fldChar w:fldCharType="begin"/>
            </w:r>
            <w:r>
              <w:rPr>
                <w:noProof/>
                <w:webHidden/>
              </w:rPr>
              <w:instrText xml:space="preserve"> PAGEREF _Toc107905637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8" w:history="1">
            <w:r w:rsidRPr="00C8092B">
              <w:rPr>
                <w:rStyle w:val="Hyperlink"/>
                <w:rFonts w:ascii="Verdana" w:hAnsi="Verdana"/>
                <w:noProof/>
              </w:rPr>
              <w:t>14. Overgangsordninger</w:t>
            </w:r>
            <w:r>
              <w:rPr>
                <w:noProof/>
                <w:webHidden/>
              </w:rPr>
              <w:tab/>
            </w:r>
            <w:r>
              <w:rPr>
                <w:noProof/>
                <w:webHidden/>
              </w:rPr>
              <w:fldChar w:fldCharType="begin"/>
            </w:r>
            <w:r>
              <w:rPr>
                <w:noProof/>
                <w:webHidden/>
              </w:rPr>
              <w:instrText xml:space="preserve"> PAGEREF _Toc107905638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39" w:history="1">
            <w:r w:rsidRPr="00C8092B">
              <w:rPr>
                <w:rStyle w:val="Hyperlink"/>
                <w:rFonts w:ascii="Verdana" w:hAnsi="Verdana"/>
                <w:noProof/>
              </w:rPr>
              <w:t>15. Retsgrundlag</w:t>
            </w:r>
            <w:r>
              <w:rPr>
                <w:noProof/>
                <w:webHidden/>
              </w:rPr>
              <w:tab/>
            </w:r>
            <w:r>
              <w:rPr>
                <w:noProof/>
                <w:webHidden/>
              </w:rPr>
              <w:fldChar w:fldCharType="begin"/>
            </w:r>
            <w:r>
              <w:rPr>
                <w:noProof/>
                <w:webHidden/>
              </w:rPr>
              <w:instrText xml:space="preserve"> PAGEREF _Toc107905639 \h </w:instrText>
            </w:r>
            <w:r>
              <w:rPr>
                <w:noProof/>
                <w:webHidden/>
              </w:rPr>
            </w:r>
            <w:r>
              <w:rPr>
                <w:noProof/>
                <w:webHidden/>
              </w:rPr>
              <w:fldChar w:fldCharType="separate"/>
            </w:r>
            <w:r w:rsidR="00DD6BAB">
              <w:rPr>
                <w:noProof/>
                <w:webHidden/>
              </w:rPr>
              <w:t>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40" w:history="1">
            <w:r w:rsidRPr="00C8092B">
              <w:rPr>
                <w:rStyle w:val="Hyperlink"/>
                <w:rFonts w:ascii="Verdana" w:hAnsi="Verdana"/>
                <w:noProof/>
              </w:rPr>
              <w:t>Bilag 1 Obligatoriske moduler</w:t>
            </w:r>
            <w:r>
              <w:rPr>
                <w:noProof/>
                <w:webHidden/>
              </w:rPr>
              <w:tab/>
            </w:r>
            <w:r>
              <w:rPr>
                <w:noProof/>
                <w:webHidden/>
              </w:rPr>
              <w:fldChar w:fldCharType="begin"/>
            </w:r>
            <w:r>
              <w:rPr>
                <w:noProof/>
                <w:webHidden/>
              </w:rPr>
              <w:instrText xml:space="preserve"> PAGEREF _Toc107905640 \h </w:instrText>
            </w:r>
            <w:r>
              <w:rPr>
                <w:noProof/>
                <w:webHidden/>
              </w:rPr>
            </w:r>
            <w:r>
              <w:rPr>
                <w:noProof/>
                <w:webHidden/>
              </w:rPr>
              <w:fldChar w:fldCharType="separate"/>
            </w:r>
            <w:r w:rsidR="00DD6BAB">
              <w:rPr>
                <w:noProof/>
                <w:webHidden/>
              </w:rPr>
              <w:t>9</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1" w:history="1">
            <w:r w:rsidRPr="00C8092B">
              <w:rPr>
                <w:rStyle w:val="Hyperlink"/>
                <w:rFonts w:ascii="Verdana" w:hAnsi="Verdana"/>
                <w:noProof/>
              </w:rPr>
              <w:t>Modul Ob 1. Undervisning og læring</w:t>
            </w:r>
            <w:r>
              <w:rPr>
                <w:noProof/>
                <w:webHidden/>
              </w:rPr>
              <w:tab/>
            </w:r>
            <w:r>
              <w:rPr>
                <w:noProof/>
                <w:webHidden/>
              </w:rPr>
              <w:fldChar w:fldCharType="begin"/>
            </w:r>
            <w:r>
              <w:rPr>
                <w:noProof/>
                <w:webHidden/>
              </w:rPr>
              <w:instrText xml:space="preserve"> PAGEREF _Toc107905641 \h </w:instrText>
            </w:r>
            <w:r>
              <w:rPr>
                <w:noProof/>
                <w:webHidden/>
              </w:rPr>
            </w:r>
            <w:r>
              <w:rPr>
                <w:noProof/>
                <w:webHidden/>
              </w:rPr>
              <w:fldChar w:fldCharType="separate"/>
            </w:r>
            <w:r w:rsidR="00DD6BAB">
              <w:rPr>
                <w:noProof/>
                <w:webHidden/>
              </w:rPr>
              <w:t>9</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2" w:history="1">
            <w:r w:rsidRPr="00C8092B">
              <w:rPr>
                <w:rStyle w:val="Hyperlink"/>
                <w:rFonts w:ascii="Verdana" w:hAnsi="Verdana"/>
                <w:noProof/>
              </w:rPr>
              <w:t>Modul Ob 2. Undervisningsplanlægning og didaktik</w:t>
            </w:r>
            <w:r>
              <w:rPr>
                <w:noProof/>
                <w:webHidden/>
              </w:rPr>
              <w:tab/>
            </w:r>
            <w:r>
              <w:rPr>
                <w:noProof/>
                <w:webHidden/>
              </w:rPr>
              <w:fldChar w:fldCharType="begin"/>
            </w:r>
            <w:r>
              <w:rPr>
                <w:noProof/>
                <w:webHidden/>
              </w:rPr>
              <w:instrText xml:space="preserve"> PAGEREF _Toc107905642 \h </w:instrText>
            </w:r>
            <w:r>
              <w:rPr>
                <w:noProof/>
                <w:webHidden/>
              </w:rPr>
            </w:r>
            <w:r>
              <w:rPr>
                <w:noProof/>
                <w:webHidden/>
              </w:rPr>
              <w:fldChar w:fldCharType="separate"/>
            </w:r>
            <w:r w:rsidR="00DD6BAB">
              <w:rPr>
                <w:noProof/>
                <w:webHidden/>
              </w:rPr>
              <w:t>10</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3" w:history="1">
            <w:r w:rsidRPr="00C8092B">
              <w:rPr>
                <w:rStyle w:val="Hyperlink"/>
                <w:rFonts w:ascii="Verdana" w:hAnsi="Verdana"/>
                <w:noProof/>
              </w:rPr>
              <w:t>Modul Ob 3. Videnskabsteori i erhvervspædagogisk praksis</w:t>
            </w:r>
            <w:r>
              <w:rPr>
                <w:noProof/>
                <w:webHidden/>
              </w:rPr>
              <w:tab/>
            </w:r>
            <w:r>
              <w:rPr>
                <w:noProof/>
                <w:webHidden/>
              </w:rPr>
              <w:fldChar w:fldCharType="begin"/>
            </w:r>
            <w:r>
              <w:rPr>
                <w:noProof/>
                <w:webHidden/>
              </w:rPr>
              <w:instrText xml:space="preserve"> PAGEREF _Toc107905643 \h </w:instrText>
            </w:r>
            <w:r>
              <w:rPr>
                <w:noProof/>
                <w:webHidden/>
              </w:rPr>
            </w:r>
            <w:r>
              <w:rPr>
                <w:noProof/>
                <w:webHidden/>
              </w:rPr>
              <w:fldChar w:fldCharType="separate"/>
            </w:r>
            <w:r w:rsidR="00DD6BAB">
              <w:rPr>
                <w:noProof/>
                <w:webHidden/>
              </w:rPr>
              <w:t>11</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44" w:history="1">
            <w:r w:rsidRPr="00C8092B">
              <w:rPr>
                <w:rStyle w:val="Hyperlink"/>
                <w:rFonts w:ascii="Verdana" w:hAnsi="Verdana"/>
                <w:noProof/>
              </w:rPr>
              <w:t>Bilag 2 Valgfrie moduler inden for uddannelsens faglige område</w:t>
            </w:r>
            <w:r>
              <w:rPr>
                <w:noProof/>
                <w:webHidden/>
              </w:rPr>
              <w:tab/>
            </w:r>
            <w:r>
              <w:rPr>
                <w:noProof/>
                <w:webHidden/>
              </w:rPr>
              <w:fldChar w:fldCharType="begin"/>
            </w:r>
            <w:r>
              <w:rPr>
                <w:noProof/>
                <w:webHidden/>
              </w:rPr>
              <w:instrText xml:space="preserve"> PAGEREF _Toc107905644 \h </w:instrText>
            </w:r>
            <w:r>
              <w:rPr>
                <w:noProof/>
                <w:webHidden/>
              </w:rPr>
            </w:r>
            <w:r>
              <w:rPr>
                <w:noProof/>
                <w:webHidden/>
              </w:rPr>
              <w:fldChar w:fldCharType="separate"/>
            </w:r>
            <w:r w:rsidR="00DD6BAB">
              <w:rPr>
                <w:noProof/>
                <w:webHidden/>
              </w:rPr>
              <w:t>12</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5" w:history="1">
            <w:r w:rsidRPr="00C8092B">
              <w:rPr>
                <w:rStyle w:val="Hyperlink"/>
                <w:rFonts w:ascii="Verdana" w:hAnsi="Verdana"/>
                <w:noProof/>
              </w:rPr>
              <w:t>Modul Vf 1. Erhvervspædagogisk udviklingsarbejde</w:t>
            </w:r>
            <w:r>
              <w:rPr>
                <w:noProof/>
                <w:webHidden/>
              </w:rPr>
              <w:tab/>
            </w:r>
            <w:r>
              <w:rPr>
                <w:noProof/>
                <w:webHidden/>
              </w:rPr>
              <w:fldChar w:fldCharType="begin"/>
            </w:r>
            <w:r>
              <w:rPr>
                <w:noProof/>
                <w:webHidden/>
              </w:rPr>
              <w:instrText xml:space="preserve"> PAGEREF _Toc107905645 \h </w:instrText>
            </w:r>
            <w:r>
              <w:rPr>
                <w:noProof/>
                <w:webHidden/>
              </w:rPr>
            </w:r>
            <w:r>
              <w:rPr>
                <w:noProof/>
                <w:webHidden/>
              </w:rPr>
              <w:fldChar w:fldCharType="separate"/>
            </w:r>
            <w:r w:rsidR="00DD6BAB">
              <w:rPr>
                <w:noProof/>
                <w:webHidden/>
              </w:rPr>
              <w:t>12</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6" w:history="1">
            <w:r w:rsidRPr="00C8092B">
              <w:rPr>
                <w:rStyle w:val="Hyperlink"/>
                <w:rFonts w:ascii="Verdana" w:hAnsi="Verdana"/>
                <w:noProof/>
              </w:rPr>
              <w:t>Modul Vf 2. Deltagere i de erhvervsrettede uddannelser</w:t>
            </w:r>
            <w:r>
              <w:rPr>
                <w:noProof/>
                <w:webHidden/>
              </w:rPr>
              <w:tab/>
            </w:r>
            <w:r>
              <w:rPr>
                <w:noProof/>
                <w:webHidden/>
              </w:rPr>
              <w:fldChar w:fldCharType="begin"/>
            </w:r>
            <w:r>
              <w:rPr>
                <w:noProof/>
                <w:webHidden/>
              </w:rPr>
              <w:instrText xml:space="preserve"> PAGEREF _Toc107905646 \h </w:instrText>
            </w:r>
            <w:r>
              <w:rPr>
                <w:noProof/>
                <w:webHidden/>
              </w:rPr>
            </w:r>
            <w:r>
              <w:rPr>
                <w:noProof/>
                <w:webHidden/>
              </w:rPr>
              <w:fldChar w:fldCharType="separate"/>
            </w:r>
            <w:r w:rsidR="00DD6BAB">
              <w:rPr>
                <w:noProof/>
                <w:webHidden/>
              </w:rPr>
              <w:t>13</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7" w:history="1">
            <w:r w:rsidRPr="00C8092B">
              <w:rPr>
                <w:rStyle w:val="Hyperlink"/>
                <w:rFonts w:ascii="Verdana" w:hAnsi="Verdana"/>
                <w:noProof/>
              </w:rPr>
              <w:t>Modul Vf 3: Digitale teknologier i erhvervsrettede uddannelser</w:t>
            </w:r>
            <w:r>
              <w:rPr>
                <w:noProof/>
                <w:webHidden/>
              </w:rPr>
              <w:tab/>
            </w:r>
            <w:r>
              <w:rPr>
                <w:noProof/>
                <w:webHidden/>
              </w:rPr>
              <w:fldChar w:fldCharType="begin"/>
            </w:r>
            <w:r>
              <w:rPr>
                <w:noProof/>
                <w:webHidden/>
              </w:rPr>
              <w:instrText xml:space="preserve"> PAGEREF _Toc107905647 \h </w:instrText>
            </w:r>
            <w:r>
              <w:rPr>
                <w:noProof/>
                <w:webHidden/>
              </w:rPr>
            </w:r>
            <w:r>
              <w:rPr>
                <w:noProof/>
                <w:webHidden/>
              </w:rPr>
              <w:fldChar w:fldCharType="separate"/>
            </w:r>
            <w:r w:rsidR="00DD6BAB">
              <w:rPr>
                <w:noProof/>
                <w:webHidden/>
              </w:rPr>
              <w:t>14</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8" w:history="1">
            <w:r w:rsidRPr="00C8092B">
              <w:rPr>
                <w:rStyle w:val="Hyperlink"/>
                <w:rFonts w:ascii="Verdana" w:hAnsi="Verdana"/>
                <w:noProof/>
              </w:rPr>
              <w:t>Modul Vf 4: Praksisrelateret undervisning i de erhvervsrettede uddannelser</w:t>
            </w:r>
            <w:r>
              <w:rPr>
                <w:noProof/>
                <w:webHidden/>
              </w:rPr>
              <w:tab/>
            </w:r>
            <w:r>
              <w:rPr>
                <w:noProof/>
                <w:webHidden/>
              </w:rPr>
              <w:fldChar w:fldCharType="begin"/>
            </w:r>
            <w:r>
              <w:rPr>
                <w:noProof/>
                <w:webHidden/>
              </w:rPr>
              <w:instrText xml:space="preserve"> PAGEREF _Toc107905648 \h </w:instrText>
            </w:r>
            <w:r>
              <w:rPr>
                <w:noProof/>
                <w:webHidden/>
              </w:rPr>
            </w:r>
            <w:r>
              <w:rPr>
                <w:noProof/>
                <w:webHidden/>
              </w:rPr>
              <w:fldChar w:fldCharType="separate"/>
            </w:r>
            <w:r w:rsidR="00DD6BAB">
              <w:rPr>
                <w:noProof/>
                <w:webHidden/>
              </w:rPr>
              <w:t>15</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49" w:history="1">
            <w:r w:rsidRPr="00C8092B">
              <w:rPr>
                <w:rStyle w:val="Hyperlink"/>
                <w:rFonts w:ascii="Verdana" w:hAnsi="Verdana"/>
                <w:noProof/>
              </w:rPr>
              <w:t>Modul Vf 5:</w:t>
            </w:r>
            <w:r w:rsidRPr="00C8092B">
              <w:rPr>
                <w:rStyle w:val="Hyperlink"/>
                <w:rFonts w:ascii="Times New Roman" w:hAnsi="Times New Roman"/>
                <w:noProof/>
              </w:rPr>
              <w:t xml:space="preserve"> </w:t>
            </w:r>
            <w:r w:rsidRPr="00C8092B">
              <w:rPr>
                <w:rStyle w:val="Hyperlink"/>
                <w:rFonts w:ascii="Verdana" w:hAnsi="Verdana"/>
                <w:noProof/>
              </w:rPr>
              <w:t>Fagligt entreprenørskab i erhvervsrettede uddannelser</w:t>
            </w:r>
            <w:r>
              <w:rPr>
                <w:noProof/>
                <w:webHidden/>
              </w:rPr>
              <w:tab/>
            </w:r>
            <w:r>
              <w:rPr>
                <w:noProof/>
                <w:webHidden/>
              </w:rPr>
              <w:fldChar w:fldCharType="begin"/>
            </w:r>
            <w:r>
              <w:rPr>
                <w:noProof/>
                <w:webHidden/>
              </w:rPr>
              <w:instrText xml:space="preserve"> PAGEREF _Toc107905649 \h </w:instrText>
            </w:r>
            <w:r>
              <w:rPr>
                <w:noProof/>
                <w:webHidden/>
              </w:rPr>
            </w:r>
            <w:r>
              <w:rPr>
                <w:noProof/>
                <w:webHidden/>
              </w:rPr>
              <w:fldChar w:fldCharType="separate"/>
            </w:r>
            <w:r w:rsidR="00DD6BAB">
              <w:rPr>
                <w:noProof/>
                <w:webHidden/>
              </w:rPr>
              <w:t>16</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50" w:history="1">
            <w:r w:rsidRPr="00C8092B">
              <w:rPr>
                <w:rStyle w:val="Hyperlink"/>
                <w:rFonts w:ascii="Verdana" w:hAnsi="Verdana"/>
                <w:noProof/>
              </w:rPr>
              <w:t>Modul Vf 6:</w:t>
            </w:r>
            <w:r w:rsidRPr="00C8092B">
              <w:rPr>
                <w:rStyle w:val="Hyperlink"/>
                <w:rFonts w:ascii="Times New Roman" w:hAnsi="Times New Roman"/>
                <w:noProof/>
              </w:rPr>
              <w:t xml:space="preserve"> </w:t>
            </w:r>
            <w:r w:rsidRPr="00C8092B">
              <w:rPr>
                <w:rStyle w:val="Hyperlink"/>
                <w:rFonts w:ascii="Verdana" w:hAnsi="Verdana"/>
                <w:noProof/>
              </w:rPr>
              <w:t>Ledelse af pædagogisk arbejde på erhvervsrettede uddannelser</w:t>
            </w:r>
            <w:r>
              <w:rPr>
                <w:noProof/>
                <w:webHidden/>
              </w:rPr>
              <w:tab/>
            </w:r>
            <w:r>
              <w:rPr>
                <w:noProof/>
                <w:webHidden/>
              </w:rPr>
              <w:fldChar w:fldCharType="begin"/>
            </w:r>
            <w:r>
              <w:rPr>
                <w:noProof/>
                <w:webHidden/>
              </w:rPr>
              <w:instrText xml:space="preserve"> PAGEREF _Toc107905650 \h </w:instrText>
            </w:r>
            <w:r>
              <w:rPr>
                <w:noProof/>
                <w:webHidden/>
              </w:rPr>
            </w:r>
            <w:r>
              <w:rPr>
                <w:noProof/>
                <w:webHidden/>
              </w:rPr>
              <w:fldChar w:fldCharType="separate"/>
            </w:r>
            <w:r w:rsidR="00DD6BAB">
              <w:rPr>
                <w:noProof/>
                <w:webHidden/>
              </w:rPr>
              <w:t>17</w:t>
            </w:r>
            <w:r>
              <w:rPr>
                <w:noProof/>
                <w:webHidden/>
              </w:rPr>
              <w:fldChar w:fldCharType="end"/>
            </w:r>
          </w:hyperlink>
        </w:p>
        <w:p w:rsidR="00952A84" w:rsidRDefault="00952A84">
          <w:pPr>
            <w:pStyle w:val="Indholdsfortegnelse2"/>
            <w:tabs>
              <w:tab w:val="right" w:leader="dot" w:pos="9061"/>
            </w:tabs>
            <w:rPr>
              <w:rFonts w:asciiTheme="minorHAnsi" w:eastAsiaTheme="minorEastAsia" w:hAnsiTheme="minorHAnsi" w:cstheme="minorBidi"/>
              <w:i w:val="0"/>
              <w:iCs w:val="0"/>
              <w:noProof/>
              <w:sz w:val="22"/>
              <w:szCs w:val="22"/>
            </w:rPr>
          </w:pPr>
          <w:hyperlink w:anchor="_Toc107905651" w:history="1">
            <w:r w:rsidRPr="00C8092B">
              <w:rPr>
                <w:rStyle w:val="Hyperlink"/>
                <w:rFonts w:ascii="Verdana" w:hAnsi="Verdana"/>
                <w:noProof/>
              </w:rPr>
              <w:t>Modul Vf 7:</w:t>
            </w:r>
            <w:r w:rsidRPr="00C8092B">
              <w:rPr>
                <w:rStyle w:val="Hyperlink"/>
                <w:rFonts w:ascii="Times New Roman" w:hAnsi="Times New Roman"/>
                <w:noProof/>
              </w:rPr>
              <w:t xml:space="preserve"> </w:t>
            </w:r>
            <w:r w:rsidRPr="00C8092B">
              <w:rPr>
                <w:rStyle w:val="Hyperlink"/>
                <w:rFonts w:ascii="Verdana" w:hAnsi="Verdana"/>
                <w:noProof/>
              </w:rPr>
              <w:t>STEM-relateret undervisning i de erhvervsrettede uddannelser</w:t>
            </w:r>
            <w:r>
              <w:rPr>
                <w:noProof/>
                <w:webHidden/>
              </w:rPr>
              <w:tab/>
            </w:r>
            <w:r>
              <w:rPr>
                <w:noProof/>
                <w:webHidden/>
              </w:rPr>
              <w:fldChar w:fldCharType="begin"/>
            </w:r>
            <w:r>
              <w:rPr>
                <w:noProof/>
                <w:webHidden/>
              </w:rPr>
              <w:instrText xml:space="preserve"> PAGEREF _Toc107905651 \h </w:instrText>
            </w:r>
            <w:r>
              <w:rPr>
                <w:noProof/>
                <w:webHidden/>
              </w:rPr>
            </w:r>
            <w:r>
              <w:rPr>
                <w:noProof/>
                <w:webHidden/>
              </w:rPr>
              <w:fldChar w:fldCharType="separate"/>
            </w:r>
            <w:r w:rsidR="00DD6BAB">
              <w:rPr>
                <w:noProof/>
                <w:webHidden/>
              </w:rPr>
              <w:t>18</w:t>
            </w:r>
            <w:r>
              <w:rPr>
                <w:noProof/>
                <w:webHidden/>
              </w:rPr>
              <w:fldChar w:fldCharType="end"/>
            </w:r>
          </w:hyperlink>
        </w:p>
        <w:p w:rsidR="00952A84" w:rsidRDefault="00952A84">
          <w:pPr>
            <w:pStyle w:val="Indholdsfortegnelse1"/>
            <w:tabs>
              <w:tab w:val="right" w:leader="dot" w:pos="9061"/>
            </w:tabs>
            <w:rPr>
              <w:rFonts w:asciiTheme="minorHAnsi" w:eastAsiaTheme="minorEastAsia" w:hAnsiTheme="minorHAnsi" w:cstheme="minorBidi"/>
              <w:b w:val="0"/>
              <w:bCs w:val="0"/>
              <w:noProof/>
              <w:sz w:val="22"/>
              <w:szCs w:val="22"/>
            </w:rPr>
          </w:pPr>
          <w:hyperlink w:anchor="_Toc107905652" w:history="1">
            <w:r w:rsidRPr="00C8092B">
              <w:rPr>
                <w:rStyle w:val="Hyperlink"/>
                <w:rFonts w:ascii="Verdana" w:hAnsi="Verdana"/>
                <w:noProof/>
              </w:rPr>
              <w:t>Bilag 3 Prøveallonge</w:t>
            </w:r>
            <w:r>
              <w:rPr>
                <w:noProof/>
                <w:webHidden/>
              </w:rPr>
              <w:tab/>
            </w:r>
            <w:r>
              <w:rPr>
                <w:noProof/>
                <w:webHidden/>
              </w:rPr>
              <w:fldChar w:fldCharType="begin"/>
            </w:r>
            <w:r>
              <w:rPr>
                <w:noProof/>
                <w:webHidden/>
              </w:rPr>
              <w:instrText xml:space="preserve"> PAGEREF _Toc107905652 \h </w:instrText>
            </w:r>
            <w:r>
              <w:rPr>
                <w:noProof/>
                <w:webHidden/>
              </w:rPr>
            </w:r>
            <w:r>
              <w:rPr>
                <w:noProof/>
                <w:webHidden/>
              </w:rPr>
              <w:fldChar w:fldCharType="separate"/>
            </w:r>
            <w:r w:rsidR="00DD6BAB">
              <w:rPr>
                <w:noProof/>
                <w:webHidden/>
              </w:rPr>
              <w:t>19</w:t>
            </w:r>
            <w:r>
              <w:rPr>
                <w:noProof/>
                <w:webHidden/>
              </w:rPr>
              <w:fldChar w:fldCharType="end"/>
            </w:r>
          </w:hyperlink>
        </w:p>
        <w:p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D516D4">
      <w:pPr>
        <w:pStyle w:val="Overskrift1"/>
        <w:numPr>
          <w:ilvl w:val="0"/>
          <w:numId w:val="3"/>
        </w:numPr>
        <w:rPr>
          <w:rFonts w:ascii="Verdana" w:hAnsi="Verdana"/>
          <w:sz w:val="24"/>
          <w:szCs w:val="24"/>
        </w:rPr>
      </w:pPr>
      <w:bookmarkStart w:id="1" w:name="_Toc332095157"/>
      <w:bookmarkStart w:id="2" w:name="_Toc107905619"/>
      <w:r w:rsidRPr="00126912">
        <w:rPr>
          <w:rFonts w:ascii="Verdana" w:hAnsi="Verdana"/>
          <w:sz w:val="24"/>
          <w:szCs w:val="24"/>
        </w:rPr>
        <w:lastRenderedPageBreak/>
        <w:t>Indledning</w:t>
      </w:r>
      <w:bookmarkEnd w:id="1"/>
      <w:bookmarkEnd w:id="2"/>
    </w:p>
    <w:p w:rsidR="007F2A0C" w:rsidRP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videregående uddannelse (videreu</w:t>
      </w:r>
      <w:r w:rsidR="00F14945">
        <w:rPr>
          <w:rFonts w:ascii="Verdana" w:hAnsi="Verdana" w:cs="Arial"/>
          <w:sz w:val="20"/>
          <w:szCs w:val="20"/>
        </w:rPr>
        <w:t xml:space="preserve">ddannelsessystemet) for voksne </w:t>
      </w:r>
      <w:r w:rsidRPr="00126912">
        <w:rPr>
          <w:rFonts w:ascii="Verdana" w:hAnsi="Verdana" w:cs="Arial"/>
          <w:sz w:val="20"/>
          <w:szCs w:val="20"/>
        </w:rPr>
        <w:t xml:space="preserve">og efter bestemmelserne om tilrettelæggelse af deltidsuddannelser i lov om åben uddannelse (erhvervsrettet voksenuddannelse) m.v. </w:t>
      </w:r>
      <w:r w:rsidR="007F2A0C" w:rsidRPr="007F2A0C">
        <w:rPr>
          <w:rFonts w:ascii="Verdana" w:hAnsi="Verdana" w:cs="Arial"/>
          <w:sz w:val="20"/>
          <w:szCs w:val="20"/>
        </w:rPr>
        <w:t>Uddannelsen er omfattet af reglerne i ministeriets bekendtgørelse om diplomuddannelser nr.</w:t>
      </w:r>
      <w:r w:rsidR="00F14945">
        <w:rPr>
          <w:rFonts w:ascii="Verdana" w:hAnsi="Verdana" w:cs="Arial"/>
          <w:sz w:val="20"/>
          <w:szCs w:val="20"/>
        </w:rPr>
        <w:t xml:space="preserve"> </w:t>
      </w:r>
      <w:r w:rsidR="00F14945" w:rsidRPr="00F14945">
        <w:rPr>
          <w:rFonts w:ascii="Verdana" w:hAnsi="Verdana" w:cs="Arial"/>
          <w:sz w:val="20"/>
          <w:szCs w:val="20"/>
        </w:rPr>
        <w:t xml:space="preserve">1012 af 02/07/2018 og </w:t>
      </w:r>
      <w:r w:rsidR="00B42B45">
        <w:rPr>
          <w:rFonts w:ascii="Verdana" w:hAnsi="Verdana" w:cs="Arial"/>
          <w:sz w:val="20"/>
          <w:szCs w:val="20"/>
        </w:rPr>
        <w:t xml:space="preserve">bekendtgørelse om </w:t>
      </w:r>
      <w:r w:rsidR="00F14945" w:rsidRPr="00F14945">
        <w:rPr>
          <w:rFonts w:ascii="Verdana" w:hAnsi="Verdana" w:cs="Arial"/>
          <w:sz w:val="20"/>
          <w:szCs w:val="20"/>
        </w:rPr>
        <w:t>prøver i erhvervsrettede videregående uddannelser nr. 18 af 09/01/2020</w:t>
      </w:r>
      <w:r w:rsidR="00B42B45">
        <w:rPr>
          <w:rFonts w:ascii="Verdana" w:hAnsi="Verdana" w:cs="Arial"/>
          <w:sz w:val="20"/>
          <w:szCs w:val="20"/>
        </w:rPr>
        <w:t xml:space="preserve"> – pr. 1/9-2022 ændret til: </w:t>
      </w:r>
      <w:r w:rsidR="00B42B45" w:rsidRPr="00B42B45">
        <w:rPr>
          <w:rFonts w:ascii="Verdana" w:hAnsi="Verdana" w:cs="Arial"/>
          <w:sz w:val="20"/>
          <w:szCs w:val="20"/>
        </w:rPr>
        <w:t>Bekendtgørelse om eksamener og prøver ved professions- og erhvervsrettede videregående uddannelser</w:t>
      </w:r>
      <w:r w:rsidR="00B42B45">
        <w:rPr>
          <w:rFonts w:ascii="Verdana" w:hAnsi="Verdana" w:cs="Arial"/>
          <w:sz w:val="20"/>
          <w:szCs w:val="20"/>
        </w:rPr>
        <w:t xml:space="preserve"> </w:t>
      </w:r>
      <w:r w:rsidR="00F1583F" w:rsidRPr="00F1583F">
        <w:rPr>
          <w:rFonts w:ascii="Verdana" w:hAnsi="Verdana" w:cs="Arial"/>
          <w:sz w:val="20"/>
          <w:szCs w:val="20"/>
        </w:rPr>
        <w:t>nr. 863 af 14/06/2022</w:t>
      </w:r>
      <w:r w:rsidR="007F2A0C" w:rsidRPr="007F2A0C">
        <w:rPr>
          <w:rFonts w:ascii="Verdana" w:hAnsi="Verdana" w:cs="Arial"/>
          <w:sz w:val="20"/>
          <w:szCs w:val="20"/>
        </w:rPr>
        <w: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hører </w:t>
      </w:r>
      <w:r w:rsidR="00F14945">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rsidR="00313F69" w:rsidRPr="00126912" w:rsidRDefault="00313F69" w:rsidP="00347493">
      <w:pPr>
        <w:rPr>
          <w:rFonts w:ascii="Verdana" w:hAnsi="Verdana" w:cs="Arial"/>
          <w:sz w:val="20"/>
          <w:szCs w:val="20"/>
          <w:u w:val="single"/>
        </w:rPr>
      </w:pPr>
    </w:p>
    <w:p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r w:rsidR="00100668">
        <w:rPr>
          <w:rFonts w:ascii="Verdana" w:hAnsi="Verdana" w:cs="Arial"/>
          <w:sz w:val="20"/>
          <w:szCs w:val="20"/>
        </w:rPr>
        <w:t>:</w:t>
      </w:r>
    </w:p>
    <w:p w:rsidR="00100668" w:rsidRPr="00126912" w:rsidRDefault="00100668" w:rsidP="00347493">
      <w:pPr>
        <w:rPr>
          <w:rFonts w:ascii="Verdana" w:hAnsi="Verdana" w:cs="Arial"/>
          <w:sz w:val="20"/>
          <w:szCs w:val="20"/>
        </w:rPr>
      </w:pPr>
    </w:p>
    <w:p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2" w:history="1">
        <w:r w:rsidRPr="00100668">
          <w:rPr>
            <w:rStyle w:val="Hyperlink"/>
            <w:rFonts w:ascii="Verdana" w:hAnsi="Verdana" w:cs="Arial"/>
            <w:sz w:val="20"/>
            <w:szCs w:val="20"/>
          </w:rPr>
          <w:t>www.kp.dk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3" w:history="1">
        <w:r w:rsidRPr="00100668">
          <w:rPr>
            <w:rStyle w:val="Hyperlink"/>
            <w:rFonts w:ascii="Verdana" w:hAnsi="Verdana" w:cs="Arial"/>
            <w:sz w:val="20"/>
            <w:szCs w:val="20"/>
          </w:rPr>
          <w:t>www.phabsalon.dk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4" w:history="1">
        <w:r w:rsidRPr="00100668">
          <w:rPr>
            <w:rStyle w:val="Hyperlink"/>
            <w:rFonts w:ascii="Verdana" w:hAnsi="Verdana" w:cs="Arial"/>
            <w:sz w:val="20"/>
            <w:szCs w:val="20"/>
          </w:rPr>
          <w:t>www.ucn.dk</w:t>
        </w:r>
      </w:hyperlink>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5" w:history="1">
        <w:r w:rsidRPr="00100668">
          <w:rPr>
            <w:rStyle w:val="Hyperlink"/>
            <w:rFonts w:ascii="Verdana" w:hAnsi="Verdana" w:cs="Arial"/>
            <w:sz w:val="20"/>
            <w:szCs w:val="20"/>
          </w:rPr>
          <w:t>www.ucl.dk</w:t>
        </w:r>
      </w:hyperlink>
    </w:p>
    <w:p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w:t>
      </w:r>
      <w:proofErr w:type="gramStart"/>
      <w:r w:rsidRPr="00100668">
        <w:rPr>
          <w:rFonts w:ascii="Verdana" w:hAnsi="Verdana" w:cs="Arial"/>
          <w:sz w:val="20"/>
          <w:szCs w:val="20"/>
          <w:lang w:val="en-US"/>
        </w:rPr>
        <w:t xml:space="preserve">College  </w:t>
      </w:r>
      <w:proofErr w:type="gramEnd"/>
      <w:r w:rsidR="00DD6BAB">
        <w:fldChar w:fldCharType="begin"/>
      </w:r>
      <w:r w:rsidR="00DD6BAB" w:rsidRPr="00952A84">
        <w:rPr>
          <w:lang w:val="en-US"/>
        </w:rPr>
        <w:instrText xml:space="preserve"> HYPERLINK "http://www.via.dk" </w:instrText>
      </w:r>
      <w:r w:rsidR="00DD6BAB">
        <w:fldChar w:fldCharType="separate"/>
      </w:r>
      <w:r w:rsidRPr="00100668">
        <w:rPr>
          <w:rStyle w:val="Hyperlink"/>
          <w:rFonts w:ascii="Verdana" w:hAnsi="Verdana" w:cs="Arial"/>
          <w:sz w:val="20"/>
          <w:szCs w:val="20"/>
          <w:lang w:val="en-US"/>
        </w:rPr>
        <w:t>www.via.dk</w:t>
      </w:r>
      <w:r w:rsidR="00DD6BAB">
        <w:rPr>
          <w:rStyle w:val="Hyperlink"/>
          <w:rFonts w:ascii="Verdana" w:hAnsi="Verdana" w:cs="Arial"/>
          <w:sz w:val="20"/>
          <w:szCs w:val="20"/>
          <w:lang w:val="en-US"/>
        </w:rPr>
        <w:fldChar w:fldCharType="end"/>
      </w:r>
    </w:p>
    <w:p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6" w:history="1">
        <w:r w:rsidRPr="00100668">
          <w:rPr>
            <w:rStyle w:val="Hyperlink"/>
            <w:rFonts w:ascii="Verdana" w:hAnsi="Verdana" w:cs="Arial"/>
            <w:sz w:val="20"/>
            <w:szCs w:val="20"/>
          </w:rPr>
          <w:t>www.ucsyd.dk</w:t>
        </w:r>
      </w:hyperlink>
    </w:p>
    <w:p w:rsidR="00123809" w:rsidRPr="00F14945" w:rsidRDefault="00123809" w:rsidP="00123809">
      <w:pPr>
        <w:ind w:left="720"/>
        <w:rPr>
          <w:rFonts w:ascii="Verdana" w:hAnsi="Verdana" w:cs="Arial"/>
          <w:color w:val="000000"/>
          <w:sz w:val="20"/>
          <w:szCs w:val="20"/>
        </w:rPr>
      </w:pPr>
    </w:p>
    <w:p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F14945">
        <w:rPr>
          <w:rFonts w:ascii="Verdana" w:hAnsi="Verdana" w:cs="Arial"/>
          <w:sz w:val="20"/>
          <w:szCs w:val="20"/>
        </w:rPr>
        <w:t xml:space="preserve">gen har virkning fra 1. august </w:t>
      </w:r>
      <w:r w:rsidR="00A25B51" w:rsidRPr="00126912">
        <w:rPr>
          <w:rFonts w:ascii="Verdana" w:hAnsi="Verdana" w:cs="Arial"/>
          <w:sz w:val="20"/>
          <w:szCs w:val="20"/>
        </w:rPr>
        <w:t>20</w:t>
      </w:r>
      <w:r w:rsidR="00EB458D">
        <w:rPr>
          <w:rFonts w:ascii="Verdana" w:hAnsi="Verdana" w:cs="Arial"/>
          <w:sz w:val="20"/>
          <w:szCs w:val="20"/>
        </w:rPr>
        <w:t>22</w:t>
      </w:r>
    </w:p>
    <w:p w:rsidR="00313F69" w:rsidRPr="00126912" w:rsidRDefault="00313F69" w:rsidP="00D516D4">
      <w:pPr>
        <w:pStyle w:val="Overskrift1"/>
        <w:numPr>
          <w:ilvl w:val="0"/>
          <w:numId w:val="3"/>
        </w:numPr>
        <w:rPr>
          <w:rFonts w:ascii="Verdana" w:hAnsi="Verdana"/>
          <w:sz w:val="24"/>
          <w:szCs w:val="24"/>
        </w:rPr>
      </w:pPr>
      <w:bookmarkStart w:id="3" w:name="_Toc332095158"/>
      <w:bookmarkStart w:id="4" w:name="_Toc107905620"/>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Formålet ligger inden for fagområdets formål, som fastsat i bekendtgørelse om diplomuddannelser.</w:t>
      </w:r>
    </w:p>
    <w:p w:rsidR="00313F69" w:rsidRPr="00B7699F" w:rsidRDefault="00313F69" w:rsidP="00D516D4">
      <w:pPr>
        <w:pStyle w:val="Overskrift1"/>
        <w:numPr>
          <w:ilvl w:val="0"/>
          <w:numId w:val="3"/>
        </w:numPr>
        <w:rPr>
          <w:rFonts w:ascii="Verdana" w:hAnsi="Verdana"/>
          <w:sz w:val="24"/>
          <w:szCs w:val="24"/>
        </w:rPr>
      </w:pPr>
      <w:bookmarkStart w:id="5" w:name="_Toc332095159"/>
      <w:bookmarkStart w:id="6" w:name="_Toc107905621"/>
      <w:r w:rsidRPr="00B7699F">
        <w:rPr>
          <w:rFonts w:ascii="Verdana" w:hAnsi="Verdana"/>
          <w:sz w:val="24"/>
          <w:szCs w:val="24"/>
        </w:rPr>
        <w:lastRenderedPageBreak/>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D516D4">
      <w:pPr>
        <w:pStyle w:val="Overskrift1"/>
        <w:numPr>
          <w:ilvl w:val="0"/>
          <w:numId w:val="3"/>
        </w:numPr>
        <w:rPr>
          <w:rFonts w:ascii="Verdana" w:hAnsi="Verdana"/>
          <w:sz w:val="24"/>
          <w:szCs w:val="24"/>
        </w:rPr>
      </w:pPr>
      <w:bookmarkStart w:id="7" w:name="_Toc332095160"/>
      <w:bookmarkStart w:id="8" w:name="_Toc107905622"/>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 xml:space="preserve">og den engelske betegnelse er </w:t>
      </w:r>
      <w:proofErr w:type="spellStart"/>
      <w:r w:rsidR="00F96363" w:rsidRPr="00F96363">
        <w:rPr>
          <w:rFonts w:ascii="Verdana" w:hAnsi="Verdana" w:cs="Arial"/>
          <w:sz w:val="20"/>
          <w:szCs w:val="20"/>
        </w:rPr>
        <w:t>Diploma</w:t>
      </w:r>
      <w:proofErr w:type="spellEnd"/>
      <w:r w:rsidR="00F96363" w:rsidRPr="00F96363">
        <w:rPr>
          <w:rFonts w:ascii="Verdana" w:hAnsi="Verdana" w:cs="Arial"/>
          <w:sz w:val="20"/>
          <w:szCs w:val="20"/>
        </w:rPr>
        <w:t xml:space="preserve"> of </w:t>
      </w:r>
      <w:proofErr w:type="spellStart"/>
      <w:r w:rsidR="00F96363" w:rsidRPr="00F96363">
        <w:rPr>
          <w:rFonts w:ascii="Verdana" w:hAnsi="Verdana" w:cs="Arial"/>
          <w:sz w:val="20"/>
          <w:szCs w:val="20"/>
        </w:rPr>
        <w:t>Vocational</w:t>
      </w:r>
      <w:proofErr w:type="spellEnd"/>
      <w:r w:rsidR="00F96363" w:rsidRPr="00F96363">
        <w:rPr>
          <w:rFonts w:ascii="Verdana" w:hAnsi="Verdana" w:cs="Arial"/>
          <w:sz w:val="20"/>
          <w:szCs w:val="20"/>
        </w:rPr>
        <w:t xml:space="preserve"> </w:t>
      </w:r>
      <w:proofErr w:type="spellStart"/>
      <w:r w:rsidR="00F96363" w:rsidRPr="00F96363">
        <w:rPr>
          <w:rFonts w:ascii="Verdana" w:hAnsi="Verdana" w:cs="Arial"/>
          <w:sz w:val="20"/>
          <w:szCs w:val="20"/>
        </w:rPr>
        <w:t>Pedagogy</w:t>
      </w:r>
      <w:proofErr w:type="spellEnd"/>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D516D4">
      <w:pPr>
        <w:pStyle w:val="Overskrift1"/>
        <w:numPr>
          <w:ilvl w:val="0"/>
          <w:numId w:val="3"/>
        </w:numPr>
        <w:rPr>
          <w:rFonts w:ascii="Verdana" w:hAnsi="Verdana"/>
          <w:sz w:val="24"/>
          <w:szCs w:val="24"/>
        </w:rPr>
      </w:pPr>
      <w:bookmarkStart w:id="9" w:name="_Toc332095161"/>
      <w:bookmarkStart w:id="10" w:name="_Toc107905623"/>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optager endvidere ansøgere, der efter individuel kompetencevurdering har realkompetencer, der anerkendes som svarende til</w:t>
      </w:r>
      <w:r w:rsidR="00AB0E66">
        <w:rPr>
          <w:rFonts w:ascii="Verdana" w:hAnsi="Verdana" w:cs="Arial"/>
          <w:sz w:val="20"/>
          <w:szCs w:val="20"/>
        </w:rPr>
        <w:t xml:space="preserve"> adgangsbetingelserne, jf. § 15</w:t>
      </w:r>
      <w:r w:rsidRPr="00126912">
        <w:rPr>
          <w:rFonts w:ascii="Verdana" w:hAnsi="Verdana" w:cs="Arial"/>
          <w:sz w:val="20"/>
          <w:szCs w:val="20"/>
        </w:rPr>
        <w:t xml:space="preserve">a </w:t>
      </w:r>
      <w:r w:rsidR="00EB1CB2" w:rsidRPr="00EB1CB2">
        <w:rPr>
          <w:rFonts w:ascii="Verdana" w:hAnsi="Verdana" w:cs="Arial"/>
          <w:sz w:val="20"/>
          <w:szCs w:val="20"/>
        </w:rPr>
        <w:t>lov om videregående uddannelse (videreuddannelsessystemet) for voksne</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D516D4">
      <w:pPr>
        <w:pStyle w:val="Overskrift1"/>
        <w:numPr>
          <w:ilvl w:val="0"/>
          <w:numId w:val="3"/>
        </w:numPr>
        <w:rPr>
          <w:rFonts w:ascii="Verdana" w:hAnsi="Verdana"/>
          <w:sz w:val="24"/>
          <w:szCs w:val="24"/>
        </w:rPr>
      </w:pPr>
      <w:bookmarkStart w:id="12" w:name="_Toc107905624"/>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107905625"/>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0A5A52" w:rsidRPr="000A5A52" w:rsidRDefault="000A5A52" w:rsidP="000A5A52">
      <w:pPr>
        <w:pStyle w:val="Ingenafstand1"/>
        <w:rPr>
          <w:rFonts w:ascii="Verdana" w:hAnsi="Verdana" w:cs="Arial"/>
          <w:sz w:val="20"/>
          <w:szCs w:val="20"/>
        </w:rPr>
      </w:pPr>
      <w:bookmarkStart w:id="15" w:name="_Toc332095164"/>
      <w:r w:rsidRPr="000A5A52">
        <w:rPr>
          <w:rFonts w:ascii="Verdana" w:hAnsi="Verdana" w:cs="Arial"/>
          <w:sz w:val="20"/>
          <w:szCs w:val="20"/>
        </w:rPr>
        <w:t>Den studerende skal gennem uddannelsen</w:t>
      </w:r>
    </w:p>
    <w:p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rsidR="000A5A52" w:rsidRPr="000A5A52" w:rsidRDefault="000A5A52" w:rsidP="000A5A52">
      <w:pPr>
        <w:pStyle w:val="Ingenafstand1"/>
        <w:rPr>
          <w:rFonts w:ascii="Verdana" w:hAnsi="Verdana" w:cs="Arial"/>
          <w:sz w:val="20"/>
          <w:szCs w:val="20"/>
        </w:rPr>
      </w:pPr>
    </w:p>
    <w:p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0A5A52" w:rsidRDefault="000A5A52" w:rsidP="000A5A52">
      <w:pPr>
        <w:pStyle w:val="Ingenafstand"/>
        <w:rPr>
          <w:rFonts w:ascii="Verdana" w:hAnsi="Verdana" w:cs="Arial"/>
          <w:sz w:val="20"/>
          <w:szCs w:val="20"/>
        </w:rPr>
      </w:pPr>
      <w:r w:rsidRPr="00126912">
        <w:rPr>
          <w:rFonts w:ascii="Verdana" w:hAnsi="Verdana" w:cs="Arial"/>
          <w:sz w:val="20"/>
          <w:szCs w:val="20"/>
        </w:rPr>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 xml:space="preserve">visning under hensyntagen til deltagerforudsætninger og læringsformer. Endvidere </w:t>
      </w:r>
      <w:r w:rsidRPr="004B35F0">
        <w:rPr>
          <w:rFonts w:ascii="Verdana" w:hAnsi="Verdana" w:cs="Arial"/>
          <w:sz w:val="20"/>
          <w:szCs w:val="20"/>
        </w:rPr>
        <w:lastRenderedPageBreak/>
        <w:t>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rsidR="000A5A52" w:rsidRDefault="000A5A52" w:rsidP="000A5A52">
      <w:pPr>
        <w:pStyle w:val="Ingenafstand"/>
        <w:rPr>
          <w:rFonts w:ascii="Verdana" w:hAnsi="Verdana" w:cs="Arial"/>
          <w:sz w:val="20"/>
          <w:szCs w:val="20"/>
        </w:rPr>
      </w:pPr>
    </w:p>
    <w:p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rsidTr="006C2176">
        <w:tc>
          <w:tcPr>
            <w:tcW w:w="9746" w:type="dxa"/>
            <w:gridSpan w:val="2"/>
          </w:tcPr>
          <w:p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indgå i begrundede drøftelser om uddannelse, undervisning og læring inden for erhvervs- og arbejdsmarkedsuddannelser og erhvervsrettet kursusvirksomhed</w:t>
            </w:r>
          </w:p>
          <w:p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 xml:space="preserve">udvikle egen praksis i spændingsfeltet mellem teori og praksis samt </w:t>
            </w:r>
            <w:r w:rsidRPr="00701582">
              <w:rPr>
                <w:rFonts w:ascii="Verdana" w:eastAsia="Calibri" w:hAnsi="Verdana"/>
                <w:sz w:val="20"/>
                <w:szCs w:val="20"/>
              </w:rPr>
              <w:br/>
              <w:t>reflektere over forholdet mellem disse</w:t>
            </w:r>
          </w:p>
          <w:p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identificere egne læringsbehov og reflektere over egen læreproces</w:t>
            </w:r>
          </w:p>
          <w:p w:rsidR="006C2176" w:rsidRPr="006C2176" w:rsidRDefault="006C2176" w:rsidP="006C2176">
            <w:pPr>
              <w:ind w:left="284"/>
              <w:contextualSpacing/>
              <w:rPr>
                <w:rFonts w:eastAsia="Calibri"/>
                <w:color w:val="FF0000"/>
              </w:rPr>
            </w:pPr>
          </w:p>
        </w:tc>
      </w:tr>
      <w:tr w:rsidR="006C2176" w:rsidRPr="006C2176" w:rsidTr="006C2176">
        <w:tc>
          <w:tcPr>
            <w:tcW w:w="9746" w:type="dxa"/>
            <w:gridSpan w:val="2"/>
          </w:tcPr>
          <w:p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rsidTr="006C2176">
        <w:tc>
          <w:tcPr>
            <w:tcW w:w="467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rsidR="006C2176" w:rsidRPr="00DF2956" w:rsidRDefault="006C2176" w:rsidP="006C2176">
            <w:pPr>
              <w:ind w:left="284"/>
              <w:contextualSpacing/>
              <w:rPr>
                <w:rFonts w:ascii="Verdana" w:eastAsia="Calibri" w:hAnsi="Verdana"/>
                <w:sz w:val="20"/>
                <w:szCs w:val="20"/>
              </w:rPr>
            </w:pPr>
          </w:p>
          <w:p w:rsidR="006C2176" w:rsidRPr="006C2176" w:rsidRDefault="006C2176" w:rsidP="006C2176">
            <w:pPr>
              <w:ind w:left="284"/>
              <w:contextualSpacing/>
              <w:rPr>
                <w:rFonts w:ascii="Verdana" w:eastAsia="Calibri" w:hAnsi="Verdana"/>
                <w:sz w:val="20"/>
                <w:szCs w:val="20"/>
              </w:rPr>
            </w:pPr>
          </w:p>
        </w:tc>
        <w:tc>
          <w:tcPr>
            <w:tcW w:w="5068" w:type="dxa"/>
          </w:tcPr>
          <w:p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rsidR="006C2176" w:rsidRPr="006C2176" w:rsidRDefault="006C2176" w:rsidP="006C2176">
            <w:pPr>
              <w:ind w:left="284"/>
              <w:contextualSpacing/>
              <w:rPr>
                <w:rFonts w:ascii="Verdana" w:eastAsia="Calibri" w:hAnsi="Verdana"/>
                <w:sz w:val="20"/>
                <w:szCs w:val="20"/>
              </w:rPr>
            </w:pPr>
          </w:p>
        </w:tc>
      </w:tr>
    </w:tbl>
    <w:p w:rsidR="000A5A52" w:rsidRDefault="000A5A52" w:rsidP="000A5A52">
      <w:pPr>
        <w:pStyle w:val="Ingenafstand"/>
        <w:rPr>
          <w:rFonts w:ascii="Verdana" w:hAnsi="Verdana" w:cs="Arial"/>
          <w:b/>
          <w:sz w:val="20"/>
          <w:szCs w:val="20"/>
        </w:rPr>
      </w:pPr>
    </w:p>
    <w:p w:rsidR="00313F69" w:rsidRPr="00126912" w:rsidRDefault="00313F69" w:rsidP="00347493">
      <w:pPr>
        <w:pStyle w:val="Overskrift2"/>
        <w:rPr>
          <w:rFonts w:ascii="Verdana" w:hAnsi="Verdana"/>
          <w:sz w:val="20"/>
          <w:szCs w:val="20"/>
        </w:rPr>
      </w:pPr>
      <w:bookmarkStart w:id="16" w:name="_Toc107905626"/>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Pr="00126912">
        <w:rPr>
          <w:rFonts w:ascii="Verdana" w:hAnsi="Verdana" w:cs="Arial"/>
          <w:sz w:val="20"/>
          <w:szCs w:val="20"/>
        </w:rPr>
        <w:t>Undervisning og læring</w:t>
      </w:r>
      <w:r w:rsidR="00DD246C">
        <w:rPr>
          <w:rFonts w:ascii="Verdana" w:hAnsi="Verdana" w:cs="Arial"/>
          <w:sz w:val="20"/>
          <w:szCs w:val="20"/>
        </w:rPr>
        <w:t xml:space="preserve"> </w:t>
      </w:r>
      <w:r w:rsidRPr="00126912">
        <w:rPr>
          <w:rFonts w:ascii="Verdana" w:hAnsi="Verdana" w:cs="Arial"/>
          <w:sz w:val="20"/>
          <w:szCs w:val="20"/>
        </w:rPr>
        <w:t>(10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Pr="00126912">
        <w:rPr>
          <w:rFonts w:ascii="Verdana" w:hAnsi="Verdana" w:cs="Arial"/>
          <w:sz w:val="20"/>
          <w:szCs w:val="20"/>
        </w:rPr>
        <w:t>Undervisningsplanlægning og didaktik</w:t>
      </w:r>
      <w:r w:rsidR="00DD246C">
        <w:rPr>
          <w:rFonts w:ascii="Verdana" w:hAnsi="Verdana" w:cs="Arial"/>
          <w:sz w:val="20"/>
          <w:szCs w:val="20"/>
        </w:rPr>
        <w:t xml:space="preserve"> </w:t>
      </w:r>
      <w:r w:rsidRPr="00126912">
        <w:rPr>
          <w:rFonts w:ascii="Verdana" w:hAnsi="Verdana" w:cs="Arial"/>
          <w:sz w:val="20"/>
          <w:szCs w:val="20"/>
        </w:rPr>
        <w:t>(10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00595B09" w:rsidRPr="00E60C78">
        <w:rPr>
          <w:rFonts w:ascii="Verdana" w:hAnsi="Verdana"/>
          <w:sz w:val="20"/>
          <w:szCs w:val="20"/>
        </w:rPr>
        <w:t>Videnskabsteori i erhvervspædagogisk praksis</w:t>
      </w:r>
      <w:r w:rsidR="00595B09">
        <w:rPr>
          <w:rFonts w:ascii="Verdana" w:hAnsi="Verdana"/>
          <w:sz w:val="20"/>
          <w:szCs w:val="20"/>
        </w:rPr>
        <w:t xml:space="preserve"> </w:t>
      </w:r>
      <w:r w:rsidRPr="00126912">
        <w:rPr>
          <w:rFonts w:ascii="Verdana" w:hAnsi="Verdana" w:cs="Arial"/>
          <w:sz w:val="20"/>
          <w:szCs w:val="20"/>
        </w:rPr>
        <w:t>(5 ECTS point)</w:t>
      </w:r>
    </w:p>
    <w:p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Vf.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00803EB8">
        <w:rPr>
          <w:rFonts w:ascii="Verdana" w:hAnsi="Verdana" w:cs="Arial"/>
          <w:sz w:val="20"/>
          <w:szCs w:val="20"/>
        </w:rPr>
        <w:tab/>
      </w:r>
      <w:r w:rsidRPr="00126912">
        <w:rPr>
          <w:rFonts w:ascii="Verdana" w:hAnsi="Verdana" w:cs="Arial"/>
          <w:sz w:val="20"/>
          <w:szCs w:val="20"/>
        </w:rPr>
        <w:t>Deltagere i de erhvervsrettede uddannelser (10 ECTS point)</w:t>
      </w:r>
    </w:p>
    <w:p w:rsidR="00F13E13" w:rsidRDefault="00F13E13" w:rsidP="00803EB8">
      <w:pPr>
        <w:tabs>
          <w:tab w:val="left" w:pos="1560"/>
        </w:tabs>
        <w:rPr>
          <w:rFonts w:ascii="Verdana" w:hAnsi="Verdana" w:cs="Arial"/>
          <w:sz w:val="20"/>
          <w:szCs w:val="20"/>
        </w:rPr>
      </w:pPr>
      <w:r w:rsidRPr="00126912">
        <w:rPr>
          <w:rFonts w:ascii="Verdana" w:hAnsi="Verdana" w:cs="Arial"/>
          <w:sz w:val="20"/>
          <w:szCs w:val="20"/>
        </w:rPr>
        <w:t xml:space="preserve">Vf.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rsidR="004B3326" w:rsidRDefault="004B3326" w:rsidP="00803EB8">
      <w:pPr>
        <w:tabs>
          <w:tab w:val="left" w:pos="1560"/>
        </w:tabs>
        <w:rPr>
          <w:rFonts w:ascii="Verdana" w:hAnsi="Verdana" w:cs="Arial"/>
          <w:sz w:val="20"/>
          <w:szCs w:val="20"/>
        </w:rPr>
      </w:pPr>
      <w:r>
        <w:rPr>
          <w:rFonts w:ascii="Verdana" w:hAnsi="Verdana" w:cs="Arial"/>
          <w:sz w:val="20"/>
          <w:szCs w:val="20"/>
        </w:rPr>
        <w:t xml:space="preserve">Vf.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rsidR="005669CC" w:rsidRDefault="005669CC" w:rsidP="00803EB8">
      <w:pPr>
        <w:tabs>
          <w:tab w:val="left" w:pos="1560"/>
        </w:tabs>
        <w:rPr>
          <w:rFonts w:ascii="Verdana" w:hAnsi="Verdana" w:cs="Arial"/>
          <w:sz w:val="20"/>
          <w:szCs w:val="20"/>
        </w:rPr>
      </w:pPr>
      <w:r w:rsidRPr="005669CC">
        <w:rPr>
          <w:rFonts w:ascii="Verdana" w:hAnsi="Verdana" w:cs="Arial"/>
          <w:sz w:val="20"/>
          <w:szCs w:val="20"/>
        </w:rPr>
        <w:t>Vf. Modul 5:</w:t>
      </w:r>
      <w:r w:rsidRPr="005669CC">
        <w:rPr>
          <w:rFonts w:ascii="Verdana" w:hAnsi="Verdana" w:cs="Arial"/>
          <w:sz w:val="20"/>
          <w:szCs w:val="20"/>
        </w:rPr>
        <w:tab/>
        <w:t>Fagligt entreprenørskab i erhvervsrettede uddannelser (10 ECTS-point)</w:t>
      </w:r>
    </w:p>
    <w:p w:rsidR="00DD246C" w:rsidRDefault="00DD246C" w:rsidP="00DD246C">
      <w:pPr>
        <w:tabs>
          <w:tab w:val="left" w:pos="1560"/>
        </w:tabs>
        <w:ind w:right="-143"/>
        <w:rPr>
          <w:rFonts w:ascii="Verdana" w:hAnsi="Verdana" w:cs="Arial"/>
          <w:sz w:val="20"/>
          <w:szCs w:val="20"/>
        </w:rPr>
      </w:pPr>
      <w:r>
        <w:rPr>
          <w:rFonts w:ascii="Verdana" w:hAnsi="Verdana" w:cs="Arial"/>
          <w:sz w:val="20"/>
          <w:szCs w:val="20"/>
        </w:rPr>
        <w:t>Vf. Modul 6:</w:t>
      </w:r>
      <w:r>
        <w:rPr>
          <w:rFonts w:ascii="Verdana" w:hAnsi="Verdana" w:cs="Arial"/>
          <w:sz w:val="20"/>
          <w:szCs w:val="20"/>
        </w:rPr>
        <w:tab/>
      </w:r>
      <w:r w:rsidRPr="00DD246C">
        <w:rPr>
          <w:rFonts w:ascii="Verdana" w:hAnsi="Verdana" w:cs="Arial"/>
          <w:sz w:val="20"/>
          <w:szCs w:val="20"/>
        </w:rPr>
        <w:t>Ledelse af pædagogisk arbejde på erhvervsrettede uddannelser</w:t>
      </w:r>
      <w:r>
        <w:rPr>
          <w:rFonts w:ascii="Verdana" w:hAnsi="Verdana" w:cs="Arial"/>
          <w:sz w:val="20"/>
          <w:szCs w:val="20"/>
        </w:rPr>
        <w:t xml:space="preserve"> (10 ECTS-point)</w:t>
      </w:r>
    </w:p>
    <w:p w:rsidR="00DD246C" w:rsidRPr="00126912" w:rsidRDefault="00DD246C" w:rsidP="00DD246C">
      <w:pPr>
        <w:tabs>
          <w:tab w:val="left" w:pos="1560"/>
        </w:tabs>
        <w:ind w:right="-143"/>
        <w:rPr>
          <w:rFonts w:ascii="Verdana" w:hAnsi="Verdana" w:cs="Arial"/>
          <w:sz w:val="20"/>
          <w:szCs w:val="20"/>
        </w:rPr>
      </w:pPr>
      <w:r>
        <w:rPr>
          <w:rFonts w:ascii="Verdana" w:hAnsi="Verdana" w:cs="Arial"/>
          <w:sz w:val="20"/>
          <w:szCs w:val="20"/>
        </w:rPr>
        <w:t>Vf. Modul 7:</w:t>
      </w:r>
      <w:r>
        <w:rPr>
          <w:rFonts w:ascii="Verdana" w:hAnsi="Verdana" w:cs="Arial"/>
          <w:sz w:val="20"/>
          <w:szCs w:val="20"/>
        </w:rPr>
        <w:tab/>
      </w:r>
      <w:r w:rsidR="00701582">
        <w:rPr>
          <w:rFonts w:ascii="Verdana" w:hAnsi="Verdana" w:cs="Arial"/>
          <w:sz w:val="20"/>
          <w:szCs w:val="20"/>
        </w:rPr>
        <w:t>STEM</w:t>
      </w:r>
      <w:r w:rsidRPr="00DD246C">
        <w:rPr>
          <w:rFonts w:ascii="Verdana" w:hAnsi="Verdana" w:cs="Arial"/>
          <w:sz w:val="20"/>
          <w:szCs w:val="20"/>
        </w:rPr>
        <w:t>-relateret undervisning i de erhvervsrettede uddannelser</w:t>
      </w:r>
      <w:r>
        <w:rPr>
          <w:rFonts w:ascii="Verdana" w:hAnsi="Verdana" w:cs="Arial"/>
          <w:sz w:val="20"/>
          <w:szCs w:val="20"/>
        </w:rPr>
        <w:t xml:space="preserve"> (10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w:t>
      </w:r>
      <w:r w:rsidR="00DD246C">
        <w:rPr>
          <w:rFonts w:ascii="Verdana" w:hAnsi="Verdana" w:cs="Arial"/>
          <w:sz w:val="20"/>
          <w:szCs w:val="20"/>
        </w:rPr>
        <w:t>, (15 ECTS-</w:t>
      </w:r>
      <w:r w:rsidRPr="00126912">
        <w:rPr>
          <w:rFonts w:ascii="Verdana" w:hAnsi="Verdana" w:cs="Arial"/>
          <w:sz w:val="20"/>
          <w:szCs w:val="20"/>
        </w:rPr>
        <w:t>point)</w:t>
      </w:r>
    </w:p>
    <w:p w:rsidR="00313F69" w:rsidRPr="00126912" w:rsidRDefault="00313F69" w:rsidP="00347493">
      <w:pPr>
        <w:rPr>
          <w:rFonts w:ascii="Verdana" w:hAnsi="Verdana" w:cs="Arial"/>
          <w:sz w:val="20"/>
          <w:szCs w:val="20"/>
        </w:rPr>
      </w:pPr>
    </w:p>
    <w:p w:rsidR="00DD246C" w:rsidRDefault="00DD246C">
      <w:pPr>
        <w:rPr>
          <w:rFonts w:ascii="Verdana" w:hAnsi="Verdana" w:cs="Arial"/>
          <w:sz w:val="20"/>
          <w:szCs w:val="20"/>
          <w:u w:val="single"/>
        </w:rPr>
      </w:pPr>
      <w:r>
        <w:rPr>
          <w:rFonts w:ascii="Verdana" w:hAnsi="Verdana" w:cs="Arial"/>
          <w:sz w:val="20"/>
          <w:szCs w:val="20"/>
          <w:u w:val="single"/>
        </w:rPr>
        <w:br w:type="page"/>
      </w: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B7699F" w:rsidRDefault="00313F69" w:rsidP="00347493">
      <w:pPr>
        <w:pStyle w:val="Overskrift1"/>
        <w:rPr>
          <w:rFonts w:ascii="Verdana" w:hAnsi="Verdana"/>
          <w:sz w:val="24"/>
          <w:szCs w:val="24"/>
        </w:rPr>
      </w:pPr>
      <w:bookmarkStart w:id="17" w:name="_Toc332095165"/>
      <w:bookmarkStart w:id="18" w:name="_Toc107905627"/>
      <w:r w:rsidRPr="00B7699F">
        <w:rPr>
          <w:rFonts w:ascii="Verdana" w:hAnsi="Verdana"/>
          <w:sz w:val="24"/>
          <w:szCs w:val="24"/>
        </w:rPr>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107905628"/>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rsidTr="00300DE6">
        <w:tc>
          <w:tcPr>
            <w:tcW w:w="9498" w:type="dxa"/>
            <w:gridSpan w:val="2"/>
          </w:tcPr>
          <w:p w:rsidR="006C2176" w:rsidRPr="006C2176" w:rsidRDefault="006C2176" w:rsidP="00DD246C">
            <w:pPr>
              <w:spacing w:after="80" w:line="276" w:lineRule="auto"/>
              <w:rPr>
                <w:rFonts w:ascii="Verdana" w:eastAsia="Calibri" w:hAnsi="Verdana"/>
                <w:b/>
                <w:sz w:val="20"/>
                <w:szCs w:val="20"/>
              </w:rPr>
            </w:pPr>
            <w:bookmarkStart w:id="21" w:name="_Toc332095167"/>
            <w:r w:rsidRPr="006C2176">
              <w:rPr>
                <w:rFonts w:ascii="Verdana" w:eastAsia="Calibri" w:hAnsi="Verdana"/>
                <w:b/>
                <w:sz w:val="20"/>
                <w:szCs w:val="20"/>
              </w:rPr>
              <w:t>Kompetencemål</w:t>
            </w:r>
          </w:p>
          <w:p w:rsidR="006C2176" w:rsidRPr="006C2176" w:rsidRDefault="006C2176" w:rsidP="00D516D4">
            <w:pPr>
              <w:numPr>
                <w:ilvl w:val="0"/>
                <w:numId w:val="12"/>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rsidR="006C2176" w:rsidRPr="006C2176" w:rsidRDefault="006C2176" w:rsidP="00D516D4">
            <w:pPr>
              <w:pStyle w:val="Listeafsnit"/>
              <w:framePr w:hSpace="141" w:wrap="around" w:hAnchor="margin" w:y="1065"/>
              <w:numPr>
                <w:ilvl w:val="0"/>
                <w:numId w:val="12"/>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rsidR="006C2176" w:rsidRPr="006C2176" w:rsidRDefault="006C2176" w:rsidP="00D516D4">
            <w:pPr>
              <w:numPr>
                <w:ilvl w:val="0"/>
                <w:numId w:val="12"/>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rsidTr="00300DE6">
        <w:tc>
          <w:tcPr>
            <w:tcW w:w="9498" w:type="dxa"/>
            <w:gridSpan w:val="2"/>
          </w:tcPr>
          <w:p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rsidTr="00300DE6">
        <w:tc>
          <w:tcPr>
            <w:tcW w:w="4820" w:type="dxa"/>
          </w:tcPr>
          <w:p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Viden</w:t>
            </w:r>
          </w:p>
          <w:p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rsidR="006C2176" w:rsidRPr="006C2176" w:rsidRDefault="006C2176" w:rsidP="00D516D4">
            <w:pPr>
              <w:numPr>
                <w:ilvl w:val="0"/>
                <w:numId w:val="14"/>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Færdigheder</w:t>
            </w:r>
          </w:p>
          <w:p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rsidR="00DD246C" w:rsidRPr="006C2176" w:rsidRDefault="00DD246C" w:rsidP="006C2176">
            <w:pPr>
              <w:ind w:left="720"/>
              <w:contextualSpacing/>
              <w:rPr>
                <w:rFonts w:ascii="Verdana" w:eastAsia="Calibri" w:hAnsi="Verdana"/>
                <w:sz w:val="20"/>
                <w:szCs w:val="20"/>
              </w:rPr>
            </w:pPr>
          </w:p>
        </w:tc>
      </w:tr>
    </w:tbl>
    <w:p w:rsidR="00313F69" w:rsidRPr="00126912" w:rsidRDefault="00313F69" w:rsidP="00347493">
      <w:pPr>
        <w:pStyle w:val="Overskrift2"/>
        <w:rPr>
          <w:rFonts w:ascii="Verdana" w:hAnsi="Verdana"/>
          <w:sz w:val="20"/>
          <w:szCs w:val="20"/>
        </w:rPr>
      </w:pPr>
      <w:bookmarkStart w:id="22" w:name="_Toc107905629"/>
      <w:r w:rsidRPr="00126912">
        <w:rPr>
          <w:rFonts w:ascii="Verdana" w:hAnsi="Verdana"/>
          <w:sz w:val="20"/>
          <w:szCs w:val="20"/>
        </w:rPr>
        <w:lastRenderedPageBreak/>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3B58EE" w:rsidRDefault="003B58EE" w:rsidP="00347493">
      <w:pPr>
        <w:rPr>
          <w:rFonts w:ascii="Verdana" w:hAnsi="Verdana" w:cs="Arial"/>
          <w:sz w:val="20"/>
          <w:szCs w:val="20"/>
        </w:rPr>
      </w:pPr>
    </w:p>
    <w:p w:rsidR="003B58EE" w:rsidRPr="003B58EE" w:rsidRDefault="003B58EE" w:rsidP="003B58EE">
      <w:pPr>
        <w:rPr>
          <w:rFonts w:ascii="Verdana" w:hAnsi="Verdana" w:cs="Arial"/>
          <w:i/>
          <w:sz w:val="20"/>
          <w:szCs w:val="20"/>
        </w:rPr>
      </w:pPr>
      <w:r w:rsidRPr="003B58EE">
        <w:rPr>
          <w:rFonts w:ascii="Verdana" w:hAnsi="Verdana" w:cs="Arial"/>
          <w:i/>
          <w:sz w:val="20"/>
          <w:szCs w:val="20"/>
        </w:rPr>
        <w:t>Praktisk produkt</w:t>
      </w:r>
    </w:p>
    <w:p w:rsidR="003B58EE" w:rsidRPr="003B58EE" w:rsidRDefault="003B58EE" w:rsidP="003B58EE">
      <w:pPr>
        <w:rPr>
          <w:rFonts w:ascii="Verdana" w:hAnsi="Verdana" w:cs="Arial"/>
          <w:sz w:val="20"/>
          <w:szCs w:val="20"/>
        </w:rPr>
      </w:pPr>
      <w:r w:rsidRPr="003B58EE">
        <w:rPr>
          <w:rFonts w:ascii="Verdana" w:hAnsi="Verdana" w:cs="Arial"/>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rsidR="003B58EE" w:rsidRPr="003B58EE" w:rsidRDefault="003B58EE" w:rsidP="003B58EE">
      <w:pPr>
        <w:rPr>
          <w:rFonts w:ascii="Verdana" w:hAnsi="Verdana" w:cs="Arial"/>
          <w:sz w:val="20"/>
          <w:szCs w:val="20"/>
        </w:rPr>
      </w:pPr>
      <w:r w:rsidRPr="003B58EE">
        <w:rPr>
          <w:rFonts w:ascii="Verdana" w:hAnsi="Verdana" w:cs="Arial"/>
          <w:sz w:val="20"/>
          <w:szCs w:val="20"/>
        </w:rPr>
        <w:t>Det kan fx være produkter, som:</w:t>
      </w:r>
    </w:p>
    <w:p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 xml:space="preserve">den studerende har skabt, og som vedrører den studerendes egen pædagogiske praksis, </w:t>
      </w:r>
    </w:p>
    <w:p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deltagerne i den studerendes pædagogiske praksis har skabt,</w:t>
      </w:r>
    </w:p>
    <w:p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formidler indhold til samarbejdspartnere og/eller brugere,</w:t>
      </w:r>
    </w:p>
    <w:p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i en gennemført pædagogisk praksis,</w:t>
      </w:r>
    </w:p>
    <w:p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med sigte på anvendelse i en fremtidig pædagogisk praksis.</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107905630"/>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107905631"/>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107905632"/>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107905633"/>
      <w:r w:rsidRPr="00B7699F">
        <w:rPr>
          <w:rFonts w:ascii="Verdana" w:hAnsi="Verdana"/>
          <w:sz w:val="24"/>
          <w:szCs w:val="24"/>
        </w:rPr>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Ob. Modul 3. </w:t>
      </w:r>
      <w:r w:rsidR="002F52C4" w:rsidRPr="00E60C78">
        <w:rPr>
          <w:rFonts w:ascii="Verdana" w:hAnsi="Verdana"/>
          <w:sz w:val="20"/>
          <w:szCs w:val="20"/>
        </w:rPr>
        <w:t>Videnskabsteori i erhvervspædagogisk praksis</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 xml:space="preserve">For prøver og eksamen gælder i øvrigt reglerne i Bekendtgørelse om prøver i erhvervsrettede videregående uddannelser </w:t>
      </w:r>
      <w:r w:rsidR="00F85847">
        <w:rPr>
          <w:rFonts w:ascii="Verdana" w:hAnsi="Verdana" w:cs="Arial"/>
          <w:sz w:val="20"/>
          <w:szCs w:val="20"/>
        </w:rPr>
        <w:t xml:space="preserve">(eksamensbekendtgørelsen) </w:t>
      </w:r>
      <w:r w:rsidRPr="00126912">
        <w:rPr>
          <w:rFonts w:ascii="Verdana" w:hAnsi="Verdana" w:cs="Arial"/>
          <w:sz w:val="20"/>
          <w:szCs w:val="20"/>
        </w:rPr>
        <w:t>og Bekendtgørelse om karakterskala og anden bedømmelse.</w:t>
      </w:r>
    </w:p>
    <w:p w:rsidR="004B3326" w:rsidRDefault="00692446" w:rsidP="00692446">
      <w:pPr>
        <w:rPr>
          <w:rFonts w:ascii="Verdana" w:hAnsi="Verdana" w:cs="Arial"/>
          <w:sz w:val="20"/>
          <w:szCs w:val="20"/>
        </w:rPr>
      </w:pPr>
      <w:r w:rsidRPr="00126912">
        <w:rPr>
          <w:rFonts w:ascii="Verdana" w:hAnsi="Verdana" w:cs="Arial"/>
          <w:sz w:val="20"/>
          <w:szCs w:val="20"/>
        </w:rPr>
        <w:lastRenderedPageBreak/>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107905634"/>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107905635"/>
      <w:r w:rsidRPr="00B7699F">
        <w:rPr>
          <w:rFonts w:ascii="Verdana" w:hAnsi="Verdana"/>
          <w:sz w:val="24"/>
          <w:szCs w:val="24"/>
        </w:rPr>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107905636"/>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107905637"/>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107905638"/>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107905639"/>
      <w:r w:rsidRPr="00B7699F">
        <w:rPr>
          <w:rFonts w:ascii="Verdana" w:hAnsi="Verdana"/>
          <w:sz w:val="24"/>
          <w:szCs w:val="24"/>
        </w:rPr>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diplomuddannelser</w:t>
      </w:r>
    </w:p>
    <w:p w:rsidR="00F85847" w:rsidRPr="00F85847" w:rsidRDefault="00F85847" w:rsidP="00F85847">
      <w:pPr>
        <w:numPr>
          <w:ilvl w:val="0"/>
          <w:numId w:val="1"/>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 xml:space="preserve">Bekendtgørelse om prøver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r w:rsidR="00F85847">
        <w:rPr>
          <w:rFonts w:ascii="Verdana" w:hAnsi="Verdana" w:cs="Arial"/>
          <w:sz w:val="20"/>
          <w:szCs w:val="20"/>
        </w:rPr>
        <w:t xml:space="preserve"> </w:t>
      </w:r>
      <w:r w:rsidR="00F85847" w:rsidRPr="00F85847">
        <w:rPr>
          <w:rFonts w:ascii="Verdana" w:hAnsi="Verdana" w:cs="Arial"/>
          <w:sz w:val="20"/>
          <w:szCs w:val="20"/>
        </w:rPr>
        <w:t>(eksamensbekendtgørelsen)</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DC060F">
      <w:pPr>
        <w:numPr>
          <w:ilvl w:val="0"/>
          <w:numId w:val="1"/>
        </w:numPr>
        <w:rPr>
          <w:rFonts w:ascii="Verdana" w:hAnsi="Verdana" w:cs="Arial"/>
          <w:sz w:val="20"/>
          <w:szCs w:val="20"/>
        </w:rPr>
      </w:pPr>
      <w:r w:rsidRPr="00126912">
        <w:rPr>
          <w:rFonts w:ascii="Verdana" w:hAnsi="Verdana" w:cs="Arial"/>
          <w:sz w:val="20"/>
          <w:szCs w:val="20"/>
        </w:rPr>
        <w:t>Bekendtgørelse om fleksible forløb inden for videregående uddannelse</w:t>
      </w:r>
      <w:r w:rsidR="005C4322">
        <w:rPr>
          <w:rFonts w:ascii="Verdana" w:hAnsi="Verdana" w:cs="Arial"/>
          <w:sz w:val="20"/>
          <w:szCs w:val="20"/>
        </w:rPr>
        <w:t>r</w:t>
      </w:r>
      <w:r w:rsidRPr="00126912">
        <w:rPr>
          <w:rFonts w:ascii="Verdana" w:hAnsi="Verdana" w:cs="Arial"/>
          <w:sz w:val="20"/>
          <w:szCs w:val="20"/>
        </w:rPr>
        <w:t xml:space="preserv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7"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B7699F" w:rsidRDefault="00C748E5" w:rsidP="00347493">
      <w:pPr>
        <w:pStyle w:val="Overskrift1"/>
        <w:rPr>
          <w:rFonts w:ascii="Verdana" w:hAnsi="Verdana"/>
          <w:sz w:val="24"/>
          <w:szCs w:val="24"/>
        </w:rPr>
      </w:pPr>
      <w:bookmarkStart w:id="43" w:name="_Toc332095178"/>
      <w:bookmarkStart w:id="44" w:name="_Toc107905640"/>
      <w:r>
        <w:rPr>
          <w:rFonts w:ascii="Verdana" w:hAnsi="Verdana"/>
          <w:sz w:val="24"/>
          <w:szCs w:val="24"/>
        </w:rPr>
        <w:lastRenderedPageBreak/>
        <w:t xml:space="preserve">Bilag 1 </w:t>
      </w:r>
      <w:r w:rsidR="00313F69" w:rsidRPr="00B7699F">
        <w:rPr>
          <w:rFonts w:ascii="Verdana" w:hAnsi="Verdana"/>
          <w:sz w:val="24"/>
          <w:szCs w:val="24"/>
        </w:rPr>
        <w:t>Obligatoriske moduler</w:t>
      </w:r>
      <w:bookmarkEnd w:id="43"/>
      <w:bookmarkEnd w:id="44"/>
    </w:p>
    <w:p w:rsidR="00C748E5" w:rsidRDefault="00E00AD7" w:rsidP="00E00AD7">
      <w:pPr>
        <w:pStyle w:val="Overskrift2"/>
        <w:rPr>
          <w:rStyle w:val="Overskrift2Tegn"/>
          <w:rFonts w:ascii="Verdana" w:hAnsi="Verdana"/>
          <w:sz w:val="20"/>
          <w:szCs w:val="20"/>
        </w:rPr>
      </w:pPr>
      <w:bookmarkStart w:id="45" w:name="_Toc332095179"/>
      <w:bookmarkStart w:id="46" w:name="_Toc361662836"/>
      <w:bookmarkStart w:id="47" w:name="_Toc332095182"/>
      <w:bookmarkStart w:id="48" w:name="_Toc107905641"/>
      <w:r w:rsidRPr="00E00AD7">
        <w:rPr>
          <w:rStyle w:val="Overskrift2Tegn"/>
          <w:rFonts w:ascii="Verdana" w:hAnsi="Verdana"/>
          <w:b/>
          <w:sz w:val="20"/>
          <w:szCs w:val="20"/>
        </w:rPr>
        <w:t>Modul Ob 1. Undervisning og læring</w:t>
      </w:r>
      <w:bookmarkEnd w:id="48"/>
      <w:r w:rsidRPr="00126912">
        <w:rPr>
          <w:rStyle w:val="Overskrift2Tegn"/>
          <w:rFonts w:ascii="Verdana" w:hAnsi="Verdana"/>
          <w:sz w:val="20"/>
          <w:szCs w:val="20"/>
        </w:rPr>
        <w:t xml:space="preserve"> </w:t>
      </w:r>
    </w:p>
    <w:p w:rsidR="00E00AD7" w:rsidRPr="00126912" w:rsidRDefault="00E00AD7" w:rsidP="00C748E5">
      <w:r w:rsidRPr="00126912">
        <w:t>10 ECTS-point</w:t>
      </w:r>
      <w:bookmarkEnd w:id="45"/>
      <w:bookmarkEnd w:id="46"/>
    </w:p>
    <w:p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rsidTr="00300DE6">
        <w:tc>
          <w:tcPr>
            <w:tcW w:w="9039" w:type="dxa"/>
            <w:gridSpan w:val="2"/>
          </w:tcPr>
          <w:p w:rsidR="006C2176" w:rsidRPr="00300DE6" w:rsidRDefault="006C2176" w:rsidP="009811DA">
            <w:pPr>
              <w:rPr>
                <w:rFonts w:ascii="Verdana" w:eastAsia="Calibri" w:hAnsi="Verdana" w:cs="Arial"/>
                <w:b/>
                <w:sz w:val="20"/>
                <w:szCs w:val="20"/>
              </w:rPr>
            </w:pPr>
            <w:bookmarkStart w:id="49" w:name="_Toc332095180"/>
            <w:r w:rsidRPr="00300DE6">
              <w:rPr>
                <w:rFonts w:ascii="Verdana" w:eastAsia="Calibri" w:hAnsi="Verdana" w:cs="Arial"/>
                <w:b/>
                <w:sz w:val="20"/>
                <w:szCs w:val="20"/>
              </w:rPr>
              <w:t xml:space="preserve">Kompetencemål </w:t>
            </w:r>
          </w:p>
          <w:p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rsidR="006C2176" w:rsidRPr="00300DE6" w:rsidRDefault="006C2176" w:rsidP="009811DA">
            <w:pPr>
              <w:ind w:left="284"/>
              <w:rPr>
                <w:rFonts w:ascii="Verdana" w:hAnsi="Verdana"/>
              </w:rPr>
            </w:pPr>
          </w:p>
        </w:tc>
      </w:tr>
      <w:tr w:rsidR="008B4BFA" w:rsidRPr="00795734" w:rsidTr="00300DE6">
        <w:tc>
          <w:tcPr>
            <w:tcW w:w="9039" w:type="dxa"/>
            <w:gridSpan w:val="2"/>
          </w:tcPr>
          <w:p w:rsidR="008B4BFA" w:rsidRPr="00FA60A3" w:rsidRDefault="008B4BFA" w:rsidP="008B4BF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6C2176" w:rsidRPr="004B35F0" w:rsidTr="00300DE6">
        <w:trPr>
          <w:trHeight w:val="1364"/>
        </w:trPr>
        <w:tc>
          <w:tcPr>
            <w:tcW w:w="4361"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rsidR="006C2176" w:rsidRPr="00300DE6" w:rsidRDefault="006C2176" w:rsidP="00300DE6">
            <w:pPr>
              <w:pStyle w:val="Opstilling-punkttegn"/>
              <w:numPr>
                <w:ilvl w:val="0"/>
                <w:numId w:val="0"/>
              </w:numPr>
              <w:ind w:left="221" w:hanging="221"/>
              <w:rPr>
                <w:rFonts w:ascii="Verdana" w:hAnsi="Verdana"/>
                <w:sz w:val="22"/>
              </w:rPr>
            </w:pPr>
          </w:p>
        </w:tc>
      </w:tr>
    </w:tbl>
    <w:p w:rsidR="00E00AD7" w:rsidRPr="00126912" w:rsidRDefault="00E00AD7" w:rsidP="00E00AD7">
      <w:pPr>
        <w:pStyle w:val="Overskrift2"/>
        <w:rPr>
          <w:rFonts w:ascii="Verdana" w:hAnsi="Verdana"/>
          <w:sz w:val="20"/>
          <w:szCs w:val="20"/>
        </w:rPr>
      </w:pPr>
    </w:p>
    <w:p w:rsidR="00DF2956" w:rsidRDefault="00DF2956">
      <w:pPr>
        <w:rPr>
          <w:rFonts w:ascii="Verdana" w:hAnsi="Verdana"/>
          <w:b/>
          <w:bCs/>
          <w:color w:val="000000"/>
          <w:sz w:val="20"/>
          <w:szCs w:val="20"/>
        </w:rPr>
      </w:pPr>
      <w:bookmarkStart w:id="50" w:name="_Toc361662837"/>
      <w:r>
        <w:rPr>
          <w:rFonts w:ascii="Verdana" w:hAnsi="Verdana"/>
          <w:sz w:val="20"/>
          <w:szCs w:val="20"/>
        </w:rPr>
        <w:br w:type="page"/>
      </w:r>
    </w:p>
    <w:p w:rsidR="00C748E5" w:rsidRDefault="00E00AD7" w:rsidP="00E00AD7">
      <w:pPr>
        <w:pStyle w:val="Overskrift2"/>
        <w:rPr>
          <w:rFonts w:ascii="Verdana" w:hAnsi="Verdana"/>
          <w:sz w:val="20"/>
          <w:szCs w:val="20"/>
        </w:rPr>
      </w:pPr>
      <w:bookmarkStart w:id="51" w:name="_Toc107905642"/>
      <w:r w:rsidRPr="00126912">
        <w:rPr>
          <w:rFonts w:ascii="Verdana" w:hAnsi="Verdana"/>
          <w:sz w:val="20"/>
          <w:szCs w:val="20"/>
        </w:rPr>
        <w:lastRenderedPageBreak/>
        <w:t>Modul Ob 2. Undervisningsplanlægning og didaktik</w:t>
      </w:r>
      <w:bookmarkEnd w:id="51"/>
      <w:r w:rsidRPr="00126912">
        <w:rPr>
          <w:rFonts w:ascii="Verdana" w:hAnsi="Verdana"/>
          <w:sz w:val="20"/>
          <w:szCs w:val="20"/>
        </w:rPr>
        <w:t xml:space="preserve"> </w:t>
      </w:r>
    </w:p>
    <w:p w:rsidR="00E00AD7" w:rsidRPr="00126912" w:rsidRDefault="00E00AD7" w:rsidP="00C748E5">
      <w:r w:rsidRPr="00126912">
        <w:t>10 ECTS-point</w:t>
      </w:r>
      <w:bookmarkEnd w:id="49"/>
      <w:bookmarkEnd w:id="50"/>
    </w:p>
    <w:p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rPr>
                <w:rFonts w:ascii="Verdana" w:hAnsi="Verdana"/>
                <w:b/>
                <w:bCs/>
                <w:sz w:val="20"/>
                <w:szCs w:val="20"/>
              </w:rPr>
            </w:pPr>
            <w:bookmarkStart w:id="52" w:name="_Toc332095181"/>
            <w:r w:rsidRPr="00300DE6">
              <w:rPr>
                <w:rFonts w:ascii="Verdana" w:hAnsi="Verdana"/>
                <w:b/>
                <w:bCs/>
                <w:sz w:val="20"/>
                <w:szCs w:val="20"/>
              </w:rPr>
              <w:t xml:space="preserve">Kompetencemål </w:t>
            </w:r>
          </w:p>
          <w:p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511C29" w:rsidRPr="00300DE6" w:rsidTr="00300DE6">
        <w:tc>
          <w:tcPr>
            <w:tcW w:w="9039" w:type="dxa"/>
            <w:gridSpan w:val="2"/>
          </w:tcPr>
          <w:p w:rsidR="00511C29" w:rsidRPr="00FA60A3" w:rsidRDefault="00511C29" w:rsidP="00511C29">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300DE6" w:rsidRPr="00300DE6" w:rsidTr="00300DE6">
        <w:trPr>
          <w:trHeight w:val="1364"/>
        </w:trPr>
        <w:tc>
          <w:tcPr>
            <w:tcW w:w="4361"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rsidR="00300DE6" w:rsidRPr="00300DE6" w:rsidRDefault="00300DE6" w:rsidP="00D516D4">
            <w:pPr>
              <w:numPr>
                <w:ilvl w:val="0"/>
                <w:numId w:val="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rsidR="00E00AD7" w:rsidRDefault="00E00AD7" w:rsidP="00E00AD7">
      <w:pPr>
        <w:rPr>
          <w:rFonts w:ascii="Verdana" w:hAnsi="Verdana"/>
          <w:sz w:val="20"/>
          <w:szCs w:val="20"/>
        </w:rPr>
      </w:pPr>
    </w:p>
    <w:p w:rsidR="00E00AD7" w:rsidRDefault="00E00AD7" w:rsidP="00E00AD7">
      <w:pPr>
        <w:rPr>
          <w:rFonts w:ascii="Verdana" w:hAnsi="Verdana"/>
          <w:sz w:val="20"/>
          <w:szCs w:val="20"/>
        </w:rPr>
      </w:pPr>
    </w:p>
    <w:p w:rsidR="00DF2956" w:rsidRDefault="00DF2956">
      <w:pPr>
        <w:rPr>
          <w:rFonts w:ascii="Verdana" w:hAnsi="Verdana"/>
          <w:b/>
          <w:bCs/>
          <w:color w:val="000000"/>
          <w:sz w:val="20"/>
          <w:szCs w:val="20"/>
        </w:rPr>
      </w:pPr>
      <w:bookmarkStart w:id="53" w:name="_Toc361662838"/>
      <w:r>
        <w:rPr>
          <w:rFonts w:ascii="Verdana" w:hAnsi="Verdana"/>
          <w:sz w:val="20"/>
          <w:szCs w:val="20"/>
        </w:rPr>
        <w:br w:type="page"/>
      </w:r>
    </w:p>
    <w:p w:rsidR="00C748E5" w:rsidRDefault="00E00AD7" w:rsidP="00E00AD7">
      <w:pPr>
        <w:pStyle w:val="Overskrift2"/>
        <w:rPr>
          <w:rFonts w:ascii="Verdana" w:hAnsi="Verdana"/>
          <w:sz w:val="20"/>
          <w:szCs w:val="20"/>
        </w:rPr>
      </w:pPr>
      <w:bookmarkStart w:id="54" w:name="_Toc107905643"/>
      <w:r w:rsidRPr="00126912">
        <w:rPr>
          <w:rFonts w:ascii="Verdana" w:hAnsi="Verdana"/>
          <w:sz w:val="20"/>
          <w:szCs w:val="20"/>
        </w:rPr>
        <w:lastRenderedPageBreak/>
        <w:t xml:space="preserve">Modul Ob 3. </w:t>
      </w:r>
      <w:r w:rsidR="00E60C78" w:rsidRPr="00E60C78">
        <w:rPr>
          <w:rFonts w:ascii="Verdana" w:hAnsi="Verdana"/>
          <w:sz w:val="20"/>
          <w:szCs w:val="20"/>
        </w:rPr>
        <w:t>Videnskabsteori i erhvervspædagogisk praksis</w:t>
      </w:r>
      <w:bookmarkEnd w:id="54"/>
      <w:r w:rsidR="00E60C78" w:rsidRPr="00E60C78">
        <w:rPr>
          <w:rFonts w:ascii="Verdana" w:hAnsi="Verdana"/>
          <w:sz w:val="20"/>
          <w:szCs w:val="20"/>
        </w:rPr>
        <w:t xml:space="preserve"> </w:t>
      </w:r>
      <w:r w:rsidRPr="00126912">
        <w:rPr>
          <w:rFonts w:ascii="Verdana" w:hAnsi="Verdana"/>
          <w:sz w:val="20"/>
          <w:szCs w:val="20"/>
        </w:rPr>
        <w:t xml:space="preserve"> </w:t>
      </w:r>
    </w:p>
    <w:p w:rsidR="00E00AD7" w:rsidRDefault="00E00AD7" w:rsidP="00C748E5">
      <w:r w:rsidRPr="00126912">
        <w:t>5 ECTS-point</w:t>
      </w:r>
      <w:bookmarkEnd w:id="52"/>
      <w:bookmarkEnd w:id="53"/>
    </w:p>
    <w:p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rsidTr="00300DE6">
        <w:tc>
          <w:tcPr>
            <w:tcW w:w="9039" w:type="dxa"/>
            <w:gridSpan w:val="2"/>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indgå i relevant og udviklingsorienteret arbejde i erhvervspædagogisk praksis ud fra et kendskab til videnskabsteoretiske forståelser </w:t>
            </w:r>
          </w:p>
          <w:p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gøre sig metodiske overvejelser om undersøgelse af erhvervspædagogisk praksis </w:t>
            </w:r>
          </w:p>
          <w:p w:rsidR="00300DE6" w:rsidRPr="00300DE6" w:rsidRDefault="00300DE6" w:rsidP="00300DE6">
            <w:pPr>
              <w:spacing w:after="200"/>
              <w:ind w:left="284"/>
              <w:rPr>
                <w:rFonts w:eastAsia="Calibri"/>
                <w:sz w:val="22"/>
                <w:szCs w:val="22"/>
                <w:lang w:eastAsia="en-US"/>
              </w:rPr>
            </w:pPr>
          </w:p>
        </w:tc>
      </w:tr>
      <w:tr w:rsidR="00300DE6" w:rsidRPr="00300DE6" w:rsidTr="00300DE6">
        <w:tc>
          <w:tcPr>
            <w:tcW w:w="9039" w:type="dxa"/>
            <w:gridSpan w:val="2"/>
          </w:tcPr>
          <w:p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rsidTr="00300DE6">
        <w:trPr>
          <w:trHeight w:val="1364"/>
        </w:trPr>
        <w:tc>
          <w:tcPr>
            <w:tcW w:w="4361" w:type="dxa"/>
          </w:tcPr>
          <w:p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 xml:space="preserve">unne forstå udvalgte videnskabsteoretiske og metodiske tilgange </w:t>
            </w:r>
            <w:r>
              <w:rPr>
                <w:rFonts w:ascii="Verdana" w:eastAsia="Calibri" w:hAnsi="Verdana" w:cs="Arial"/>
                <w:sz w:val="20"/>
                <w:szCs w:val="20"/>
                <w:lang w:eastAsia="en-US"/>
              </w:rPr>
              <w:t xml:space="preserve">i relation </w:t>
            </w:r>
            <w:r w:rsidRPr="00D335CC">
              <w:rPr>
                <w:rFonts w:ascii="Verdana" w:eastAsia="Calibri" w:hAnsi="Verdana" w:cs="Arial"/>
                <w:sz w:val="20"/>
                <w:szCs w:val="20"/>
                <w:lang w:eastAsia="en-US"/>
              </w:rPr>
              <w:t>til erhvervspædagogisk pra</w:t>
            </w:r>
            <w:r>
              <w:rPr>
                <w:rFonts w:ascii="Verdana" w:eastAsia="Calibri" w:hAnsi="Verdana" w:cs="Arial"/>
                <w:sz w:val="20"/>
                <w:szCs w:val="20"/>
                <w:lang w:eastAsia="en-US"/>
              </w:rPr>
              <w:t>ksis</w:t>
            </w:r>
            <w:r w:rsidRPr="00D335CC">
              <w:rPr>
                <w:rFonts w:ascii="Verdana" w:eastAsia="Calibri" w:hAnsi="Verdana" w:cs="Arial"/>
                <w:sz w:val="20"/>
                <w:szCs w:val="20"/>
                <w:lang w:eastAsia="en-US"/>
              </w:rPr>
              <w:t xml:space="preserve">  </w:t>
            </w:r>
          </w:p>
          <w:p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reflektere over metodiske tilganges muligheder og begrænsninger i relation til erhvervspædagogisk praksi</w:t>
            </w:r>
            <w:r>
              <w:rPr>
                <w:rFonts w:ascii="Verdana" w:eastAsia="Calibri" w:hAnsi="Verdana" w:cs="Arial"/>
                <w:sz w:val="20"/>
                <w:szCs w:val="20"/>
                <w:lang w:eastAsia="en-US"/>
              </w:rPr>
              <w:t>s</w:t>
            </w:r>
          </w:p>
          <w:p w:rsidR="00300DE6" w:rsidRPr="00300DE6" w:rsidRDefault="00300DE6" w:rsidP="00D335CC">
            <w:pPr>
              <w:tabs>
                <w:tab w:val="left" w:pos="221"/>
              </w:tabs>
              <w:spacing w:after="200" w:line="276" w:lineRule="auto"/>
              <w:ind w:left="581"/>
              <w:contextualSpacing/>
              <w:rPr>
                <w:sz w:val="16"/>
              </w:rPr>
            </w:pPr>
          </w:p>
        </w:tc>
        <w:tc>
          <w:tcPr>
            <w:tcW w:w="4678" w:type="dxa"/>
          </w:tcPr>
          <w:p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identificere en erhvervspædagogisk problemstilling med inddragelse af udvalgte videnskabsteoretiske forståelser </w:t>
            </w:r>
          </w:p>
          <w:p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kritisk vurdere og udvælge metoder til at undersøge og udvikle erhvervspædagogisk praksis</w:t>
            </w:r>
          </w:p>
          <w:p w:rsidR="00300DE6" w:rsidRPr="00300DE6" w:rsidRDefault="00300DE6" w:rsidP="00300DE6">
            <w:pPr>
              <w:spacing w:line="232" w:lineRule="atLeast"/>
              <w:ind w:left="360"/>
              <w:contextualSpacing/>
              <w:rPr>
                <w:sz w:val="22"/>
                <w:szCs w:val="22"/>
              </w:rPr>
            </w:pPr>
          </w:p>
        </w:tc>
      </w:tr>
    </w:tbl>
    <w:p w:rsidR="00E00AD7" w:rsidRPr="00126912" w:rsidRDefault="00E00AD7" w:rsidP="00E00AD7">
      <w:pPr>
        <w:rPr>
          <w:rFonts w:ascii="Verdana" w:hAnsi="Verdana" w:cs="Arial"/>
          <w:b/>
          <w:sz w:val="20"/>
          <w:szCs w:val="20"/>
        </w:rPr>
      </w:pPr>
    </w:p>
    <w:p w:rsidR="00DF2956" w:rsidRDefault="00DF2956">
      <w:pPr>
        <w:rPr>
          <w:rFonts w:ascii="Verdana" w:hAnsi="Verdana"/>
          <w:b/>
          <w:bCs/>
          <w:color w:val="000000"/>
        </w:rPr>
      </w:pPr>
      <w:r>
        <w:rPr>
          <w:rFonts w:ascii="Verdana" w:hAnsi="Verdana"/>
        </w:rPr>
        <w:br w:type="page"/>
      </w:r>
    </w:p>
    <w:p w:rsidR="00313F69" w:rsidRPr="00B7699F" w:rsidRDefault="00313F69" w:rsidP="00347493">
      <w:pPr>
        <w:pStyle w:val="Overskrift1"/>
        <w:rPr>
          <w:rFonts w:ascii="Verdana" w:hAnsi="Verdana"/>
          <w:sz w:val="24"/>
          <w:szCs w:val="24"/>
        </w:rPr>
      </w:pPr>
      <w:bookmarkStart w:id="55" w:name="_Toc107905644"/>
      <w:r w:rsidRPr="00B7699F">
        <w:rPr>
          <w:rFonts w:ascii="Verdana" w:hAnsi="Verdana"/>
          <w:sz w:val="24"/>
          <w:szCs w:val="24"/>
        </w:rPr>
        <w:lastRenderedPageBreak/>
        <w:t>Bilag 2 Valgfrie moduler inden for uddannelsens faglige område</w:t>
      </w:r>
      <w:bookmarkEnd w:id="47"/>
      <w:bookmarkEnd w:id="55"/>
    </w:p>
    <w:p w:rsidR="00C748E5" w:rsidRDefault="00EF311B" w:rsidP="00347493">
      <w:pPr>
        <w:pStyle w:val="Overskrift2"/>
        <w:rPr>
          <w:rFonts w:ascii="Verdana" w:hAnsi="Verdana"/>
          <w:sz w:val="20"/>
          <w:szCs w:val="20"/>
        </w:rPr>
      </w:pPr>
      <w:bookmarkStart w:id="56" w:name="_Toc332095183"/>
      <w:r w:rsidRPr="00126912">
        <w:rPr>
          <w:rFonts w:ascii="Verdana" w:hAnsi="Verdana"/>
          <w:sz w:val="20"/>
          <w:szCs w:val="20"/>
        </w:rPr>
        <w:br/>
      </w:r>
      <w:bookmarkStart w:id="57" w:name="_Toc107905645"/>
      <w:r w:rsidR="00313F69" w:rsidRPr="00126912">
        <w:rPr>
          <w:rFonts w:ascii="Verdana" w:hAnsi="Verdana"/>
          <w:sz w:val="20"/>
          <w:szCs w:val="20"/>
        </w:rPr>
        <w:t xml:space="preserve">Modul Vf 1. </w:t>
      </w:r>
      <w:bookmarkStart w:id="58"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7"/>
      <w:r w:rsidR="00313F69" w:rsidRPr="00126912">
        <w:rPr>
          <w:rFonts w:ascii="Verdana" w:hAnsi="Verdana"/>
          <w:sz w:val="20"/>
          <w:szCs w:val="20"/>
        </w:rPr>
        <w:t xml:space="preserve"> </w:t>
      </w:r>
    </w:p>
    <w:p w:rsidR="00313F69" w:rsidRPr="00126912" w:rsidRDefault="00313F69" w:rsidP="00C748E5">
      <w:pPr>
        <w:rPr>
          <w:b/>
        </w:rPr>
      </w:pPr>
      <w:r w:rsidRPr="00126912">
        <w:t>10 ECTS-point</w:t>
      </w:r>
      <w:bookmarkEnd w:id="56"/>
      <w:bookmarkEnd w:id="58"/>
    </w:p>
    <w:p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bookmarkStart w:id="59" w:name="_Toc332095184"/>
            <w:r w:rsidRPr="00FA60A3">
              <w:rPr>
                <w:rFonts w:ascii="Verdana" w:hAnsi="Verdana"/>
                <w:b/>
                <w:bCs/>
                <w:sz w:val="20"/>
                <w:szCs w:val="20"/>
              </w:rPr>
              <w:t xml:space="preserve">Kompetencemål </w:t>
            </w:r>
          </w:p>
          <w:p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rsidR="00FA60A3" w:rsidRPr="00FA60A3" w:rsidRDefault="00FA60A3" w:rsidP="00FA60A3">
            <w:pPr>
              <w:spacing w:line="232" w:lineRule="atLeast"/>
              <w:ind w:left="360" w:hanging="360"/>
              <w:contextualSpacing/>
              <w:rPr>
                <w:rFonts w:ascii="Verdana" w:hAnsi="Verdana"/>
                <w:sz w:val="16"/>
              </w:rPr>
            </w:pP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rsidTr="00FA60A3">
        <w:tc>
          <w:tcPr>
            <w:tcW w:w="9039" w:type="dxa"/>
            <w:gridSpan w:val="2"/>
          </w:tcPr>
          <w:p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rsidTr="00FA60A3">
        <w:trPr>
          <w:trHeight w:val="1364"/>
        </w:trPr>
        <w:tc>
          <w:tcPr>
            <w:tcW w:w="4503"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rsidR="00FA60A3" w:rsidRPr="00FA60A3" w:rsidRDefault="00FA60A3" w:rsidP="00FA60A3">
            <w:pPr>
              <w:spacing w:line="232" w:lineRule="atLeast"/>
              <w:ind w:left="284"/>
              <w:contextualSpacing/>
              <w:rPr>
                <w:rFonts w:eastAsia="Calibri"/>
                <w:sz w:val="22"/>
                <w:szCs w:val="22"/>
                <w:lang w:eastAsia="en-US"/>
              </w:rPr>
            </w:pPr>
          </w:p>
        </w:tc>
        <w:tc>
          <w:tcPr>
            <w:tcW w:w="4536" w:type="dxa"/>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rsidR="00FA60A3" w:rsidRPr="00FA60A3" w:rsidRDefault="00FA60A3" w:rsidP="00FA60A3">
            <w:pPr>
              <w:spacing w:line="232" w:lineRule="atLeast"/>
              <w:ind w:left="360"/>
              <w:contextualSpacing/>
              <w:rPr>
                <w:sz w:val="22"/>
                <w:szCs w:val="22"/>
              </w:rPr>
            </w:pPr>
          </w:p>
        </w:tc>
      </w:tr>
    </w:tbl>
    <w:p w:rsidR="00EF311B" w:rsidRPr="00126912" w:rsidRDefault="00EF311B">
      <w:pPr>
        <w:rPr>
          <w:rFonts w:ascii="Verdana" w:hAnsi="Verdana"/>
          <w:b/>
          <w:bCs/>
          <w:color w:val="000000"/>
          <w:sz w:val="20"/>
          <w:szCs w:val="20"/>
        </w:rPr>
      </w:pPr>
    </w:p>
    <w:p w:rsidR="00DF2956" w:rsidRDefault="00DF2956">
      <w:pPr>
        <w:rPr>
          <w:rFonts w:ascii="Verdana" w:hAnsi="Verdana"/>
          <w:b/>
          <w:bCs/>
          <w:color w:val="000000"/>
          <w:sz w:val="20"/>
          <w:szCs w:val="20"/>
        </w:rPr>
      </w:pPr>
      <w:r>
        <w:rPr>
          <w:rFonts w:ascii="Verdana" w:hAnsi="Verdana"/>
          <w:sz w:val="20"/>
          <w:szCs w:val="20"/>
        </w:rPr>
        <w:br w:type="page"/>
      </w:r>
    </w:p>
    <w:p w:rsidR="00C748E5" w:rsidRDefault="00313F69" w:rsidP="00347493">
      <w:pPr>
        <w:pStyle w:val="Overskrift2"/>
        <w:rPr>
          <w:rFonts w:ascii="Verdana" w:hAnsi="Verdana"/>
          <w:sz w:val="20"/>
          <w:szCs w:val="20"/>
        </w:rPr>
      </w:pPr>
      <w:bookmarkStart w:id="60" w:name="_Toc107905646"/>
      <w:r w:rsidRPr="00126912">
        <w:rPr>
          <w:rFonts w:ascii="Verdana" w:hAnsi="Verdana"/>
          <w:sz w:val="20"/>
          <w:szCs w:val="20"/>
        </w:rPr>
        <w:lastRenderedPageBreak/>
        <w:t>Modul Vf 2. Deltagere i de erhvervsrettede uddannelser</w:t>
      </w:r>
      <w:bookmarkEnd w:id="60"/>
      <w:r w:rsidRPr="00126912">
        <w:rPr>
          <w:rFonts w:ascii="Verdana" w:hAnsi="Verdana"/>
          <w:sz w:val="20"/>
          <w:szCs w:val="20"/>
        </w:rPr>
        <w:t xml:space="preserve"> </w:t>
      </w:r>
    </w:p>
    <w:p w:rsidR="00313F69" w:rsidRPr="00126912" w:rsidRDefault="00313F69" w:rsidP="00C748E5">
      <w:pPr>
        <w:rPr>
          <w:b/>
        </w:rPr>
      </w:pPr>
      <w:r w:rsidRPr="00126912">
        <w:t>10 ECTS-point</w:t>
      </w:r>
      <w:bookmarkEnd w:id="59"/>
    </w:p>
    <w:p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rsidTr="00FA60A3">
        <w:tc>
          <w:tcPr>
            <w:tcW w:w="9039" w:type="dxa"/>
            <w:gridSpan w:val="2"/>
          </w:tcPr>
          <w:p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rsidR="00FA60A3" w:rsidRPr="00FA60A3" w:rsidRDefault="00FA60A3" w:rsidP="00FA60A3">
            <w:pPr>
              <w:ind w:left="720"/>
              <w:contextualSpacing/>
              <w:rPr>
                <w:rFonts w:eastAsia="Calibri"/>
                <w:sz w:val="22"/>
                <w:szCs w:val="22"/>
              </w:rPr>
            </w:pPr>
          </w:p>
        </w:tc>
      </w:tr>
      <w:tr w:rsidR="00FA60A3" w:rsidRPr="00FA60A3" w:rsidTr="00FA60A3">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FA60A3">
        <w:tc>
          <w:tcPr>
            <w:tcW w:w="4503"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rsidR="00FA60A3" w:rsidRPr="00FA60A3" w:rsidRDefault="00FA60A3" w:rsidP="00D516D4">
            <w:pPr>
              <w:numPr>
                <w:ilvl w:val="0"/>
                <w:numId w:val="15"/>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rsidR="00FA60A3" w:rsidRPr="00FA60A3" w:rsidRDefault="00FA60A3" w:rsidP="00D516D4">
            <w:pPr>
              <w:numPr>
                <w:ilvl w:val="0"/>
                <w:numId w:val="15"/>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rsidR="00FA60A3" w:rsidRPr="00FA60A3" w:rsidRDefault="00FA60A3" w:rsidP="00FA60A3">
            <w:pPr>
              <w:ind w:left="720"/>
              <w:contextualSpacing/>
              <w:rPr>
                <w:rFonts w:ascii="Calibri" w:eastAsia="Calibri" w:hAnsi="Calibri"/>
                <w:sz w:val="22"/>
                <w:szCs w:val="22"/>
              </w:rPr>
            </w:pPr>
          </w:p>
        </w:tc>
      </w:tr>
    </w:tbl>
    <w:p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rsidR="00313F69" w:rsidRPr="00126912" w:rsidRDefault="00313F69" w:rsidP="00347493">
      <w:pPr>
        <w:rPr>
          <w:rFonts w:ascii="Verdana" w:hAnsi="Verdana" w:cs="Arial"/>
          <w:sz w:val="20"/>
          <w:szCs w:val="20"/>
        </w:rPr>
      </w:pPr>
    </w:p>
    <w:p w:rsidR="00DF2956" w:rsidRDefault="00DF2956">
      <w:pPr>
        <w:rPr>
          <w:rFonts w:ascii="Verdana" w:hAnsi="Verdana"/>
          <w:b/>
          <w:bCs/>
          <w:color w:val="000000"/>
          <w:sz w:val="20"/>
          <w:szCs w:val="20"/>
        </w:rPr>
      </w:pPr>
      <w:bookmarkStart w:id="61" w:name="_Toc332009991"/>
      <w:bookmarkStart w:id="62" w:name="_Toc332095185"/>
      <w:r>
        <w:rPr>
          <w:rFonts w:ascii="Verdana" w:hAnsi="Verdana"/>
          <w:sz w:val="20"/>
          <w:szCs w:val="20"/>
        </w:rPr>
        <w:br w:type="page"/>
      </w:r>
    </w:p>
    <w:p w:rsidR="00C748E5" w:rsidRDefault="00692446" w:rsidP="00692446">
      <w:pPr>
        <w:pStyle w:val="Overskrift2"/>
        <w:rPr>
          <w:rFonts w:ascii="Verdana" w:hAnsi="Verdana"/>
          <w:sz w:val="20"/>
          <w:szCs w:val="20"/>
        </w:rPr>
      </w:pPr>
      <w:bookmarkStart w:id="63" w:name="_Toc107905647"/>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3"/>
    </w:p>
    <w:p w:rsidR="00692446" w:rsidRPr="00126912" w:rsidRDefault="00692446" w:rsidP="00C748E5">
      <w:r w:rsidRPr="00126912">
        <w:t>10 ECTS-point</w:t>
      </w:r>
      <w:bookmarkEnd w:id="61"/>
      <w:bookmarkEnd w:id="62"/>
    </w:p>
    <w:p w:rsidR="00692446" w:rsidRPr="00126912" w:rsidRDefault="00692446" w:rsidP="00692446">
      <w:pPr>
        <w:rPr>
          <w:rFonts w:ascii="Verdana" w:hAnsi="Verdana" w:cs="Arial"/>
          <w:b/>
          <w:sz w:val="20"/>
          <w:szCs w:val="20"/>
        </w:rPr>
      </w:pPr>
    </w:p>
    <w:p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rsidR="00FA60A3" w:rsidRPr="00FA60A3" w:rsidRDefault="00FA60A3" w:rsidP="00FA60A3">
            <w:pPr>
              <w:spacing w:after="200" w:line="276" w:lineRule="auto"/>
              <w:contextualSpacing/>
              <w:rPr>
                <w:rFonts w:ascii="Calibri" w:eastAsia="Calibri" w:hAnsi="Calibri"/>
                <w:sz w:val="22"/>
                <w:szCs w:val="22"/>
              </w:rPr>
            </w:pPr>
          </w:p>
        </w:tc>
      </w:tr>
    </w:tbl>
    <w:p w:rsidR="00EF0001" w:rsidRDefault="00EF0001" w:rsidP="00EF0001">
      <w:pPr>
        <w:pStyle w:val="Overskrift2"/>
      </w:pPr>
    </w:p>
    <w:p w:rsidR="00DF2956" w:rsidRDefault="00DF2956">
      <w:pPr>
        <w:rPr>
          <w:rFonts w:ascii="Verdana" w:hAnsi="Verdana"/>
          <w:b/>
          <w:bCs/>
          <w:color w:val="000000"/>
          <w:sz w:val="20"/>
          <w:szCs w:val="20"/>
        </w:rPr>
      </w:pPr>
      <w:r>
        <w:rPr>
          <w:rFonts w:ascii="Verdana" w:hAnsi="Verdana"/>
          <w:sz w:val="20"/>
          <w:szCs w:val="20"/>
        </w:rPr>
        <w:br w:type="page"/>
      </w:r>
    </w:p>
    <w:p w:rsidR="00EE1FA5" w:rsidRDefault="00697FA4" w:rsidP="00EF0001">
      <w:pPr>
        <w:pStyle w:val="Overskrift2"/>
        <w:rPr>
          <w:rFonts w:ascii="Verdana" w:hAnsi="Verdana"/>
          <w:sz w:val="20"/>
          <w:szCs w:val="20"/>
        </w:rPr>
      </w:pPr>
      <w:bookmarkStart w:id="64" w:name="_Toc107905648"/>
      <w:r w:rsidRPr="00EF0001">
        <w:rPr>
          <w:rFonts w:ascii="Verdana" w:hAnsi="Verdana"/>
          <w:sz w:val="20"/>
          <w:szCs w:val="20"/>
        </w:rPr>
        <w:lastRenderedPageBreak/>
        <w:t>Modul Vf 4: Praksisrelateret undervisning i de erhvervsrettede uddannelser</w:t>
      </w:r>
      <w:bookmarkEnd w:id="64"/>
      <w:r w:rsidRPr="00EF0001">
        <w:rPr>
          <w:rFonts w:ascii="Verdana" w:hAnsi="Verdana"/>
          <w:sz w:val="20"/>
          <w:szCs w:val="20"/>
        </w:rPr>
        <w:t xml:space="preserve"> </w:t>
      </w:r>
    </w:p>
    <w:p w:rsidR="00697FA4" w:rsidRPr="00EF0001" w:rsidRDefault="00697FA4" w:rsidP="00C748E5">
      <w:r w:rsidRPr="00EF0001">
        <w:t>10 ECTS-point</w:t>
      </w:r>
    </w:p>
    <w:p w:rsidR="00697FA4" w:rsidRDefault="00697FA4" w:rsidP="00697FA4">
      <w:pPr>
        <w:rPr>
          <w:rFonts w:ascii="Verdana" w:hAnsi="Verdana"/>
          <w:b/>
          <w:bCs/>
          <w:sz w:val="20"/>
          <w:szCs w:val="20"/>
        </w:rPr>
      </w:pPr>
    </w:p>
    <w:p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rsidTr="009811DA">
        <w:tc>
          <w:tcPr>
            <w:tcW w:w="9039" w:type="dxa"/>
            <w:gridSpan w:val="2"/>
          </w:tcPr>
          <w:p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rsidTr="009811DA">
        <w:tc>
          <w:tcPr>
            <w:tcW w:w="9039" w:type="dxa"/>
            <w:gridSpan w:val="2"/>
          </w:tcPr>
          <w:p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rsidTr="009811DA">
        <w:tc>
          <w:tcPr>
            <w:tcW w:w="4503" w:type="dxa"/>
          </w:tcPr>
          <w:p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rsidR="00DF2956" w:rsidRPr="00DF2956" w:rsidRDefault="00DF2956" w:rsidP="00D516D4">
            <w:pPr>
              <w:numPr>
                <w:ilvl w:val="0"/>
                <w:numId w:val="8"/>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rsidR="00FA60A3" w:rsidRPr="00FA60A3" w:rsidRDefault="00FA60A3" w:rsidP="00FA60A3">
            <w:pPr>
              <w:spacing w:after="200" w:line="276" w:lineRule="auto"/>
              <w:contextualSpacing/>
              <w:rPr>
                <w:rFonts w:ascii="Calibri" w:eastAsia="Calibri" w:hAnsi="Calibri"/>
                <w:sz w:val="22"/>
                <w:szCs w:val="22"/>
              </w:rPr>
            </w:pPr>
          </w:p>
        </w:tc>
      </w:tr>
    </w:tbl>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sz w:val="20"/>
          <w:szCs w:val="20"/>
        </w:rPr>
      </w:pPr>
    </w:p>
    <w:p w:rsidR="00EE1FA5" w:rsidRDefault="00EE1FA5">
      <w:pPr>
        <w:rPr>
          <w:rFonts w:ascii="Verdana" w:hAnsi="Verdana"/>
          <w:b/>
          <w:bCs/>
          <w:color w:val="000000"/>
          <w:sz w:val="20"/>
          <w:szCs w:val="20"/>
        </w:rPr>
      </w:pPr>
      <w:r>
        <w:rPr>
          <w:rFonts w:ascii="Verdana" w:hAnsi="Verdana"/>
          <w:sz w:val="20"/>
          <w:szCs w:val="20"/>
        </w:rPr>
        <w:br w:type="page"/>
      </w:r>
    </w:p>
    <w:p w:rsidR="00EE1FA5" w:rsidRDefault="00EE1FA5" w:rsidP="00EE1FA5">
      <w:pPr>
        <w:pStyle w:val="Overskrift2"/>
        <w:rPr>
          <w:rFonts w:ascii="Verdana" w:hAnsi="Verdana"/>
          <w:sz w:val="20"/>
          <w:szCs w:val="20"/>
        </w:rPr>
      </w:pPr>
      <w:bookmarkStart w:id="65" w:name="_Toc107905649"/>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5"/>
      <w:r w:rsidRPr="00EF0001">
        <w:rPr>
          <w:rFonts w:ascii="Verdana" w:hAnsi="Verdana"/>
          <w:sz w:val="20"/>
          <w:szCs w:val="20"/>
        </w:rPr>
        <w:t xml:space="preserve">  </w:t>
      </w:r>
    </w:p>
    <w:p w:rsidR="00EE1FA5" w:rsidRPr="00EF0001" w:rsidRDefault="00EE1FA5" w:rsidP="00C748E5">
      <w:r w:rsidRPr="00EF0001">
        <w:t>10 ECTS-point</w:t>
      </w:r>
    </w:p>
    <w:p w:rsidR="00EE1FA5" w:rsidRDefault="00EE1FA5" w:rsidP="00EE1FA5">
      <w:pPr>
        <w:rPr>
          <w:rFonts w:ascii="Verdana" w:hAnsi="Verdana"/>
          <w:b/>
          <w:bCs/>
          <w:sz w:val="20"/>
          <w:szCs w:val="20"/>
        </w:rPr>
      </w:pPr>
    </w:p>
    <w:p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rsidTr="00EE1FA5">
        <w:tc>
          <w:tcPr>
            <w:tcW w:w="9039" w:type="dxa"/>
            <w:gridSpan w:val="2"/>
          </w:tcPr>
          <w:p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h</w:t>
            </w:r>
            <w:r w:rsidR="00EE1FA5"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a</w:t>
            </w:r>
            <w:r w:rsidR="00EE1FA5"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rsidR="00EE1FA5" w:rsidRPr="00EE1FA5" w:rsidRDefault="00EE1FA5" w:rsidP="00D516D4">
            <w:pPr>
              <w:pStyle w:val="Listeafsnit"/>
              <w:numPr>
                <w:ilvl w:val="0"/>
                <w:numId w:val="16"/>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rsidTr="00EE1FA5">
        <w:tc>
          <w:tcPr>
            <w:tcW w:w="9039" w:type="dxa"/>
            <w:gridSpan w:val="2"/>
          </w:tcPr>
          <w:p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rsidTr="00EE1FA5">
        <w:tc>
          <w:tcPr>
            <w:tcW w:w="4503" w:type="dxa"/>
          </w:tcPr>
          <w:p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rsidR="00DD246C" w:rsidRDefault="00DD246C">
      <w:pPr>
        <w:rPr>
          <w:rFonts w:ascii="Verdana" w:hAnsi="Verdana"/>
          <w:sz w:val="20"/>
          <w:szCs w:val="20"/>
        </w:rPr>
      </w:pPr>
    </w:p>
    <w:p w:rsidR="00DD246C" w:rsidRDefault="00DD246C">
      <w:pPr>
        <w:rPr>
          <w:rFonts w:ascii="Verdana" w:hAnsi="Verdana"/>
          <w:sz w:val="20"/>
          <w:szCs w:val="20"/>
        </w:rPr>
      </w:pPr>
      <w:r>
        <w:rPr>
          <w:rFonts w:ascii="Verdana" w:hAnsi="Verdana"/>
          <w:sz w:val="20"/>
          <w:szCs w:val="20"/>
        </w:rPr>
        <w:br w:type="page"/>
      </w:r>
    </w:p>
    <w:p w:rsidR="00F4410A" w:rsidRDefault="00F4410A" w:rsidP="00F4410A">
      <w:pPr>
        <w:pStyle w:val="Overskrift2"/>
        <w:rPr>
          <w:rFonts w:ascii="Verdana" w:hAnsi="Verdana"/>
          <w:sz w:val="20"/>
          <w:szCs w:val="20"/>
        </w:rPr>
      </w:pPr>
      <w:bookmarkStart w:id="66" w:name="_Toc107905650"/>
      <w:r>
        <w:rPr>
          <w:rFonts w:ascii="Verdana" w:hAnsi="Verdana"/>
          <w:sz w:val="20"/>
          <w:szCs w:val="20"/>
        </w:rPr>
        <w:lastRenderedPageBreak/>
        <w:t>Modul Vf 6</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Ledelse af pædagogisk arbejde på erhvervsrettede uddannelser</w:t>
      </w:r>
      <w:bookmarkEnd w:id="66"/>
    </w:p>
    <w:p w:rsidR="00F4410A" w:rsidRPr="00EF0001" w:rsidRDefault="00F4410A" w:rsidP="00F4410A">
      <w:r w:rsidRPr="00EF0001">
        <w:t>10 ECTS-point</w:t>
      </w:r>
    </w:p>
    <w:p w:rsidR="00F4410A" w:rsidRDefault="00F4410A" w:rsidP="00F4410A">
      <w:pPr>
        <w:rPr>
          <w:rFonts w:ascii="Verdana" w:hAnsi="Verdana"/>
          <w:b/>
          <w:bCs/>
          <w:sz w:val="20"/>
          <w:szCs w:val="20"/>
        </w:rPr>
      </w:pPr>
    </w:p>
    <w:p w:rsidR="00F4410A" w:rsidRPr="00697FA4" w:rsidRDefault="00F4410A" w:rsidP="00F4410A">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4410A" w:rsidRPr="00FA60A3" w:rsidTr="00446737">
        <w:tc>
          <w:tcPr>
            <w:tcW w:w="9039" w:type="dxa"/>
            <w:gridSpan w:val="2"/>
          </w:tcPr>
          <w:p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D516D4">
              <w:rPr>
                <w:rFonts w:ascii="Verdana" w:eastAsia="Calibri" w:hAnsi="Verdana" w:cs="Arial"/>
                <w:sz w:val="20"/>
                <w:szCs w:val="20"/>
              </w:rPr>
              <w:t>at</w:t>
            </w:r>
          </w:p>
          <w:p w:rsidR="007018CC" w:rsidRPr="007018CC"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l</w:t>
            </w:r>
            <w:r w:rsidR="007018CC" w:rsidRPr="007018CC">
              <w:rPr>
                <w:rFonts w:ascii="Verdana" w:hAnsi="Verdana"/>
                <w:sz w:val="20"/>
                <w:szCs w:val="20"/>
              </w:rPr>
              <w:t xml:space="preserve">ede og udvikle skolens organisatoriske og pædagogiske strategi </w:t>
            </w:r>
          </w:p>
          <w:p w:rsidR="00F4410A" w:rsidRPr="00EE1FA5"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i</w:t>
            </w:r>
            <w:r w:rsidR="007018CC" w:rsidRPr="007018CC">
              <w:rPr>
                <w:rFonts w:ascii="Verdana" w:hAnsi="Verdana"/>
                <w:sz w:val="20"/>
                <w:szCs w:val="20"/>
              </w:rPr>
              <w:t>nitiere og samarbejde om udvikling og implementering af lærergruppens kompetenceudvikling</w:t>
            </w:r>
          </w:p>
          <w:p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rsidTr="00446737">
        <w:tc>
          <w:tcPr>
            <w:tcW w:w="9039" w:type="dxa"/>
            <w:gridSpan w:val="2"/>
          </w:tcPr>
          <w:p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rsidTr="00446737">
        <w:tc>
          <w:tcPr>
            <w:tcW w:w="4503" w:type="dxa"/>
          </w:tcPr>
          <w:p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samarbejde og procesledelse</w:t>
            </w:r>
          </w:p>
          <w:p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indsigt i observation og andre former for indsamling af viden</w:t>
            </w:r>
          </w:p>
          <w:p w:rsidR="00F4410A"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metoder og teorier til udvikling af undervisning og didaktisk planlægning</w:t>
            </w:r>
          </w:p>
          <w:p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7018CC" w:rsidRPr="007018CC" w:rsidRDefault="00D516D4"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007018CC" w:rsidRPr="007018CC">
              <w:rPr>
                <w:rFonts w:ascii="Verdana" w:eastAsia="Calibri" w:hAnsi="Verdana"/>
                <w:sz w:val="20"/>
                <w:szCs w:val="20"/>
              </w:rPr>
              <w:t>unne anvende og begrunde forskellige tilgange til samarbejde, tilrettelæggelser udviklingsprocesser og formidle dette</w:t>
            </w:r>
          </w:p>
          <w:p w:rsidR="007018CC"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tilrettelægge, gennemføre og bearbejde observationer og anden vidensindsamling med blik for organisatoriske og etiske dilemmaer heri</w:t>
            </w:r>
            <w:r w:rsidR="007018CC">
              <w:rPr>
                <w:rFonts w:ascii="Verdana" w:eastAsia="Calibri" w:hAnsi="Verdana"/>
                <w:sz w:val="20"/>
                <w:szCs w:val="20"/>
              </w:rPr>
              <w:t xml:space="preserve"> </w:t>
            </w:r>
          </w:p>
          <w:p w:rsidR="00F4410A"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understøtte og vurdere undervisningsrelaterede tiltag og forankre disse organisatorisk</w:t>
            </w:r>
          </w:p>
          <w:p w:rsidR="007018CC" w:rsidRPr="00FA60A3" w:rsidRDefault="007018CC" w:rsidP="007018CC">
            <w:pPr>
              <w:tabs>
                <w:tab w:val="left" w:pos="221"/>
              </w:tabs>
              <w:spacing w:after="200" w:line="240" w:lineRule="atLeast"/>
              <w:ind w:left="720"/>
              <w:contextualSpacing/>
              <w:rPr>
                <w:rFonts w:ascii="Calibri" w:eastAsia="Calibri" w:hAnsi="Calibri"/>
                <w:sz w:val="22"/>
                <w:szCs w:val="22"/>
              </w:rPr>
            </w:pPr>
          </w:p>
        </w:tc>
      </w:tr>
    </w:tbl>
    <w:p w:rsidR="00DD246C" w:rsidRDefault="00DD246C">
      <w:pPr>
        <w:rPr>
          <w:rFonts w:ascii="Verdana" w:hAnsi="Verdana"/>
          <w:sz w:val="20"/>
          <w:szCs w:val="20"/>
        </w:rPr>
      </w:pPr>
      <w:r>
        <w:rPr>
          <w:rFonts w:ascii="Verdana" w:hAnsi="Verdana"/>
          <w:sz w:val="20"/>
          <w:szCs w:val="20"/>
        </w:rPr>
        <w:br w:type="page"/>
      </w:r>
    </w:p>
    <w:p w:rsidR="00F4410A" w:rsidRDefault="00F4410A" w:rsidP="00F4410A">
      <w:pPr>
        <w:pStyle w:val="Overskrift2"/>
        <w:rPr>
          <w:rFonts w:ascii="Verdana" w:hAnsi="Verdana"/>
          <w:sz w:val="20"/>
          <w:szCs w:val="20"/>
        </w:rPr>
      </w:pPr>
      <w:bookmarkStart w:id="67" w:name="_Toc107905651"/>
      <w:r>
        <w:rPr>
          <w:rFonts w:ascii="Verdana" w:hAnsi="Verdana"/>
          <w:sz w:val="20"/>
          <w:szCs w:val="20"/>
        </w:rPr>
        <w:lastRenderedPageBreak/>
        <w:t>Modul Vf 7</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STEM-relateret undervisning i de erhvervsrettede uddannelser</w:t>
      </w:r>
      <w:bookmarkEnd w:id="67"/>
    </w:p>
    <w:p w:rsidR="00F4410A" w:rsidRPr="00F4410A" w:rsidRDefault="00F4410A" w:rsidP="00F4410A">
      <w:pPr>
        <w:rPr>
          <w:lang w:val="en-US"/>
        </w:rPr>
      </w:pPr>
      <w:r w:rsidRPr="00F4410A">
        <w:rPr>
          <w:lang w:val="en-US"/>
        </w:rPr>
        <w:t>10 ECTS-point</w:t>
      </w:r>
    </w:p>
    <w:p w:rsidR="00F4410A" w:rsidRPr="00F4410A" w:rsidRDefault="00F4410A" w:rsidP="00F4410A">
      <w:pPr>
        <w:rPr>
          <w:i/>
          <w:lang w:val="en-US"/>
        </w:rPr>
      </w:pPr>
      <w:r w:rsidRPr="00F4410A">
        <w:rPr>
          <w:i/>
          <w:lang w:val="en-US"/>
        </w:rPr>
        <w:t>STEM: Science, Technology, Engineering, Mathematics</w:t>
      </w:r>
    </w:p>
    <w:p w:rsidR="00F4410A" w:rsidRPr="00F4410A" w:rsidRDefault="00F4410A" w:rsidP="00F4410A">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F4410A" w:rsidRPr="00FA60A3" w:rsidTr="00446737">
        <w:tc>
          <w:tcPr>
            <w:tcW w:w="9039" w:type="dxa"/>
            <w:gridSpan w:val="2"/>
          </w:tcPr>
          <w:p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kunne identificere relevante erhvervsrettede STEM-faglige emner og tilrettelægge STEM-undervisning i et erhvervsrettet didaktisk perspektiv ud fra deltagernes forudsætninger</w:t>
            </w:r>
          </w:p>
          <w:p w:rsidR="00D516D4" w:rsidRPr="00D516D4" w:rsidRDefault="00D516D4" w:rsidP="00D516D4">
            <w:pPr>
              <w:pStyle w:val="Listeafsnit"/>
              <w:numPr>
                <w:ilvl w:val="0"/>
                <w:numId w:val="16"/>
              </w:numPr>
              <w:tabs>
                <w:tab w:val="num" w:pos="360"/>
              </w:tabs>
              <w:rPr>
                <w:rFonts w:ascii="Verdana" w:hAnsi="Verdana"/>
                <w:sz w:val="20"/>
                <w:szCs w:val="20"/>
              </w:rPr>
            </w:pPr>
            <w:r w:rsidRPr="00D516D4">
              <w:rPr>
                <w:rFonts w:ascii="Verdana" w:hAnsi="Verdana"/>
                <w:sz w:val="20"/>
                <w:szCs w:val="20"/>
              </w:rPr>
              <w:t xml:space="preserve">selvstændigt </w:t>
            </w:r>
            <w:r>
              <w:rPr>
                <w:rFonts w:ascii="Verdana" w:hAnsi="Verdana"/>
                <w:sz w:val="20"/>
                <w:szCs w:val="20"/>
              </w:rPr>
              <w:t xml:space="preserve">at </w:t>
            </w:r>
            <w:r w:rsidRPr="00D516D4">
              <w:rPr>
                <w:rFonts w:ascii="Verdana" w:hAnsi="Verdana"/>
                <w:sz w:val="20"/>
                <w:szCs w:val="20"/>
              </w:rPr>
              <w:t>indgå i og tage ansvar for fagligt og tværfagligt samarbejde omkring udvikling af erhvervsrettet STEM-undervisning</w:t>
            </w:r>
          </w:p>
          <w:p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identificere egne læringsbehov i relation til STEM-faglighed og STEM-didaktik</w:t>
            </w:r>
          </w:p>
          <w:p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håndtere og selvstændigt tage ansvar for udvikling og kvalificering af STEM-relateret undervisning gennem en undersøgende og eksperimenterende tilgang</w:t>
            </w:r>
          </w:p>
          <w:p w:rsidR="00F4410A" w:rsidRPr="00EE1FA5" w:rsidRDefault="00F4410A" w:rsidP="00D516D4">
            <w:pPr>
              <w:pStyle w:val="Listeafsnit"/>
              <w:rPr>
                <w:rFonts w:ascii="Verdana" w:hAnsi="Verdana"/>
                <w:sz w:val="20"/>
                <w:szCs w:val="20"/>
              </w:rPr>
            </w:pPr>
          </w:p>
          <w:p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rsidTr="00446737">
        <w:tc>
          <w:tcPr>
            <w:tcW w:w="9039" w:type="dxa"/>
            <w:gridSpan w:val="2"/>
          </w:tcPr>
          <w:p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rsidTr="00446737">
        <w:tc>
          <w:tcPr>
            <w:tcW w:w="4503" w:type="dxa"/>
          </w:tcPr>
          <w:p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STEM-didaktik og dennes betydning for undervisning, læring og dannelse</w:t>
            </w:r>
          </w:p>
          <w:p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relevante STEM-faglige metoder for at kunne gennemføre helhedsorienteret og erhvervsrettet STEM-undervisning</w:t>
            </w:r>
          </w:p>
          <w:p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forskellige faktorer, der kan have betydning for elevers motivation for deltagelse i STEM-undervisning</w:t>
            </w:r>
          </w:p>
          <w:p w:rsidR="00F4410A" w:rsidRPr="00EE1FA5" w:rsidRDefault="00F4410A" w:rsidP="00D516D4">
            <w:pPr>
              <w:tabs>
                <w:tab w:val="left" w:pos="221"/>
              </w:tabs>
              <w:spacing w:after="200" w:line="240" w:lineRule="atLeast"/>
              <w:ind w:left="720"/>
              <w:contextualSpacing/>
              <w:rPr>
                <w:rFonts w:ascii="Verdana" w:hAnsi="Verdana"/>
                <w:bCs/>
                <w:color w:val="000000"/>
                <w:sz w:val="20"/>
                <w:szCs w:val="20"/>
              </w:rPr>
            </w:pPr>
          </w:p>
          <w:p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tilegne sig viden og færdigheder ud fra egne læringsbehov i relation til STEM-faglighed og gennemføre undersøgende og eksperimenterende STEM-undervisning</w:t>
            </w:r>
          </w:p>
          <w:p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anvende sin indsigt i deltagerforudsætninger og STEM-faglige metoder til at planlægge, gennemføre og evaluere differentierede STEM-forløb</w:t>
            </w:r>
          </w:p>
          <w:p w:rsidR="00F4410A" w:rsidRPr="00EE1FA5"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analysere og vurdere, hvordan gennemførte STEM-forløb kan videreudvikles, så de bidrager til en fortsat udvikling af skolens samlede STEM-indsats</w:t>
            </w:r>
          </w:p>
          <w:p w:rsidR="00F4410A" w:rsidRPr="00FA60A3" w:rsidRDefault="00F4410A" w:rsidP="00446737">
            <w:pPr>
              <w:tabs>
                <w:tab w:val="left" w:pos="221"/>
              </w:tabs>
              <w:spacing w:after="200" w:line="240" w:lineRule="atLeast"/>
              <w:contextualSpacing/>
              <w:rPr>
                <w:rFonts w:ascii="Calibri" w:eastAsia="Calibri" w:hAnsi="Calibri"/>
                <w:sz w:val="22"/>
                <w:szCs w:val="22"/>
              </w:rPr>
            </w:pPr>
          </w:p>
        </w:tc>
      </w:tr>
    </w:tbl>
    <w:p w:rsidR="0070014B" w:rsidRDefault="0070014B">
      <w:pPr>
        <w:rPr>
          <w:rFonts w:ascii="Verdana" w:hAnsi="Verdana"/>
          <w:sz w:val="20"/>
          <w:szCs w:val="20"/>
        </w:rPr>
      </w:pPr>
      <w:r>
        <w:rPr>
          <w:rFonts w:ascii="Verdana" w:hAnsi="Verdana"/>
          <w:sz w:val="20"/>
          <w:szCs w:val="20"/>
        </w:rPr>
        <w:br w:type="page"/>
      </w:r>
    </w:p>
    <w:p w:rsidR="0070014B" w:rsidRPr="004B3326" w:rsidRDefault="0070014B" w:rsidP="0070014B">
      <w:pPr>
        <w:pStyle w:val="Overskrift1"/>
        <w:rPr>
          <w:rFonts w:ascii="Verdana" w:hAnsi="Verdana"/>
          <w:color w:val="FF0000"/>
          <w:sz w:val="24"/>
          <w:szCs w:val="24"/>
        </w:rPr>
      </w:pPr>
      <w:bookmarkStart w:id="68" w:name="_Toc107905652"/>
      <w:r>
        <w:rPr>
          <w:rFonts w:ascii="Verdana" w:hAnsi="Verdana"/>
          <w:sz w:val="24"/>
          <w:szCs w:val="24"/>
        </w:rPr>
        <w:lastRenderedPageBreak/>
        <w:t>Bilag 3 Prøveallonge</w:t>
      </w:r>
      <w:bookmarkEnd w:id="68"/>
      <w:r>
        <w:rPr>
          <w:rFonts w:ascii="Verdana" w:hAnsi="Verdana"/>
          <w:sz w:val="24"/>
          <w:szCs w:val="24"/>
        </w:rPr>
        <w:t xml:space="preserve"> </w:t>
      </w:r>
    </w:p>
    <w:p w:rsidR="00952A84" w:rsidRPr="00952A84" w:rsidRDefault="00952A84" w:rsidP="00952A84"/>
    <w:p w:rsidR="00952A84" w:rsidRPr="00952A84" w:rsidRDefault="00952A84" w:rsidP="00952A84">
      <w:pPr>
        <w:rPr>
          <w:b/>
          <w:bCs/>
        </w:rPr>
      </w:pPr>
      <w:r w:rsidRPr="00952A84">
        <w:rPr>
          <w:b/>
          <w:bCs/>
        </w:rPr>
        <w:t>Eksamensbestemmelser for diplomuddannelserne på det pædagogiske område:</w:t>
      </w:r>
    </w:p>
    <w:p w:rsidR="00952A84" w:rsidRPr="00952A84" w:rsidRDefault="00952A84" w:rsidP="00952A84">
      <w:pPr>
        <w:rPr>
          <w:bCs/>
        </w:rPr>
      </w:pPr>
    </w:p>
    <w:p w:rsidR="00952A84" w:rsidRPr="00952A84" w:rsidRDefault="00952A84" w:rsidP="00952A84">
      <w:pPr>
        <w:rPr>
          <w:bCs/>
        </w:rPr>
      </w:pPr>
      <w:r w:rsidRPr="00952A84">
        <w:rPr>
          <w:bCs/>
        </w:rPr>
        <w:t>Prøveformer, bedømmelsesformer og bedømmelsesgrundlag til gældende studieordninger:</w:t>
      </w:r>
    </w:p>
    <w:p w:rsidR="00952A84" w:rsidRPr="00952A84" w:rsidRDefault="00952A84" w:rsidP="00952A84">
      <w:pPr>
        <w:rPr>
          <w:bCs/>
        </w:rPr>
      </w:pPr>
      <w:r w:rsidRPr="00952A84">
        <w:rPr>
          <w:bCs/>
        </w:rPr>
        <w:t>Diplomuddannelsen i Pædagogik,</w:t>
      </w:r>
    </w:p>
    <w:p w:rsidR="00952A84" w:rsidRPr="00952A84" w:rsidRDefault="00952A84" w:rsidP="00952A84">
      <w:pPr>
        <w:rPr>
          <w:bCs/>
        </w:rPr>
      </w:pPr>
      <w:r w:rsidRPr="00952A84">
        <w:rPr>
          <w:bCs/>
        </w:rPr>
        <w:t>Diplomuddannelsen i Erhvervspædagogik,</w:t>
      </w:r>
    </w:p>
    <w:p w:rsidR="00952A84" w:rsidRPr="00952A84" w:rsidRDefault="00952A84" w:rsidP="00952A84">
      <w:pPr>
        <w:rPr>
          <w:bCs/>
        </w:rPr>
      </w:pPr>
      <w:r w:rsidRPr="00952A84">
        <w:rPr>
          <w:bCs/>
        </w:rPr>
        <w:t>Diplomuddannelsen i Formidling af kunst og kultur for børn og unge.</w:t>
      </w:r>
    </w:p>
    <w:p w:rsidR="00952A84" w:rsidRPr="00952A84" w:rsidRDefault="00952A84" w:rsidP="00952A84">
      <w:pPr>
        <w:rPr>
          <w:b/>
          <w:bCs/>
        </w:rPr>
      </w:pPr>
    </w:p>
    <w:p w:rsidR="00952A84" w:rsidRPr="00952A84" w:rsidRDefault="00952A84" w:rsidP="00952A84">
      <w:pPr>
        <w:rPr>
          <w:bCs/>
        </w:rPr>
      </w:pPr>
      <w:r w:rsidRPr="00952A84">
        <w:rPr>
          <w:bCs/>
        </w:rPr>
        <w:t>I henhold til gældende prøvebekendtgørelse, bekendtgørelse om diplomuddannelser samt de tre studieordninger for diplomuddannelserne på det pædagogiske område har udbyderne af diplomuddannelserne fastsat nedenstående prøvebestemmelser.</w:t>
      </w:r>
    </w:p>
    <w:p w:rsidR="00952A84" w:rsidRPr="00952A84" w:rsidRDefault="00952A84" w:rsidP="00952A84">
      <w:pPr>
        <w:rPr>
          <w:b/>
          <w:bCs/>
        </w:rPr>
      </w:pPr>
    </w:p>
    <w:p w:rsidR="00952A84" w:rsidRPr="00952A84" w:rsidRDefault="00952A84" w:rsidP="00952A84">
      <w:pPr>
        <w:rPr>
          <w:b/>
          <w:bCs/>
        </w:rPr>
      </w:pPr>
    </w:p>
    <w:p w:rsidR="00952A84" w:rsidRPr="00952A84" w:rsidRDefault="00952A84" w:rsidP="00952A84">
      <w:pPr>
        <w:rPr>
          <w:b/>
          <w:bCs/>
        </w:rPr>
      </w:pPr>
      <w:r w:rsidRPr="00952A84">
        <w:rPr>
          <w:b/>
          <w:bCs/>
        </w:rPr>
        <w:t>1. GENERELLE BESTEMMELSER</w:t>
      </w:r>
    </w:p>
    <w:p w:rsidR="00952A84" w:rsidRPr="00952A84" w:rsidRDefault="00952A84" w:rsidP="00952A84">
      <w:r w:rsidRPr="00952A84">
        <w:tab/>
        <w:t xml:space="preserve">A) Uddannelsens prøver </w:t>
      </w:r>
    </w:p>
    <w:p w:rsidR="00952A84" w:rsidRPr="00952A84" w:rsidRDefault="00952A84" w:rsidP="00952A84">
      <w:r w:rsidRPr="00952A84">
        <w:tab/>
        <w:t xml:space="preserve">B) Bedømmelse </w:t>
      </w:r>
    </w:p>
    <w:p w:rsidR="00952A84" w:rsidRPr="00952A84" w:rsidRDefault="00952A84" w:rsidP="00952A84">
      <w:r w:rsidRPr="00952A84">
        <w:tab/>
        <w:t xml:space="preserve">C) Opfyldelse af deltagelsespligt samt aflevering af opgaver og projekter </w:t>
      </w:r>
    </w:p>
    <w:p w:rsidR="00952A84" w:rsidRPr="00952A84" w:rsidRDefault="00952A84" w:rsidP="00952A84">
      <w:r w:rsidRPr="00952A84">
        <w:tab/>
        <w:t>D) Tilmelding til prøver herunder syge- og omprøve</w:t>
      </w:r>
    </w:p>
    <w:p w:rsidR="00952A84" w:rsidRPr="00952A84" w:rsidRDefault="00952A84" w:rsidP="00952A84">
      <w:pPr>
        <w:rPr>
          <w:b/>
        </w:rPr>
      </w:pPr>
    </w:p>
    <w:p w:rsidR="00952A84" w:rsidRPr="00952A84" w:rsidRDefault="00952A84" w:rsidP="00952A84">
      <w:pPr>
        <w:rPr>
          <w:b/>
        </w:rPr>
      </w:pPr>
    </w:p>
    <w:p w:rsidR="00952A84" w:rsidRPr="00952A84" w:rsidRDefault="00952A84" w:rsidP="00952A84">
      <w:pPr>
        <w:rPr>
          <w:b/>
        </w:rPr>
      </w:pPr>
      <w:r w:rsidRPr="00952A84">
        <w:rPr>
          <w:b/>
        </w:rPr>
        <w:t>2. PRØVEFORMER</w:t>
      </w:r>
    </w:p>
    <w:p w:rsidR="00952A84" w:rsidRPr="00952A84" w:rsidRDefault="00952A84" w:rsidP="00952A84">
      <w:r w:rsidRPr="00952A84">
        <w:tab/>
        <w:t>E) Prøveformer, herunder formkrav til besvarelse</w:t>
      </w:r>
    </w:p>
    <w:p w:rsidR="00952A84" w:rsidRPr="00952A84" w:rsidRDefault="00952A84" w:rsidP="00952A84">
      <w:pPr>
        <w:rPr>
          <w:b/>
        </w:rPr>
      </w:pPr>
    </w:p>
    <w:p w:rsidR="00952A84" w:rsidRPr="00952A84" w:rsidRDefault="00952A84" w:rsidP="00952A84">
      <w:pPr>
        <w:rPr>
          <w:b/>
        </w:rPr>
      </w:pPr>
      <w:r w:rsidRPr="00952A84">
        <w:rPr>
          <w:b/>
        </w:rPr>
        <w:tab/>
      </w:r>
    </w:p>
    <w:p w:rsidR="00952A84" w:rsidRPr="00952A84" w:rsidRDefault="00952A84" w:rsidP="00952A84">
      <w:pPr>
        <w:rPr>
          <w:b/>
        </w:rPr>
      </w:pPr>
      <w:r w:rsidRPr="00952A84">
        <w:rPr>
          <w:b/>
        </w:rPr>
        <w:t>3. SÆRLIGE FORHOLD</w:t>
      </w:r>
    </w:p>
    <w:p w:rsidR="00952A84" w:rsidRPr="00952A84" w:rsidRDefault="00952A84" w:rsidP="00952A84">
      <w:r w:rsidRPr="00952A84">
        <w:tab/>
        <w:t xml:space="preserve">F) Anvendelse af hjælpemidler </w:t>
      </w:r>
    </w:p>
    <w:p w:rsidR="00952A84" w:rsidRPr="00952A84" w:rsidRDefault="00952A84" w:rsidP="00952A84">
      <w:r w:rsidRPr="00952A84">
        <w:tab/>
        <w:t xml:space="preserve">G) Det anvendte sprog ved prøven </w:t>
      </w:r>
    </w:p>
    <w:p w:rsidR="00952A84" w:rsidRPr="00952A84" w:rsidRDefault="00952A84" w:rsidP="00952A84">
      <w:r w:rsidRPr="00952A84">
        <w:tab/>
        <w:t xml:space="preserve">H) Særlige prøvevilkår </w:t>
      </w:r>
    </w:p>
    <w:p w:rsidR="00952A84" w:rsidRPr="00952A84" w:rsidRDefault="00952A84" w:rsidP="00952A84">
      <w:r w:rsidRPr="00952A84">
        <w:tab/>
        <w:t xml:space="preserve">I) Brug af egne og andres arbejder </w:t>
      </w:r>
    </w:p>
    <w:p w:rsidR="00952A84" w:rsidRPr="00952A84" w:rsidRDefault="00952A84" w:rsidP="00952A84">
      <w:r w:rsidRPr="00952A84">
        <w:tab/>
        <w:t xml:space="preserve">J) Disciplinære foranstaltninger ved eksamenssnyd og forstyrrende adfærd </w:t>
      </w:r>
    </w:p>
    <w:p w:rsidR="00952A84" w:rsidRPr="00952A84" w:rsidRDefault="00952A84" w:rsidP="00952A84">
      <w:r w:rsidRPr="00952A84">
        <w:t xml:space="preserve">ved eksamen </w:t>
      </w:r>
    </w:p>
    <w:p w:rsidR="00952A84" w:rsidRPr="00952A84" w:rsidRDefault="00952A84" w:rsidP="00952A84">
      <w:r w:rsidRPr="00952A84">
        <w:tab/>
        <w:t xml:space="preserve">K) Bedømmelsen af den studerendes formulerings- og staveevne </w:t>
      </w:r>
    </w:p>
    <w:p w:rsidR="00952A84" w:rsidRPr="00952A84" w:rsidRDefault="00952A84" w:rsidP="00952A84">
      <w:r w:rsidRPr="00952A84">
        <w:tab/>
        <w:t>L) Klage og anke</w:t>
      </w:r>
    </w:p>
    <w:p w:rsidR="00952A84" w:rsidRPr="00952A84" w:rsidRDefault="00952A84" w:rsidP="00952A84">
      <w:pPr>
        <w:rPr>
          <w:bCs/>
        </w:rPr>
      </w:pPr>
    </w:p>
    <w:p w:rsidR="00952A84" w:rsidRPr="00952A84" w:rsidRDefault="00952A84" w:rsidP="00952A84">
      <w:r w:rsidRPr="00952A84">
        <w:rPr>
          <w:bCs/>
        </w:rPr>
        <w:t xml:space="preserve">Hjemmel for bestemmelserne findes i </w:t>
      </w:r>
      <w:hyperlink r:id="rId18" w:history="1">
        <w:r w:rsidRPr="00952A84">
          <w:rPr>
            <w:rStyle w:val="Hyperlink"/>
            <w:bCs/>
          </w:rPr>
          <w:t>eksamensbekendtgørelsen</w:t>
        </w:r>
      </w:hyperlink>
      <w:r w:rsidRPr="00952A84">
        <w:rPr>
          <w:bCs/>
          <w:u w:val="single"/>
        </w:rPr>
        <w:t>.</w:t>
      </w:r>
    </w:p>
    <w:p w:rsidR="00952A84" w:rsidRPr="00952A84" w:rsidRDefault="00952A84" w:rsidP="00952A84">
      <w:pPr>
        <w:rPr>
          <w:bCs/>
        </w:rPr>
      </w:pPr>
      <w:r w:rsidRPr="00952A84">
        <w:rPr>
          <w:bCs/>
        </w:rPr>
        <w:t xml:space="preserve">Efter 1/9-2022: Find den </w:t>
      </w:r>
      <w:hyperlink r:id="rId19" w:history="1">
        <w:r w:rsidRPr="00952A84">
          <w:rPr>
            <w:rStyle w:val="Hyperlink"/>
            <w:bCs/>
          </w:rPr>
          <w:t>her.</w:t>
        </w:r>
      </w:hyperlink>
    </w:p>
    <w:p w:rsidR="00952A84" w:rsidRPr="00952A84" w:rsidRDefault="00952A84" w:rsidP="00952A84">
      <w:pPr>
        <w:rPr>
          <w:bCs/>
        </w:rPr>
      </w:pPr>
    </w:p>
    <w:p w:rsidR="00952A84" w:rsidRPr="00952A84" w:rsidRDefault="00952A84" w:rsidP="00952A84">
      <w:pPr>
        <w:rPr>
          <w:bCs/>
        </w:rPr>
      </w:pPr>
    </w:p>
    <w:p w:rsidR="00952A84" w:rsidRPr="00952A84" w:rsidRDefault="00952A84" w:rsidP="00952A84">
      <w:pPr>
        <w:rPr>
          <w:bCs/>
        </w:rPr>
      </w:pPr>
    </w:p>
    <w:p w:rsidR="00952A84" w:rsidRPr="00952A84" w:rsidRDefault="00952A84" w:rsidP="00952A84">
      <w:pPr>
        <w:rPr>
          <w:bCs/>
        </w:rPr>
      </w:pPr>
    </w:p>
    <w:p w:rsidR="00952A84" w:rsidRPr="00952A84" w:rsidRDefault="00952A84" w:rsidP="00952A84">
      <w:pPr>
        <w:rPr>
          <w:b/>
          <w:bCs/>
        </w:rPr>
      </w:pPr>
      <w:bookmarkStart w:id="69" w:name="_Toc106783146"/>
      <w:r w:rsidRPr="00952A84">
        <w:rPr>
          <w:b/>
          <w:bCs/>
        </w:rPr>
        <w:t>GENERELLE BESTEMMELSER</w:t>
      </w:r>
      <w:bookmarkEnd w:id="69"/>
      <w:r w:rsidRPr="00952A84">
        <w:rPr>
          <w:b/>
          <w:bCs/>
        </w:rPr>
        <w:t xml:space="preserve"> </w:t>
      </w:r>
    </w:p>
    <w:p w:rsidR="00952A84" w:rsidRPr="00952A84" w:rsidRDefault="00952A84" w:rsidP="00952A84">
      <w:pPr>
        <w:rPr>
          <w:b/>
          <w:bCs/>
          <w:i/>
          <w:iCs/>
        </w:rPr>
      </w:pPr>
    </w:p>
    <w:p w:rsidR="00952A84" w:rsidRPr="00952A84" w:rsidRDefault="00952A84" w:rsidP="00952A84">
      <w:pPr>
        <w:rPr>
          <w:b/>
          <w:bCs/>
          <w:i/>
          <w:iCs/>
        </w:rPr>
      </w:pPr>
      <w:r w:rsidRPr="00952A84">
        <w:rPr>
          <w:b/>
          <w:bCs/>
          <w:i/>
          <w:iCs/>
        </w:rPr>
        <w:t>A) Uddannelsens prøver</w:t>
      </w:r>
    </w:p>
    <w:p w:rsidR="00952A84" w:rsidRPr="00952A84" w:rsidRDefault="00952A84" w:rsidP="00952A84">
      <w:pPr>
        <w:rPr>
          <w:b/>
          <w:bCs/>
          <w:u w:val="single"/>
        </w:rPr>
      </w:pPr>
    </w:p>
    <w:p w:rsidR="00952A84" w:rsidRPr="00952A84" w:rsidRDefault="00952A84" w:rsidP="00952A84">
      <w:pPr>
        <w:rPr>
          <w:b/>
          <w:bCs/>
        </w:rPr>
      </w:pPr>
      <w:r w:rsidRPr="00952A84">
        <w:rPr>
          <w:b/>
          <w:bCs/>
        </w:rPr>
        <w:t>Prøveformen</w:t>
      </w:r>
    </w:p>
    <w:p w:rsidR="00952A84" w:rsidRPr="00952A84" w:rsidRDefault="00952A84" w:rsidP="00952A84">
      <w:pPr>
        <w:rPr>
          <w:bCs/>
        </w:rPr>
      </w:pPr>
      <w:r w:rsidRPr="00952A84">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952A84" w:rsidRPr="00952A84" w:rsidRDefault="00952A84" w:rsidP="00952A84">
      <w:pPr>
        <w:rPr>
          <w:b/>
          <w:bCs/>
        </w:rPr>
      </w:pPr>
      <w:bookmarkStart w:id="70" w:name="_Toc184191462"/>
      <w:bookmarkStart w:id="71" w:name="_Toc185222532"/>
      <w:r w:rsidRPr="00952A84">
        <w:rPr>
          <w:b/>
          <w:bCs/>
        </w:rPr>
        <w:lastRenderedPageBreak/>
        <w:t>Karakterskala</w:t>
      </w:r>
    </w:p>
    <w:p w:rsidR="00952A84" w:rsidRPr="00952A84" w:rsidRDefault="00952A84" w:rsidP="00952A84">
      <w:pPr>
        <w:rPr>
          <w:bCs/>
        </w:rPr>
      </w:pPr>
      <w:r w:rsidRPr="00952A84">
        <w:rPr>
          <w:bCs/>
        </w:rPr>
        <w:t xml:space="preserve">Alle prøver bedømmes med en karakter i henhold til 7-trins-skalaen. </w:t>
      </w:r>
    </w:p>
    <w:p w:rsidR="00952A84" w:rsidRPr="00952A84" w:rsidRDefault="00952A84" w:rsidP="00952A84">
      <w:pPr>
        <w:rPr>
          <w:bCs/>
        </w:rPr>
      </w:pPr>
      <w:r w:rsidRPr="00952A84">
        <w:rPr>
          <w:bCs/>
        </w:rPr>
        <w:t>Karakteren gives ved mundtlige prøver normalt umiddelbart efter eksaminationen; ved skriftlige prøver på et af uddannelsesinstitutionen fastsat og udmeldt tidspunkt.</w:t>
      </w:r>
    </w:p>
    <w:p w:rsidR="00952A84" w:rsidRPr="00952A84" w:rsidRDefault="00952A84" w:rsidP="00952A84">
      <w:pPr>
        <w:rPr>
          <w:bCs/>
        </w:rPr>
      </w:pPr>
    </w:p>
    <w:p w:rsidR="00952A84" w:rsidRPr="00952A84" w:rsidRDefault="00952A84" w:rsidP="00952A84">
      <w:pPr>
        <w:rPr>
          <w:b/>
          <w:bCs/>
          <w:iCs/>
        </w:rPr>
      </w:pPr>
      <w:r w:rsidRPr="00952A84">
        <w:rPr>
          <w:b/>
          <w:bCs/>
          <w:iCs/>
        </w:rPr>
        <w:t>Individuel prøve eller gruppeprøve</w:t>
      </w:r>
    </w:p>
    <w:p w:rsidR="00952A84" w:rsidRPr="00952A84" w:rsidRDefault="00952A84" w:rsidP="00952A84">
      <w:pPr>
        <w:rPr>
          <w:bCs/>
          <w:iCs/>
        </w:rPr>
      </w:pPr>
      <w:r w:rsidRPr="00952A8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952A84" w:rsidRPr="00952A84" w:rsidRDefault="00952A84" w:rsidP="00952A84">
      <w:pPr>
        <w:rPr>
          <w:bCs/>
          <w:iCs/>
        </w:rPr>
      </w:pPr>
    </w:p>
    <w:p w:rsidR="00952A84" w:rsidRPr="00952A84" w:rsidRDefault="00952A84" w:rsidP="00952A84">
      <w:pPr>
        <w:rPr>
          <w:bCs/>
          <w:i/>
        </w:rPr>
      </w:pPr>
      <w:r w:rsidRPr="00952A84">
        <w:rPr>
          <w:bCs/>
          <w:i/>
        </w:rPr>
        <w:t>Individuel skriftlig prøve</w:t>
      </w:r>
    </w:p>
    <w:p w:rsidR="00952A84" w:rsidRPr="00952A84" w:rsidRDefault="00952A84" w:rsidP="00952A84">
      <w:pPr>
        <w:rPr>
          <w:bCs/>
        </w:rPr>
      </w:pPr>
      <w:r w:rsidRPr="00952A84">
        <w:rPr>
          <w:bCs/>
        </w:rPr>
        <w:t xml:space="preserve">En individuel skriftlig opgave udarbejdes alene af den studerende. </w:t>
      </w:r>
    </w:p>
    <w:p w:rsidR="00952A84" w:rsidRPr="00952A84" w:rsidRDefault="00952A84" w:rsidP="00952A84">
      <w:pPr>
        <w:rPr>
          <w:bCs/>
        </w:rPr>
      </w:pPr>
    </w:p>
    <w:p w:rsidR="00952A84" w:rsidRPr="00952A84" w:rsidRDefault="00952A84" w:rsidP="00952A84">
      <w:pPr>
        <w:rPr>
          <w:bCs/>
          <w:i/>
        </w:rPr>
      </w:pPr>
      <w:r w:rsidRPr="00952A84">
        <w:rPr>
          <w:bCs/>
          <w:i/>
        </w:rPr>
        <w:t>Skriftlig gruppeprøve</w:t>
      </w:r>
    </w:p>
    <w:p w:rsidR="00952A84" w:rsidRPr="00952A84" w:rsidRDefault="00952A84" w:rsidP="00952A84">
      <w:pPr>
        <w:rPr>
          <w:bCs/>
        </w:rPr>
      </w:pPr>
      <w:r w:rsidRPr="00952A84">
        <w:rPr>
          <w:bCs/>
        </w:rPr>
        <w:t>En skriftlig opgave til gruppeprøve kan udarbejdes af 2 eller 3 studerende.</w:t>
      </w:r>
    </w:p>
    <w:p w:rsidR="00952A84" w:rsidRPr="00952A84" w:rsidRDefault="00952A84" w:rsidP="00952A84">
      <w:pPr>
        <w:rPr>
          <w:bCs/>
        </w:rPr>
      </w:pPr>
      <w:r w:rsidRPr="00952A84">
        <w:rPr>
          <w:bCs/>
        </w:rPr>
        <w:t>Ved aflevering i gruppe er indledning, problemformulering og konklusion fælles for gruppen.</w:t>
      </w:r>
    </w:p>
    <w:p w:rsidR="00952A84" w:rsidRPr="00952A84" w:rsidRDefault="00952A84" w:rsidP="00952A84">
      <w:pPr>
        <w:rPr>
          <w:bCs/>
        </w:rPr>
      </w:pPr>
      <w:r w:rsidRPr="00952A84">
        <w:rPr>
          <w:bCs/>
        </w:rPr>
        <w:t>Ved den øvrige tekst angives det, hvem der har udarbejdet hvilke dele.</w:t>
      </w:r>
    </w:p>
    <w:p w:rsidR="00952A84" w:rsidRPr="00952A84" w:rsidRDefault="00952A84" w:rsidP="00952A84">
      <w:pPr>
        <w:rPr>
          <w:bCs/>
          <w:iCs/>
        </w:rPr>
      </w:pPr>
    </w:p>
    <w:p w:rsidR="00952A84" w:rsidRPr="00952A84" w:rsidRDefault="00952A84" w:rsidP="00952A84">
      <w:pPr>
        <w:rPr>
          <w:bCs/>
          <w:i/>
          <w:iCs/>
        </w:rPr>
      </w:pPr>
      <w:r w:rsidRPr="00952A84">
        <w:rPr>
          <w:bCs/>
          <w:i/>
          <w:iCs/>
        </w:rPr>
        <w:t>Individuel mundtlig prøve</w:t>
      </w:r>
    </w:p>
    <w:p w:rsidR="00952A84" w:rsidRPr="00952A84" w:rsidRDefault="00952A84" w:rsidP="00952A84">
      <w:pPr>
        <w:rPr>
          <w:bCs/>
        </w:rPr>
      </w:pPr>
      <w:r w:rsidRPr="00952A84">
        <w:rPr>
          <w:bCs/>
        </w:rPr>
        <w:t>Studerende, der går til mundtlig prøve individuelt, udarbejder alene oplæg og produkter til prøven. Mundtlige prøver former sig som en samtale mellem eksaminand og eksaminator, hvori censor kan deltage. Normalt fordeles tid til fremlæggelse, samtale og votering i forholdet 1:2:1.</w:t>
      </w:r>
    </w:p>
    <w:p w:rsidR="00952A84" w:rsidRPr="00952A84" w:rsidRDefault="00952A84" w:rsidP="00952A84">
      <w:pPr>
        <w:rPr>
          <w:bCs/>
          <w:iCs/>
        </w:rPr>
      </w:pPr>
    </w:p>
    <w:bookmarkEnd w:id="70"/>
    <w:bookmarkEnd w:id="71"/>
    <w:p w:rsidR="00952A84" w:rsidRPr="00952A84" w:rsidRDefault="00952A84" w:rsidP="00952A84">
      <w:pPr>
        <w:rPr>
          <w:bCs/>
          <w:i/>
        </w:rPr>
      </w:pPr>
      <w:r w:rsidRPr="00952A84">
        <w:rPr>
          <w:bCs/>
          <w:i/>
        </w:rPr>
        <w:t>Mundtlig gruppeprøve</w:t>
      </w:r>
    </w:p>
    <w:p w:rsidR="00952A84" w:rsidRPr="00952A84" w:rsidRDefault="00952A84" w:rsidP="00952A84">
      <w:pPr>
        <w:rPr>
          <w:bCs/>
        </w:rPr>
      </w:pPr>
      <w:r w:rsidRPr="00952A8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samtale og votering i forholdet 1:2:1.</w:t>
      </w:r>
    </w:p>
    <w:p w:rsidR="00952A84" w:rsidRPr="00952A84" w:rsidRDefault="00952A84" w:rsidP="00952A84">
      <w:pPr>
        <w:rPr>
          <w:bCs/>
        </w:rPr>
      </w:pPr>
    </w:p>
    <w:p w:rsidR="00952A84" w:rsidRPr="00952A84" w:rsidRDefault="00952A84" w:rsidP="00952A84">
      <w:pPr>
        <w:rPr>
          <w:b/>
          <w:bCs/>
        </w:rPr>
      </w:pPr>
      <w:r w:rsidRPr="00952A84">
        <w:rPr>
          <w:b/>
          <w:bCs/>
        </w:rPr>
        <w:t>Individuel bedømmelse</w:t>
      </w:r>
    </w:p>
    <w:p w:rsidR="00952A84" w:rsidRPr="00952A84" w:rsidRDefault="00952A84" w:rsidP="00952A84">
      <w:pPr>
        <w:rPr>
          <w:bCs/>
        </w:rPr>
      </w:pPr>
      <w:r w:rsidRPr="00952A84">
        <w:rPr>
          <w:bCs/>
        </w:rPr>
        <w:t>Bedømmelsen er altid individuel, uanset om der er tale om individuel prøve eller gruppeprøve. Det betyder, at den enkeltes præstation altid skal kunne identificeres i produkter, såfremt de indgår i bedømmelsen.</w:t>
      </w:r>
    </w:p>
    <w:p w:rsidR="00952A84" w:rsidRPr="00952A84" w:rsidRDefault="00952A84" w:rsidP="00952A84">
      <w:pPr>
        <w:rPr>
          <w:bCs/>
        </w:rPr>
      </w:pPr>
      <w:r w:rsidRPr="00952A84">
        <w:rPr>
          <w:bCs/>
        </w:rPr>
        <w:t xml:space="preserve"> </w:t>
      </w:r>
    </w:p>
    <w:p w:rsidR="00952A84" w:rsidRPr="00952A84" w:rsidRDefault="00952A84" w:rsidP="00952A84">
      <w:pPr>
        <w:rPr>
          <w:b/>
          <w:bCs/>
        </w:rPr>
      </w:pPr>
      <w:r w:rsidRPr="00952A84">
        <w:rPr>
          <w:b/>
          <w:bCs/>
        </w:rPr>
        <w:t>Formalia ved skriftlig fremstilling</w:t>
      </w:r>
    </w:p>
    <w:p w:rsidR="00952A84" w:rsidRPr="00952A84" w:rsidRDefault="00952A84" w:rsidP="00952A84">
      <w:pPr>
        <w:rPr>
          <w:bCs/>
        </w:rPr>
      </w:pPr>
      <w:r w:rsidRPr="00952A84">
        <w:rPr>
          <w:bCs/>
        </w:rPr>
        <w:t xml:space="preserve">Ved en side forstås formatet A4 med 2.400 typeenheder i gennemsnit pr. side, inklusiv </w:t>
      </w:r>
    </w:p>
    <w:p w:rsidR="00952A84" w:rsidRPr="00952A84" w:rsidRDefault="00952A84" w:rsidP="00952A84">
      <w:pPr>
        <w:rPr>
          <w:bCs/>
        </w:rPr>
      </w:pPr>
      <w:r w:rsidRPr="00952A84">
        <w:rPr>
          <w:bCs/>
        </w:rPr>
        <w:t>mellemrum.  Forside, indholdsfortegnelse, bilagsliste og litteraturlister ved skriftlige produkter indgår ikke i det maksimale sidetal.  Bilag kan ikke forventes læst af bedømmerne.</w:t>
      </w:r>
    </w:p>
    <w:p w:rsidR="00952A84" w:rsidRPr="00952A84" w:rsidRDefault="00952A84" w:rsidP="00952A84">
      <w:pPr>
        <w:rPr>
          <w:b/>
          <w:bCs/>
        </w:rPr>
      </w:pPr>
    </w:p>
    <w:p w:rsidR="00952A84" w:rsidRPr="00952A84" w:rsidRDefault="00952A84" w:rsidP="00952A84">
      <w:pPr>
        <w:rPr>
          <w:b/>
          <w:bCs/>
        </w:rPr>
      </w:pPr>
      <w:r w:rsidRPr="00952A84">
        <w:rPr>
          <w:b/>
          <w:bCs/>
        </w:rPr>
        <w:t>Placering af prøverne i uddannelsesforløbet</w:t>
      </w:r>
    </w:p>
    <w:p w:rsidR="00952A84" w:rsidRPr="00952A84" w:rsidRDefault="00952A84" w:rsidP="00952A84">
      <w:pPr>
        <w:rPr>
          <w:bCs/>
        </w:rPr>
      </w:pPr>
      <w:r w:rsidRPr="00952A84">
        <w:rPr>
          <w:bCs/>
        </w:rPr>
        <w:t>Modulprøverne afslutter modulet.</w:t>
      </w:r>
    </w:p>
    <w:p w:rsidR="00952A84" w:rsidRPr="00952A84" w:rsidRDefault="00952A84" w:rsidP="00952A84">
      <w:pPr>
        <w:rPr>
          <w:b/>
          <w:bCs/>
          <w:i/>
          <w:iCs/>
        </w:rPr>
      </w:pPr>
    </w:p>
    <w:p w:rsidR="00952A84" w:rsidRPr="00952A84" w:rsidRDefault="00952A84" w:rsidP="00952A84">
      <w:pPr>
        <w:rPr>
          <w:b/>
          <w:bCs/>
          <w:i/>
          <w:iCs/>
        </w:rPr>
      </w:pPr>
      <w:r w:rsidRPr="00952A84">
        <w:rPr>
          <w:b/>
          <w:bCs/>
          <w:i/>
          <w:iCs/>
        </w:rPr>
        <w:t>B) Bedømmelse</w:t>
      </w:r>
    </w:p>
    <w:p w:rsidR="00952A84" w:rsidRPr="00952A84" w:rsidRDefault="00952A84" w:rsidP="00952A84">
      <w:pPr>
        <w:rPr>
          <w:bCs/>
        </w:rPr>
      </w:pPr>
      <w:r w:rsidRPr="00952A84">
        <w:rPr>
          <w:bCs/>
        </w:rPr>
        <w:t xml:space="preserve">Prøver bedømmes internt eller eksternt, jf. Studieordningen kapitel 9. </w:t>
      </w:r>
    </w:p>
    <w:p w:rsidR="00952A84" w:rsidRPr="00952A84" w:rsidRDefault="00952A84" w:rsidP="00952A84">
      <w:pPr>
        <w:rPr>
          <w:bCs/>
        </w:rPr>
      </w:pPr>
      <w:r w:rsidRPr="00952A84">
        <w:rPr>
          <w:bCs/>
        </w:rPr>
        <w:t>Det fremgår af studieordningen for det enkelte modul, om det bedømmes internt eller</w:t>
      </w:r>
    </w:p>
    <w:p w:rsidR="00952A84" w:rsidRPr="00952A84" w:rsidRDefault="00952A84" w:rsidP="00952A84">
      <w:pPr>
        <w:rPr>
          <w:bCs/>
        </w:rPr>
      </w:pPr>
      <w:r w:rsidRPr="00952A84">
        <w:rPr>
          <w:bCs/>
        </w:rPr>
        <w:t>eksternt. Ved interne prøver foretages bedømmelsen af en eller flere undervisere udpeget af</w:t>
      </w:r>
    </w:p>
    <w:p w:rsidR="00952A84" w:rsidRPr="00952A84" w:rsidRDefault="00952A84" w:rsidP="00952A84">
      <w:pPr>
        <w:rPr>
          <w:bCs/>
        </w:rPr>
      </w:pPr>
      <w:r w:rsidRPr="00952A84">
        <w:rPr>
          <w:bCs/>
        </w:rPr>
        <w:t xml:space="preserve">institutionen. Ved eksterne prøver foretages bedømmelsen af eksaminator og af en eller flere censorer, der er beskikket af Uddannelsesministeriet. </w:t>
      </w:r>
    </w:p>
    <w:p w:rsidR="00952A84" w:rsidRPr="00952A84" w:rsidRDefault="00952A84" w:rsidP="00952A84">
      <w:pPr>
        <w:rPr>
          <w:bCs/>
        </w:rPr>
      </w:pPr>
    </w:p>
    <w:p w:rsidR="00952A84" w:rsidRPr="00952A84" w:rsidRDefault="00952A84" w:rsidP="00952A84">
      <w:pPr>
        <w:rPr>
          <w:b/>
          <w:bCs/>
          <w:i/>
          <w:iCs/>
        </w:rPr>
      </w:pPr>
      <w:r w:rsidRPr="00952A84">
        <w:rPr>
          <w:b/>
          <w:bCs/>
          <w:i/>
          <w:iCs/>
        </w:rPr>
        <w:lastRenderedPageBreak/>
        <w:t>C) Opfyldelse af deltagelsespligt samt aflevering af opgaver/projekter</w:t>
      </w:r>
    </w:p>
    <w:p w:rsidR="00952A84" w:rsidRPr="00952A84" w:rsidRDefault="00952A84" w:rsidP="00952A84">
      <w:pPr>
        <w:rPr>
          <w:bCs/>
        </w:rPr>
      </w:pPr>
      <w:r w:rsidRPr="00952A84">
        <w:rPr>
          <w:bCs/>
        </w:rPr>
        <w:t xml:space="preserve">Der er ikke deltagelsespligt til undervisningen. </w:t>
      </w:r>
    </w:p>
    <w:p w:rsidR="00952A84" w:rsidRPr="00952A84" w:rsidRDefault="00952A84" w:rsidP="00952A84">
      <w:pPr>
        <w:rPr>
          <w:bCs/>
        </w:rPr>
      </w:pPr>
      <w:r w:rsidRPr="00952A84">
        <w:rPr>
          <w:bCs/>
        </w:rPr>
        <w:t>Det er den studerendes ansvar at opfylde de læringsmål, som er fastsat for modulet.</w:t>
      </w:r>
    </w:p>
    <w:p w:rsidR="00952A84" w:rsidRPr="00952A84" w:rsidRDefault="00952A84" w:rsidP="00952A84">
      <w:pPr>
        <w:rPr>
          <w:bCs/>
        </w:rPr>
      </w:pPr>
      <w:r w:rsidRPr="00952A84">
        <w:rPr>
          <w:bCs/>
        </w:rPr>
        <w:t xml:space="preserve">Bedømmelsen ved prøven vurderer graden af målopfyldelse. </w:t>
      </w:r>
    </w:p>
    <w:p w:rsidR="00952A84" w:rsidRPr="00952A84" w:rsidRDefault="00952A84" w:rsidP="00952A84">
      <w:pPr>
        <w:rPr>
          <w:b/>
          <w:bCs/>
          <w:i/>
          <w:iCs/>
        </w:rPr>
      </w:pPr>
    </w:p>
    <w:p w:rsidR="00952A84" w:rsidRPr="00952A84" w:rsidRDefault="00952A84" w:rsidP="00952A84">
      <w:pPr>
        <w:rPr>
          <w:b/>
          <w:bCs/>
          <w:i/>
          <w:iCs/>
        </w:rPr>
      </w:pPr>
      <w:r w:rsidRPr="00952A84">
        <w:rPr>
          <w:b/>
          <w:bCs/>
          <w:i/>
          <w:iCs/>
        </w:rPr>
        <w:t>D)Tilmelding til prøver herunder syge- og omprøve</w:t>
      </w:r>
    </w:p>
    <w:p w:rsidR="00952A84" w:rsidRPr="00952A84" w:rsidRDefault="00952A84" w:rsidP="00952A84">
      <w:pPr>
        <w:rPr>
          <w:b/>
          <w:bCs/>
        </w:rPr>
      </w:pPr>
    </w:p>
    <w:p w:rsidR="00952A84" w:rsidRPr="00952A84" w:rsidRDefault="00952A84" w:rsidP="00952A84">
      <w:pPr>
        <w:rPr>
          <w:b/>
          <w:bCs/>
        </w:rPr>
      </w:pPr>
      <w:r w:rsidRPr="00952A84">
        <w:rPr>
          <w:b/>
          <w:bCs/>
        </w:rPr>
        <w:t>Tilmelding til prøve</w:t>
      </w:r>
    </w:p>
    <w:p w:rsidR="00952A84" w:rsidRPr="00952A84" w:rsidRDefault="00952A84" w:rsidP="00952A84">
      <w:pPr>
        <w:rPr>
          <w:bCs/>
        </w:rPr>
      </w:pPr>
      <w:r w:rsidRPr="00952A84">
        <w:rPr>
          <w:bCs/>
        </w:rPr>
        <w:t xml:space="preserve">Den studerende har samtidigt med sin tilmelding til uddannelsen indstillet sig til prøve. </w:t>
      </w:r>
    </w:p>
    <w:p w:rsidR="00952A84" w:rsidRPr="00952A84" w:rsidRDefault="00952A84" w:rsidP="00952A84">
      <w:pPr>
        <w:rPr>
          <w:bCs/>
        </w:rPr>
      </w:pPr>
      <w:r w:rsidRPr="00952A84">
        <w:rPr>
          <w:bCs/>
        </w:rPr>
        <w:t xml:space="preserve">Uddannelsesinstitutionen meddeler eksaminanden tid og sted for prøvens afholdelse. </w:t>
      </w:r>
      <w:r w:rsidRPr="00952A84">
        <w:rPr>
          <w:bCs/>
        </w:rPr>
        <w:br/>
        <w:t xml:space="preserve">Framelding til prøven er ikke mulig. Hvis den studerende undlader at aflevere opgave eller udebliver fra prøven, tæller det som en prøvegang. </w:t>
      </w:r>
    </w:p>
    <w:p w:rsidR="00952A84" w:rsidRPr="00952A84" w:rsidRDefault="00952A84" w:rsidP="00952A84">
      <w:pPr>
        <w:rPr>
          <w:bCs/>
        </w:rPr>
      </w:pPr>
    </w:p>
    <w:p w:rsidR="00952A84" w:rsidRPr="00952A84" w:rsidRDefault="00952A84" w:rsidP="00952A84">
      <w:pPr>
        <w:rPr>
          <w:b/>
          <w:bCs/>
        </w:rPr>
      </w:pPr>
      <w:r w:rsidRPr="00952A84">
        <w:rPr>
          <w:b/>
          <w:bCs/>
        </w:rPr>
        <w:t>Omprøve og sygeprøve</w:t>
      </w:r>
    </w:p>
    <w:p w:rsidR="00952A84" w:rsidRPr="00952A84" w:rsidRDefault="00952A84" w:rsidP="00952A84">
      <w:pPr>
        <w:rPr>
          <w:bCs/>
        </w:rPr>
      </w:pPr>
      <w:r w:rsidRPr="00952A84">
        <w:rPr>
          <w:bCs/>
        </w:rPr>
        <w:t xml:space="preserve">Består den studerende ikke prøven, tilbydes omprøve, som normalt ligger sammen med de næste ordinære prøver eller i umiddelbar forlængelse af semestret. Den studerende kan gå </w:t>
      </w:r>
    </w:p>
    <w:p w:rsidR="00952A84" w:rsidRPr="00952A84" w:rsidRDefault="00952A84" w:rsidP="00952A84">
      <w:pPr>
        <w:rPr>
          <w:bCs/>
        </w:rPr>
      </w:pPr>
      <w:r w:rsidRPr="00952A84">
        <w:rPr>
          <w:bCs/>
        </w:rPr>
        <w:t>til omprøve 2 gange.</w:t>
      </w:r>
    </w:p>
    <w:p w:rsidR="00952A84" w:rsidRPr="00952A84" w:rsidRDefault="00952A84" w:rsidP="00952A84">
      <w:pPr>
        <w:rPr>
          <w:bCs/>
        </w:rPr>
      </w:pPr>
      <w:r w:rsidRPr="00952A84">
        <w:rPr>
          <w:bCs/>
        </w:rPr>
        <w:t xml:space="preserve">Ved forfald på grund af dokumenteret sygdom og barsel tilbydes den studerende sygeprøve eller omprøve, som normalt ligger sammen med de næste ordinære prøver eller i umiddelbar forlængelse af semestret. </w:t>
      </w:r>
    </w:p>
    <w:p w:rsidR="00952A84" w:rsidRPr="00952A84" w:rsidRDefault="00952A84" w:rsidP="00952A84"/>
    <w:p w:rsidR="00952A84" w:rsidRPr="00952A84" w:rsidRDefault="00952A84" w:rsidP="00952A84">
      <w:pPr>
        <w:rPr>
          <w:b/>
          <w:bCs/>
        </w:rPr>
      </w:pPr>
      <w:bookmarkStart w:id="72" w:name="_Toc106783147"/>
      <w:r w:rsidRPr="00952A84">
        <w:rPr>
          <w:b/>
          <w:bCs/>
        </w:rPr>
        <w:t>PRØVEFORMER</w:t>
      </w:r>
      <w:bookmarkEnd w:id="72"/>
      <w:r w:rsidRPr="00952A84">
        <w:rPr>
          <w:b/>
          <w:bCs/>
        </w:rPr>
        <w:t xml:space="preserve"> </w:t>
      </w:r>
    </w:p>
    <w:p w:rsidR="00952A84" w:rsidRPr="00952A84" w:rsidRDefault="00952A84" w:rsidP="00952A84"/>
    <w:p w:rsidR="00952A84" w:rsidRPr="00952A84" w:rsidRDefault="00952A84" w:rsidP="00952A84">
      <w:pPr>
        <w:rPr>
          <w:b/>
          <w:bCs/>
          <w:i/>
          <w:iCs/>
        </w:rPr>
      </w:pPr>
      <w:r w:rsidRPr="00952A84">
        <w:rPr>
          <w:b/>
          <w:bCs/>
          <w:i/>
          <w:iCs/>
        </w:rPr>
        <w:t>E) Prøveformer, herunder formkrav til besvarelse</w:t>
      </w:r>
    </w:p>
    <w:p w:rsidR="00952A84" w:rsidRPr="00952A84" w:rsidRDefault="00952A84" w:rsidP="00952A84">
      <w:pPr>
        <w:rPr>
          <w:b/>
          <w:bCs/>
        </w:rPr>
      </w:pPr>
    </w:p>
    <w:p w:rsidR="00952A84" w:rsidRPr="00952A84" w:rsidRDefault="00952A84" w:rsidP="00952A84">
      <w:pPr>
        <w:rPr>
          <w:bCs/>
        </w:rPr>
      </w:pPr>
      <w:r w:rsidRPr="00952A84">
        <w:rPr>
          <w:b/>
        </w:rPr>
        <w:t>Skriftlige prøver</w:t>
      </w:r>
      <w:r w:rsidRPr="00952A84">
        <w:rPr>
          <w:b/>
        </w:rPr>
        <w:br/>
      </w:r>
      <w:r w:rsidRPr="00952A84">
        <w:rPr>
          <w:bCs/>
        </w:rPr>
        <w:t xml:space="preserve">Ved skriftlige prøver bedømmes udelukkende det skriftlige produkt. </w:t>
      </w:r>
    </w:p>
    <w:p w:rsidR="00952A84" w:rsidRPr="00952A84" w:rsidRDefault="00952A84" w:rsidP="00952A84">
      <w:pPr>
        <w:rPr>
          <w:bCs/>
        </w:rPr>
      </w:pPr>
      <w:r w:rsidRPr="00952A84">
        <w:rPr>
          <w:bCs/>
        </w:rPr>
        <w:t>Skriftlig prøve kan være individuel eller i gruppe på op til 3 studerende.</w:t>
      </w:r>
    </w:p>
    <w:p w:rsidR="00952A84" w:rsidRPr="00952A84" w:rsidRDefault="00952A84" w:rsidP="00952A84">
      <w:pPr>
        <w:rPr>
          <w:bCs/>
        </w:rPr>
      </w:pPr>
      <w:r w:rsidRPr="00952A84">
        <w:rPr>
          <w:bCs/>
        </w:rPr>
        <w:t>Ved aflevering i gruppe er indledning, problemformulering og konklusion fælles for gruppen.</w:t>
      </w:r>
    </w:p>
    <w:p w:rsidR="00952A84" w:rsidRPr="00952A84" w:rsidRDefault="00952A84" w:rsidP="00952A84">
      <w:pPr>
        <w:rPr>
          <w:bCs/>
        </w:rPr>
      </w:pPr>
      <w:r w:rsidRPr="00952A84">
        <w:rPr>
          <w:bCs/>
        </w:rPr>
        <w:t>Ved den øvrige tekst angives det, hvem der har udarbejdet hvilke dele.</w:t>
      </w:r>
    </w:p>
    <w:p w:rsidR="00952A84" w:rsidRPr="00952A84" w:rsidRDefault="00952A84" w:rsidP="00952A84">
      <w:pPr>
        <w:rPr>
          <w:bCs/>
        </w:rPr>
      </w:pPr>
    </w:p>
    <w:p w:rsidR="00952A84" w:rsidRPr="00952A84" w:rsidRDefault="00952A84" w:rsidP="00952A84">
      <w:pPr>
        <w:rPr>
          <w:bCs/>
        </w:rPr>
      </w:pPr>
      <w:r w:rsidRPr="00952A84">
        <w:rPr>
          <w:bCs/>
        </w:rPr>
        <w:t>Opgavens omfang afhænger af, om modulet er på 10 ECTS eller 5 ECTS.</w:t>
      </w:r>
    </w:p>
    <w:p w:rsidR="00952A84" w:rsidRPr="00952A84" w:rsidRDefault="00952A84" w:rsidP="00952A84">
      <w:pPr>
        <w:rPr>
          <w:bCs/>
        </w:rPr>
      </w:pPr>
    </w:p>
    <w:p w:rsidR="00952A84" w:rsidRPr="00952A84" w:rsidRDefault="00952A84" w:rsidP="00952A84">
      <w:pPr>
        <w:rPr>
          <w:b/>
          <w:bCs/>
          <w:u w:val="single"/>
        </w:rPr>
      </w:pPr>
      <w:r w:rsidRPr="00952A84">
        <w:rPr>
          <w:b/>
          <w:bCs/>
          <w:u w:val="single"/>
        </w:rPr>
        <w:t xml:space="preserve">1. Skriftligt undersøgelsesdesign </w:t>
      </w:r>
    </w:p>
    <w:p w:rsidR="00952A84" w:rsidRPr="00952A84" w:rsidRDefault="00952A84" w:rsidP="00952A84">
      <w:pPr>
        <w:rPr>
          <w:bCs/>
        </w:rPr>
      </w:pPr>
      <w:r w:rsidRPr="00952A84">
        <w:rPr>
          <w:bCs/>
        </w:rPr>
        <w:t xml:space="preserve">Et undersøgelsesdesign kan karakteriseres ved systematisk og begrundet udvælgelse af </w:t>
      </w:r>
    </w:p>
    <w:p w:rsidR="00952A84" w:rsidRPr="00952A84" w:rsidRDefault="00952A84" w:rsidP="00952A84">
      <w:pPr>
        <w:rPr>
          <w:bCs/>
        </w:rPr>
      </w:pPr>
      <w:r w:rsidRPr="00952A84">
        <w:rPr>
          <w:bCs/>
        </w:rPr>
        <w:t xml:space="preserve">undersøgelsesmetoder på grundlag af metodisk teori. Der skal indgå metodologiske </w:t>
      </w:r>
    </w:p>
    <w:p w:rsidR="00952A84" w:rsidRPr="00952A84" w:rsidRDefault="00952A84" w:rsidP="00952A84">
      <w:pPr>
        <w:rPr>
          <w:bCs/>
        </w:rPr>
      </w:pPr>
      <w:r w:rsidRPr="00952A84">
        <w:rPr>
          <w:bCs/>
        </w:rPr>
        <w:t xml:space="preserve">overvejelser og begrundelser. Designet skal tage udgangspunkt i et praksisfelt og peger frem mod afgangsprojektet eller et selvstændigt udviklingsprojekt. </w:t>
      </w:r>
    </w:p>
    <w:p w:rsidR="00952A84" w:rsidRPr="00952A84" w:rsidRDefault="00952A84" w:rsidP="00952A84">
      <w:pPr>
        <w:rPr>
          <w:bCs/>
          <w:i/>
        </w:rPr>
      </w:pPr>
      <w:r w:rsidRPr="00952A84">
        <w:rPr>
          <w:bCs/>
        </w:rPr>
        <w:t>Bedømmelsen er individuel.</w:t>
      </w:r>
    </w:p>
    <w:p w:rsidR="00952A84" w:rsidRPr="00952A84" w:rsidRDefault="00952A84" w:rsidP="00952A84">
      <w:pPr>
        <w:rPr>
          <w:bCs/>
        </w:rPr>
      </w:pPr>
    </w:p>
    <w:p w:rsidR="00952A84" w:rsidRPr="00952A84" w:rsidRDefault="00952A84" w:rsidP="00952A84">
      <w:pPr>
        <w:rPr>
          <w:bCs/>
          <w:i/>
        </w:rPr>
      </w:pPr>
      <w:r w:rsidRPr="00952A84">
        <w:rPr>
          <w:bCs/>
          <w:i/>
        </w:rPr>
        <w:t>5 ECTS Omfang af undersøgelsesdesign</w:t>
      </w:r>
      <w:r w:rsidRPr="00952A84">
        <w:rPr>
          <w:bCs/>
          <w:i/>
        </w:rPr>
        <w:tab/>
      </w:r>
      <w:r w:rsidRPr="00952A84">
        <w:rPr>
          <w:bCs/>
          <w:i/>
        </w:rPr>
        <w:tab/>
        <w:t>10 ECTS Omfang af undersøgelsesdesign</w:t>
      </w:r>
    </w:p>
    <w:p w:rsidR="00952A84" w:rsidRPr="00952A84" w:rsidRDefault="00952A84" w:rsidP="00952A84">
      <w:pPr>
        <w:rPr>
          <w:bCs/>
          <w:i/>
        </w:rPr>
      </w:pPr>
      <w:r w:rsidRPr="00952A84">
        <w:rPr>
          <w:bCs/>
        </w:rPr>
        <w:t xml:space="preserve">max 6 sider for 1 studerende </w:t>
      </w:r>
      <w:r w:rsidRPr="00952A84">
        <w:rPr>
          <w:bCs/>
        </w:rPr>
        <w:tab/>
      </w:r>
      <w:r w:rsidRPr="00952A84">
        <w:rPr>
          <w:bCs/>
        </w:rPr>
        <w:tab/>
        <w:t>max 12 sider for 1 studerende</w:t>
      </w:r>
    </w:p>
    <w:p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rsidR="00952A84" w:rsidRPr="00952A84" w:rsidRDefault="00952A84" w:rsidP="00952A84">
      <w:pPr>
        <w:rPr>
          <w:bCs/>
          <w:i/>
        </w:rPr>
      </w:pPr>
      <w:r w:rsidRPr="00952A84">
        <w:rPr>
          <w:bCs/>
        </w:rPr>
        <w:t xml:space="preserve">max 10 sider for 3 studerende </w:t>
      </w:r>
      <w:r w:rsidRPr="00952A84">
        <w:rPr>
          <w:bCs/>
        </w:rPr>
        <w:tab/>
      </w:r>
      <w:r w:rsidRPr="00952A84">
        <w:rPr>
          <w:bCs/>
        </w:rPr>
        <w:tab/>
        <w:t>max 20 sider for 3 studerende</w:t>
      </w:r>
    </w:p>
    <w:p w:rsidR="00952A84" w:rsidRPr="00952A84" w:rsidRDefault="00952A84" w:rsidP="00952A84">
      <w:pPr>
        <w:rPr>
          <w:b/>
          <w:bCs/>
          <w:u w:val="single"/>
        </w:rPr>
      </w:pPr>
    </w:p>
    <w:p w:rsidR="00952A84" w:rsidRPr="00952A84" w:rsidRDefault="00952A84" w:rsidP="00952A84">
      <w:pPr>
        <w:rPr>
          <w:b/>
          <w:bCs/>
          <w:u w:val="single"/>
        </w:rPr>
      </w:pPr>
      <w:r w:rsidRPr="00952A84">
        <w:rPr>
          <w:b/>
          <w:bCs/>
          <w:u w:val="single"/>
        </w:rPr>
        <w:br w:type="page"/>
      </w:r>
    </w:p>
    <w:p w:rsidR="00952A84" w:rsidRPr="00952A84" w:rsidRDefault="00952A84" w:rsidP="00952A84">
      <w:pPr>
        <w:rPr>
          <w:b/>
          <w:bCs/>
          <w:u w:val="single"/>
        </w:rPr>
      </w:pPr>
      <w:r w:rsidRPr="00952A84">
        <w:rPr>
          <w:b/>
          <w:bCs/>
          <w:u w:val="single"/>
        </w:rPr>
        <w:lastRenderedPageBreak/>
        <w:t>2. Skriftlig opgave</w:t>
      </w:r>
    </w:p>
    <w:p w:rsidR="00952A84" w:rsidRPr="00952A84" w:rsidRDefault="00952A84" w:rsidP="00952A84">
      <w:pPr>
        <w:rPr>
          <w:bCs/>
        </w:rPr>
      </w:pPr>
      <w:r w:rsidRPr="00952A8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952A84" w:rsidRPr="00952A84" w:rsidRDefault="00952A84" w:rsidP="00952A84">
      <w:pPr>
        <w:rPr>
          <w:bCs/>
        </w:rPr>
      </w:pPr>
      <w:r w:rsidRPr="00952A84">
        <w:rPr>
          <w:bCs/>
        </w:rPr>
        <w:t xml:space="preserve">eksemplariske praksisrelaterede situationer, som kan belyse relevante teoretiske og metodiske overvejelser. </w:t>
      </w:r>
    </w:p>
    <w:p w:rsidR="00952A84" w:rsidRPr="00952A84" w:rsidRDefault="00952A84" w:rsidP="00952A84">
      <w:pPr>
        <w:rPr>
          <w:bCs/>
        </w:rPr>
      </w:pPr>
      <w:r w:rsidRPr="00952A84">
        <w:rPr>
          <w:bCs/>
        </w:rPr>
        <w:t>Bedømmelsen er individuel.</w:t>
      </w:r>
    </w:p>
    <w:p w:rsidR="00952A84" w:rsidRPr="00952A84" w:rsidRDefault="00952A84" w:rsidP="00952A84">
      <w:pPr>
        <w:rPr>
          <w:bCs/>
          <w:i/>
        </w:rPr>
      </w:pPr>
      <w:r w:rsidRPr="00952A84">
        <w:rPr>
          <w:bCs/>
          <w:i/>
        </w:rPr>
        <w:br/>
        <w:t>5 ECTS Omfang af skriftlig opgave</w:t>
      </w:r>
      <w:r w:rsidRPr="00952A84">
        <w:rPr>
          <w:bCs/>
          <w:i/>
        </w:rPr>
        <w:tab/>
      </w:r>
      <w:r w:rsidRPr="00952A84">
        <w:rPr>
          <w:bCs/>
          <w:i/>
        </w:rPr>
        <w:tab/>
        <w:t>10 ECTS Omfang af skriftlig opgave</w:t>
      </w:r>
    </w:p>
    <w:p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r w:rsidRPr="00952A84">
        <w:rPr>
          <w:bCs/>
        </w:rPr>
        <w:tab/>
      </w:r>
    </w:p>
    <w:p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rsidR="00952A84" w:rsidRPr="00952A84" w:rsidRDefault="00952A84" w:rsidP="00952A84">
      <w:pPr>
        <w:rPr>
          <w:b/>
          <w:bCs/>
          <w:u w:val="single"/>
        </w:rPr>
      </w:pPr>
    </w:p>
    <w:p w:rsidR="00952A84" w:rsidRPr="00952A84" w:rsidRDefault="00952A84" w:rsidP="00952A84">
      <w:pPr>
        <w:rPr>
          <w:b/>
          <w:bCs/>
          <w:u w:val="single"/>
        </w:rPr>
      </w:pPr>
      <w:r w:rsidRPr="00952A84">
        <w:rPr>
          <w:b/>
          <w:bCs/>
          <w:u w:val="single"/>
        </w:rPr>
        <w:t>3. Skriftlig case</w:t>
      </w:r>
    </w:p>
    <w:p w:rsidR="00952A84" w:rsidRPr="00952A84" w:rsidRDefault="00952A84" w:rsidP="00952A84">
      <w:pPr>
        <w:rPr>
          <w:bCs/>
        </w:rPr>
      </w:pPr>
      <w:r w:rsidRPr="00952A84">
        <w:rPr>
          <w:bCs/>
        </w:rPr>
        <w:t xml:space="preserve">En case er en beskrivelse af et problem, som har særlig interesse eller opmærksomhed, og som afspejler en relevant situation fra praksis. </w:t>
      </w:r>
    </w:p>
    <w:p w:rsidR="00952A84" w:rsidRPr="00952A84" w:rsidRDefault="00952A84" w:rsidP="00952A84">
      <w:pPr>
        <w:rPr>
          <w:bCs/>
        </w:rPr>
      </w:pPr>
      <w:r w:rsidRPr="00952A84">
        <w:rPr>
          <w:bCs/>
        </w:rPr>
        <w:t>Centralt er beskrivelsen af problemet og den kontekst, som casen foregår i. Casen må gerne</w:t>
      </w:r>
    </w:p>
    <w:p w:rsidR="00952A84" w:rsidRPr="00952A84" w:rsidRDefault="00952A84" w:rsidP="00952A84">
      <w:pPr>
        <w:rPr>
          <w:bCs/>
        </w:rPr>
      </w:pPr>
      <w:r w:rsidRPr="00952A84">
        <w:rPr>
          <w:bCs/>
        </w:rPr>
        <w:t xml:space="preserve">bygge på systematiske observationer og undersøgelser. Det er væsentligt, at emnet er fagligt og professionelt relevant. </w:t>
      </w:r>
    </w:p>
    <w:p w:rsidR="00952A84" w:rsidRPr="00952A84" w:rsidRDefault="00952A84" w:rsidP="00952A84">
      <w:pPr>
        <w:rPr>
          <w:bCs/>
        </w:rPr>
      </w:pPr>
      <w:r w:rsidRPr="00952A84">
        <w:rPr>
          <w:bCs/>
        </w:rPr>
        <w:t xml:space="preserve">Den studerende udarbejder i forhold til sin case en skriftlig opgave. I den skriftlige opgave </w:t>
      </w:r>
    </w:p>
    <w:p w:rsidR="00952A84" w:rsidRPr="00952A84" w:rsidRDefault="00952A84" w:rsidP="00952A84">
      <w:pPr>
        <w:rPr>
          <w:bCs/>
        </w:rPr>
      </w:pPr>
      <w:r w:rsidRPr="00952A84">
        <w:rPr>
          <w:bCs/>
        </w:rPr>
        <w:t>danner casen afsæt for formuleringen af en problemstilling, som analyseres ved hjælp af</w:t>
      </w:r>
    </w:p>
    <w:p w:rsidR="00952A84" w:rsidRPr="00952A84" w:rsidRDefault="00952A84" w:rsidP="00952A84">
      <w:pPr>
        <w:rPr>
          <w:bCs/>
        </w:rPr>
      </w:pPr>
      <w:r w:rsidRPr="00952A84">
        <w:rPr>
          <w:bCs/>
        </w:rPr>
        <w:t xml:space="preserve">relevante teorier og med inddragelse af aktuelle undersøgelser. Opgaven munder ud i mulige forslag til ændringer af praksis. </w:t>
      </w:r>
    </w:p>
    <w:p w:rsidR="00952A84" w:rsidRPr="00952A84" w:rsidRDefault="00952A84" w:rsidP="00952A84">
      <w:pPr>
        <w:rPr>
          <w:bCs/>
        </w:rPr>
      </w:pPr>
      <w:r w:rsidRPr="00952A84">
        <w:rPr>
          <w:bCs/>
        </w:rPr>
        <w:t>Bedømmelsen er individuel.</w:t>
      </w:r>
    </w:p>
    <w:p w:rsidR="00952A84" w:rsidRPr="00952A84" w:rsidRDefault="00952A84" w:rsidP="00952A84">
      <w:pPr>
        <w:rPr>
          <w:bCs/>
          <w:i/>
        </w:rPr>
      </w:pPr>
    </w:p>
    <w:p w:rsidR="00952A84" w:rsidRPr="00952A84" w:rsidRDefault="00952A84" w:rsidP="00952A84">
      <w:pPr>
        <w:rPr>
          <w:bCs/>
          <w:i/>
        </w:rPr>
      </w:pPr>
      <w:r w:rsidRPr="00952A84">
        <w:rPr>
          <w:bCs/>
          <w:i/>
        </w:rPr>
        <w:t xml:space="preserve">5 ECTS Omfang af skriftlig case </w:t>
      </w:r>
      <w:r w:rsidRPr="00952A84">
        <w:rPr>
          <w:bCs/>
          <w:i/>
        </w:rPr>
        <w:tab/>
      </w:r>
      <w:r w:rsidRPr="00952A84">
        <w:rPr>
          <w:bCs/>
          <w:i/>
        </w:rPr>
        <w:tab/>
        <w:t>10 ECTS Omfang af skriftlig case</w:t>
      </w:r>
    </w:p>
    <w:p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p>
    <w:p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rsidR="00952A84" w:rsidRPr="00952A84" w:rsidRDefault="00952A84" w:rsidP="00952A84">
      <w:pPr>
        <w:rPr>
          <w:bCs/>
          <w:i/>
        </w:rPr>
      </w:pPr>
      <w:r w:rsidRPr="00952A84">
        <w:rPr>
          <w:bCs/>
        </w:rPr>
        <w:t>max 10 sider for 3 studerende</w:t>
      </w:r>
      <w:r w:rsidRPr="00952A84">
        <w:rPr>
          <w:bCs/>
        </w:rPr>
        <w:tab/>
      </w:r>
      <w:r w:rsidRPr="00952A84">
        <w:rPr>
          <w:bCs/>
        </w:rPr>
        <w:tab/>
        <w:t>max 20 sider for 3 studerende</w:t>
      </w:r>
    </w:p>
    <w:p w:rsidR="00952A84" w:rsidRPr="00952A84" w:rsidRDefault="00952A84" w:rsidP="00952A84">
      <w:pPr>
        <w:rPr>
          <w:bCs/>
        </w:rPr>
      </w:pPr>
    </w:p>
    <w:p w:rsidR="00952A84" w:rsidRPr="00952A84" w:rsidRDefault="00952A84" w:rsidP="00952A84">
      <w:pPr>
        <w:rPr>
          <w:b/>
          <w:bCs/>
        </w:rPr>
      </w:pPr>
      <w:bookmarkStart w:id="73" w:name="_Toc184191459"/>
      <w:bookmarkStart w:id="74" w:name="_Toc185222529"/>
      <w:r w:rsidRPr="00952A84">
        <w:rPr>
          <w:b/>
          <w:bCs/>
          <w:u w:val="single"/>
        </w:rPr>
        <w:t>4. Portfolio</w:t>
      </w:r>
    </w:p>
    <w:p w:rsidR="00952A84" w:rsidRPr="00952A84" w:rsidRDefault="00952A84" w:rsidP="00952A84">
      <w:pPr>
        <w:rPr>
          <w:bCs/>
        </w:rPr>
      </w:pPr>
      <w:r w:rsidRPr="00952A84">
        <w:rPr>
          <w:bCs/>
        </w:rPr>
        <w:t xml:space="preserve">En </w:t>
      </w:r>
      <w:proofErr w:type="spellStart"/>
      <w:r w:rsidRPr="00952A84">
        <w:rPr>
          <w:bCs/>
        </w:rPr>
        <w:t>portfolio</w:t>
      </w:r>
      <w:proofErr w:type="spellEnd"/>
      <w:r w:rsidRPr="00952A84">
        <w:rPr>
          <w:bCs/>
        </w:rPr>
        <w:t xml:space="preserve">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w:t>
      </w:r>
      <w:proofErr w:type="spellStart"/>
      <w:r w:rsidRPr="00952A84">
        <w:rPr>
          <w:bCs/>
        </w:rPr>
        <w:t>portfolio</w:t>
      </w:r>
      <w:proofErr w:type="spellEnd"/>
      <w:r w:rsidRPr="00952A84">
        <w:rPr>
          <w:bCs/>
        </w:rPr>
        <w:t>.</w:t>
      </w:r>
    </w:p>
    <w:p w:rsidR="00952A84" w:rsidRPr="00952A84" w:rsidRDefault="00952A84" w:rsidP="00952A84">
      <w:pPr>
        <w:rPr>
          <w:bCs/>
          <w:i/>
        </w:rPr>
      </w:pPr>
      <w:r w:rsidRPr="00952A84">
        <w:rPr>
          <w:bCs/>
        </w:rPr>
        <w:t>Bedømmelsen er individuel.</w:t>
      </w:r>
    </w:p>
    <w:p w:rsidR="00952A84" w:rsidRPr="00952A84" w:rsidRDefault="00952A84" w:rsidP="00952A84">
      <w:pPr>
        <w:rPr>
          <w:bCs/>
          <w:u w:val="single"/>
        </w:rPr>
      </w:pPr>
    </w:p>
    <w:p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rsidR="00952A84" w:rsidRPr="00952A84" w:rsidRDefault="00952A84" w:rsidP="00952A84">
      <w:pPr>
        <w:rPr>
          <w:bCs/>
          <w:i/>
        </w:rPr>
      </w:pPr>
      <w:r w:rsidRPr="00952A84">
        <w:rPr>
          <w:bCs/>
        </w:rPr>
        <w:t xml:space="preserve">max 6 sider for 1 studerende </w:t>
      </w:r>
      <w:r w:rsidRPr="00952A84">
        <w:rPr>
          <w:bCs/>
        </w:rPr>
        <w:tab/>
      </w:r>
      <w:r w:rsidRPr="00952A84">
        <w:rPr>
          <w:bCs/>
        </w:rPr>
        <w:tab/>
        <w:t xml:space="preserve">max 12 sider for 1 studerende </w:t>
      </w:r>
    </w:p>
    <w:p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rsidR="00952A84" w:rsidRPr="00952A84" w:rsidRDefault="00952A84" w:rsidP="00952A84">
      <w:pPr>
        <w:rPr>
          <w:bCs/>
        </w:rPr>
      </w:pPr>
      <w:r w:rsidRPr="00952A84">
        <w:rPr>
          <w:bCs/>
        </w:rPr>
        <w:t xml:space="preserve">max 10 sider for 3 studerende </w:t>
      </w:r>
      <w:r w:rsidRPr="00952A84">
        <w:rPr>
          <w:bCs/>
        </w:rPr>
        <w:tab/>
      </w:r>
      <w:r w:rsidRPr="00952A84">
        <w:rPr>
          <w:bCs/>
        </w:rPr>
        <w:tab/>
        <w:t xml:space="preserve">max 20 sider for 3 studerende </w:t>
      </w:r>
    </w:p>
    <w:bookmarkEnd w:id="73"/>
    <w:bookmarkEnd w:id="74"/>
    <w:p w:rsidR="00952A84" w:rsidRPr="00952A84" w:rsidRDefault="00952A84" w:rsidP="00952A84">
      <w:pPr>
        <w:rPr>
          <w:b/>
          <w:bCs/>
        </w:rPr>
      </w:pPr>
    </w:p>
    <w:p w:rsidR="00952A84" w:rsidRPr="00952A84" w:rsidRDefault="00952A84" w:rsidP="00952A84">
      <w:pPr>
        <w:rPr>
          <w:b/>
          <w:bCs/>
          <w:iCs/>
        </w:rPr>
      </w:pPr>
      <w:r w:rsidRPr="00952A84">
        <w:rPr>
          <w:b/>
          <w:bCs/>
          <w:iCs/>
        </w:rPr>
        <w:br w:type="page"/>
      </w:r>
    </w:p>
    <w:p w:rsidR="00952A84" w:rsidRPr="00952A84" w:rsidRDefault="00952A84" w:rsidP="00952A84">
      <w:pPr>
        <w:rPr>
          <w:b/>
          <w:bCs/>
          <w:iCs/>
        </w:rPr>
      </w:pPr>
      <w:r w:rsidRPr="00952A84">
        <w:rPr>
          <w:b/>
          <w:bCs/>
          <w:iCs/>
        </w:rPr>
        <w:lastRenderedPageBreak/>
        <w:t>Mundtlige prøver</w:t>
      </w:r>
    </w:p>
    <w:p w:rsidR="00952A84" w:rsidRPr="00952A84" w:rsidRDefault="00952A84" w:rsidP="00952A84">
      <w:pPr>
        <w:rPr>
          <w:bCs/>
        </w:rPr>
      </w:pPr>
      <w:r w:rsidRPr="00952A84">
        <w:rPr>
          <w:bCs/>
        </w:rPr>
        <w:t>En mundtlig prøve er en prøve, hvor kun den mundtlige besvarelse bedømmes.</w:t>
      </w:r>
      <w:r w:rsidRPr="00952A84">
        <w:rPr>
          <w:bCs/>
        </w:rPr>
        <w:br/>
        <w:t>Mundtlig prøve kan være individuel eller i gruppe på op til 3 studerende.</w:t>
      </w:r>
    </w:p>
    <w:p w:rsidR="00952A84" w:rsidRPr="00952A84" w:rsidRDefault="00952A84" w:rsidP="00952A84">
      <w:pPr>
        <w:rPr>
          <w:b/>
          <w:bCs/>
          <w:u w:val="single"/>
        </w:rPr>
      </w:pPr>
      <w:r w:rsidRPr="00952A84">
        <w:rPr>
          <w:bCs/>
        </w:rPr>
        <w:br/>
      </w:r>
      <w:bookmarkStart w:id="75" w:name="_Toc184191454"/>
      <w:bookmarkStart w:id="76" w:name="_Toc185222524"/>
    </w:p>
    <w:p w:rsidR="00952A84" w:rsidRPr="00952A84" w:rsidRDefault="00952A84" w:rsidP="00952A84">
      <w:pPr>
        <w:rPr>
          <w:b/>
          <w:bCs/>
          <w:u w:val="single"/>
        </w:rPr>
      </w:pPr>
      <w:r w:rsidRPr="00952A84">
        <w:rPr>
          <w:b/>
          <w:bCs/>
          <w:u w:val="single"/>
        </w:rPr>
        <w:t>5. Mundtlig prøve på grundlag af synopsis</w:t>
      </w:r>
      <w:bookmarkEnd w:id="75"/>
      <w:bookmarkEnd w:id="76"/>
    </w:p>
    <w:p w:rsidR="00952A84" w:rsidRPr="00952A84" w:rsidRDefault="00952A84" w:rsidP="00952A84">
      <w:pPr>
        <w:rPr>
          <w:bCs/>
        </w:rPr>
      </w:pPr>
      <w:r w:rsidRPr="00952A84">
        <w:rPr>
          <w:bCs/>
        </w:rPr>
        <w:t xml:space="preserve">En synopsis er en begrundet disposition på max. 1 side, der ved hjælp af stikord indkredser det teoretiske grundlag.  </w:t>
      </w:r>
    </w:p>
    <w:p w:rsidR="00952A84" w:rsidRPr="00952A84" w:rsidRDefault="00952A84" w:rsidP="00952A84">
      <w:pPr>
        <w:rPr>
          <w:bCs/>
        </w:rPr>
      </w:pPr>
      <w:r w:rsidRPr="00952A84">
        <w:rPr>
          <w:bCs/>
        </w:rPr>
        <w:t xml:space="preserve">Synopsis indgår </w:t>
      </w:r>
      <w:r w:rsidRPr="00952A84">
        <w:rPr>
          <w:bCs/>
          <w:u w:val="single"/>
        </w:rPr>
        <w:t>ikke</w:t>
      </w:r>
      <w:r w:rsidRPr="00952A84">
        <w:rPr>
          <w:bCs/>
        </w:rPr>
        <w:t xml:space="preserve"> i bedømmelsen. </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
          <w:bCs/>
          <w:i/>
          <w:iCs/>
        </w:rPr>
      </w:pPr>
    </w:p>
    <w:p w:rsidR="00952A84" w:rsidRPr="00952A84" w:rsidRDefault="00952A84" w:rsidP="00952A84">
      <w:pPr>
        <w:rPr>
          <w:b/>
          <w:bCs/>
          <w:iCs/>
        </w:rPr>
      </w:pPr>
      <w:r w:rsidRPr="00952A84">
        <w:rPr>
          <w:b/>
          <w:bCs/>
          <w:iCs/>
        </w:rPr>
        <w:t>Kombinationsprøver</w:t>
      </w:r>
    </w:p>
    <w:p w:rsidR="00952A84" w:rsidRPr="00952A84" w:rsidRDefault="00952A84" w:rsidP="00952A84">
      <w:pPr>
        <w:rPr>
          <w:bCs/>
        </w:rPr>
      </w:pPr>
      <w:r w:rsidRPr="00952A84">
        <w:rPr>
          <w:bCs/>
        </w:rPr>
        <w:t>En kombinationsprøve defineres som en mundtlig prøve kombineret med et produkt, som</w:t>
      </w:r>
      <w:r w:rsidRPr="00952A84">
        <w:rPr>
          <w:bCs/>
        </w:rPr>
        <w:br/>
        <w:t xml:space="preserve">indgår i bedømmelsen. Produktet kan udarbejdes af en studerende eller af en gruppe på 2 eller 3 studerende. Bedømmelsen er individuel. </w:t>
      </w:r>
    </w:p>
    <w:p w:rsidR="00952A84" w:rsidRPr="00952A84" w:rsidRDefault="00952A84" w:rsidP="00952A84">
      <w:pPr>
        <w:rPr>
          <w:bCs/>
        </w:rPr>
      </w:pPr>
    </w:p>
    <w:p w:rsidR="00952A84" w:rsidRPr="00952A84" w:rsidRDefault="00952A84" w:rsidP="00952A84">
      <w:pPr>
        <w:rPr>
          <w:b/>
          <w:bCs/>
        </w:rPr>
      </w:pPr>
      <w:r w:rsidRPr="00952A84">
        <w:rPr>
          <w:b/>
          <w:bCs/>
        </w:rPr>
        <w:t>Individualiseringskrav</w:t>
      </w:r>
    </w:p>
    <w:p w:rsidR="00952A84" w:rsidRPr="00952A84" w:rsidRDefault="00952A84" w:rsidP="00952A84">
      <w:pPr>
        <w:rPr>
          <w:b/>
          <w:bCs/>
        </w:rPr>
      </w:pPr>
      <w:r w:rsidRPr="00952A84">
        <w:rPr>
          <w:bCs/>
        </w:rPr>
        <w:t xml:space="preserve">Ved skriftlige produkter, som tæller med i kombinationsprøvens </w:t>
      </w:r>
      <w:proofErr w:type="gramStart"/>
      <w:r w:rsidRPr="00952A84">
        <w:rPr>
          <w:bCs/>
        </w:rPr>
        <w:t>bedømmelse,  gælder</w:t>
      </w:r>
      <w:proofErr w:type="gramEnd"/>
      <w:r w:rsidRPr="00952A84">
        <w:rPr>
          <w:bCs/>
        </w:rPr>
        <w:t xml:space="preserve"> at indledning, problemformulering og konklusion er fælles for gruppen. Ved den øvrige tekst angives det, hvem der har udarbejdet hvilke dele. Se nærmere under den enkelte kombinationsprøve neden for.</w:t>
      </w:r>
    </w:p>
    <w:p w:rsidR="00952A84" w:rsidRPr="00952A84" w:rsidRDefault="00952A84" w:rsidP="00952A84">
      <w:pPr>
        <w:rPr>
          <w:bCs/>
        </w:rPr>
      </w:pPr>
    </w:p>
    <w:p w:rsidR="00952A84" w:rsidRPr="00952A84" w:rsidRDefault="00952A84" w:rsidP="00952A84">
      <w:pPr>
        <w:rPr>
          <w:b/>
          <w:bCs/>
          <w:u w:val="single"/>
        </w:rPr>
      </w:pPr>
      <w:r w:rsidRPr="00952A84">
        <w:rPr>
          <w:b/>
          <w:bCs/>
          <w:u w:val="single"/>
        </w:rPr>
        <w:t>6. Mundtlig prøve kombineret med skriftligt oplæg</w:t>
      </w:r>
    </w:p>
    <w:p w:rsidR="00952A84" w:rsidRPr="00952A84" w:rsidRDefault="00952A84" w:rsidP="00952A84">
      <w:pPr>
        <w:rPr>
          <w:bCs/>
        </w:rPr>
      </w:pPr>
      <w:r w:rsidRPr="00952A84">
        <w:rPr>
          <w:bCs/>
        </w:rPr>
        <w:t>Et skriftligt oplæg er en sammenhængende tekst, der uddyber den valgte problemstilling og danner baggrund for den mundtlige prøve.</w:t>
      </w:r>
    </w:p>
    <w:p w:rsidR="00952A84" w:rsidRPr="00952A84" w:rsidRDefault="00952A84" w:rsidP="00952A84">
      <w:pPr>
        <w:rPr>
          <w:b/>
          <w:bCs/>
        </w:rPr>
      </w:pPr>
      <w:r w:rsidRPr="00952A8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rsidR="00952A84" w:rsidRPr="00952A84" w:rsidRDefault="00952A84" w:rsidP="00952A84">
      <w:pPr>
        <w:rPr>
          <w:bCs/>
        </w:rPr>
      </w:pPr>
      <w:r w:rsidRPr="00952A84">
        <w:rPr>
          <w:bCs/>
        </w:rPr>
        <w:t>Oplæg og mundtlig præstation indgår samlet i bedømmelsen.</w:t>
      </w:r>
    </w:p>
    <w:p w:rsidR="00952A84" w:rsidRPr="00952A84" w:rsidRDefault="00952A84" w:rsidP="00952A84">
      <w:pPr>
        <w:rPr>
          <w:bCs/>
        </w:rPr>
      </w:pPr>
    </w:p>
    <w:p w:rsidR="00952A84" w:rsidRPr="00952A84" w:rsidRDefault="00952A84" w:rsidP="00952A84">
      <w:pPr>
        <w:rPr>
          <w:bCs/>
          <w:i/>
        </w:rPr>
      </w:pPr>
      <w:r w:rsidRPr="00952A84">
        <w:rPr>
          <w:bCs/>
          <w:i/>
        </w:rPr>
        <w:t>5 ECTS Omfang af skriftligt oplæg</w:t>
      </w:r>
      <w:r w:rsidRPr="00952A84">
        <w:rPr>
          <w:bCs/>
          <w:i/>
        </w:rPr>
        <w:tab/>
      </w:r>
      <w:r w:rsidRPr="00952A84">
        <w:rPr>
          <w:bCs/>
          <w:i/>
        </w:rPr>
        <w:tab/>
        <w:t>10 ECTS Omfang af skriftligt oplæg</w:t>
      </w:r>
    </w:p>
    <w:p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
          <w:bCs/>
          <w:u w:val="single"/>
        </w:rPr>
      </w:pPr>
    </w:p>
    <w:p w:rsidR="00952A84" w:rsidRPr="00952A84" w:rsidRDefault="00952A84" w:rsidP="00952A84">
      <w:pPr>
        <w:rPr>
          <w:b/>
          <w:bCs/>
          <w:u w:val="single"/>
        </w:rPr>
      </w:pPr>
      <w:r w:rsidRPr="00952A84">
        <w:rPr>
          <w:b/>
          <w:bCs/>
          <w:u w:val="single"/>
        </w:rPr>
        <w:t>7. Mundtlig prøve kombineret med kort skriftlig case</w:t>
      </w:r>
    </w:p>
    <w:p w:rsidR="00952A84" w:rsidRPr="00952A84" w:rsidRDefault="00952A84" w:rsidP="00952A84">
      <w:pPr>
        <w:rPr>
          <w:bCs/>
        </w:rPr>
      </w:pPr>
      <w:r w:rsidRPr="00952A84">
        <w:rPr>
          <w:bCs/>
        </w:rPr>
        <w:t xml:space="preserve">En case rummer dels en beskrivelse af et problem, som afspejler en relevant situation fra praksis, dels en analyse af problemet. </w:t>
      </w:r>
    </w:p>
    <w:p w:rsidR="00952A84" w:rsidRPr="00952A84" w:rsidRDefault="00952A84" w:rsidP="00952A84">
      <w:pPr>
        <w:rPr>
          <w:bCs/>
        </w:rPr>
      </w:pPr>
      <w:r w:rsidRPr="00952A84">
        <w:rPr>
          <w:bCs/>
        </w:rPr>
        <w:t xml:space="preserve">Central er beskrivelsen af problemet og den kontekst, som casen foregår i. Beskrivelsen kan bygge på systematiske observationer og undersøgelser. Det er væsentligt, at emnet er fagligt og professionelt relevant. </w:t>
      </w:r>
    </w:p>
    <w:p w:rsidR="00952A84" w:rsidRPr="00952A84" w:rsidRDefault="00952A84" w:rsidP="00952A84">
      <w:pPr>
        <w:rPr>
          <w:bCs/>
        </w:rPr>
      </w:pPr>
      <w:proofErr w:type="spellStart"/>
      <w:r w:rsidRPr="00952A84">
        <w:rPr>
          <w:bCs/>
        </w:rPr>
        <w:lastRenderedPageBreak/>
        <w:t>Casebeskrivelsen</w:t>
      </w:r>
      <w:proofErr w:type="spellEnd"/>
      <w:r w:rsidRPr="00952A84">
        <w:rPr>
          <w:bCs/>
        </w:rPr>
        <w:t xml:space="preserve"> danner afsæt for formuleringen af en problemstilling, som den studerende belyser og analyserer ved at inddrage relevante teorier.</w:t>
      </w:r>
    </w:p>
    <w:p w:rsidR="00952A84" w:rsidRPr="00952A84" w:rsidRDefault="00952A84" w:rsidP="00952A84">
      <w:pPr>
        <w:rPr>
          <w:bCs/>
        </w:rPr>
      </w:pPr>
      <w:r w:rsidRPr="00952A84">
        <w:rPr>
          <w:bCs/>
        </w:rPr>
        <w:t xml:space="preserve">Ved den mundtlige prøve kommenterer og uddyber den studerende sin problemstilling og </w:t>
      </w:r>
      <w:proofErr w:type="spellStart"/>
      <w:r w:rsidRPr="00952A84">
        <w:rPr>
          <w:bCs/>
        </w:rPr>
        <w:t>casebeskrivelsen</w:t>
      </w:r>
      <w:proofErr w:type="spellEnd"/>
      <w:r w:rsidRPr="00952A84">
        <w:rPr>
          <w:bCs/>
        </w:rPr>
        <w:t xml:space="preserve"> og viser gennem anvendelse af relevante teorier og undersøgelser sin evne til at analysere praksis. </w:t>
      </w:r>
    </w:p>
    <w:p w:rsidR="00952A84" w:rsidRPr="00952A84" w:rsidRDefault="00952A84" w:rsidP="00952A84">
      <w:pPr>
        <w:rPr>
          <w:bCs/>
        </w:rPr>
      </w:pPr>
      <w:r w:rsidRPr="00952A84">
        <w:rPr>
          <w:bCs/>
        </w:rPr>
        <w:t xml:space="preserve">Der perspektiveres i forhold til handlemuligheder i praksis. </w:t>
      </w:r>
    </w:p>
    <w:p w:rsidR="00952A84" w:rsidRPr="00952A84" w:rsidRDefault="00952A84" w:rsidP="00952A84">
      <w:pPr>
        <w:rPr>
          <w:bCs/>
        </w:rPr>
      </w:pPr>
      <w:r w:rsidRPr="00952A84">
        <w:rPr>
          <w:bCs/>
        </w:rPr>
        <w:t>Case og mundtlig præstation indgår samlet i bedømmelsen.</w:t>
      </w:r>
    </w:p>
    <w:p w:rsidR="00952A84" w:rsidRPr="00952A84" w:rsidRDefault="00952A84" w:rsidP="00952A84">
      <w:pPr>
        <w:rPr>
          <w:b/>
          <w:bCs/>
        </w:rPr>
      </w:pPr>
      <w:r w:rsidRPr="00952A84">
        <w:rPr>
          <w:bCs/>
        </w:rPr>
        <w:t>Ved gruppefremstillet case gælder at indledning, problemformulering og konklusion er fælles for gruppen. Ved den øvrige tekst angives det, hvem der har udarbejdet hvilke dele.</w:t>
      </w:r>
    </w:p>
    <w:p w:rsidR="00952A84" w:rsidRPr="00952A84" w:rsidRDefault="00952A84" w:rsidP="00952A84">
      <w:pPr>
        <w:rPr>
          <w:bCs/>
        </w:rPr>
      </w:pPr>
    </w:p>
    <w:p w:rsidR="00952A84" w:rsidRPr="00952A84" w:rsidRDefault="00952A84" w:rsidP="00952A84">
      <w:pPr>
        <w:rPr>
          <w:bCs/>
          <w:i/>
        </w:rPr>
      </w:pPr>
      <w:r w:rsidRPr="00952A84">
        <w:rPr>
          <w:bCs/>
          <w:i/>
        </w:rPr>
        <w:t>5 ECTS Omfang af case</w:t>
      </w:r>
      <w:r w:rsidRPr="00952A84">
        <w:rPr>
          <w:bCs/>
          <w:i/>
        </w:rPr>
        <w:tab/>
      </w:r>
      <w:r w:rsidRPr="00952A84">
        <w:rPr>
          <w:bCs/>
          <w:i/>
        </w:rPr>
        <w:tab/>
      </w:r>
      <w:r w:rsidRPr="00952A84">
        <w:rPr>
          <w:bCs/>
          <w:i/>
        </w:rPr>
        <w:tab/>
        <w:t xml:space="preserve">10 ECTS Omfang af case </w:t>
      </w:r>
    </w:p>
    <w:p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rsidR="00952A84" w:rsidRPr="00952A84" w:rsidRDefault="00952A84" w:rsidP="00952A84">
      <w:pPr>
        <w:rPr>
          <w:bCs/>
          <w:i/>
        </w:rPr>
      </w:pPr>
      <w:r w:rsidRPr="00952A84">
        <w:rPr>
          <w:bCs/>
        </w:rPr>
        <w:br/>
      </w: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
          <w:bCs/>
          <w:u w:val="single"/>
        </w:rPr>
      </w:pPr>
    </w:p>
    <w:p w:rsidR="00952A84" w:rsidRPr="00952A84" w:rsidRDefault="00952A84" w:rsidP="00952A84">
      <w:pPr>
        <w:rPr>
          <w:b/>
          <w:bCs/>
        </w:rPr>
      </w:pPr>
      <w:r w:rsidRPr="00952A84">
        <w:rPr>
          <w:b/>
          <w:bCs/>
          <w:u w:val="single"/>
        </w:rPr>
        <w:t>8. Mundtlig prøve kombineret med praktisk produkt og synopsis</w:t>
      </w:r>
    </w:p>
    <w:p w:rsidR="00952A84" w:rsidRPr="00952A84" w:rsidRDefault="00952A84" w:rsidP="00952A84">
      <w:pPr>
        <w:rPr>
          <w:bCs/>
        </w:rPr>
      </w:pPr>
      <w:r w:rsidRPr="00952A84">
        <w:rPr>
          <w:bCs/>
        </w:rPr>
        <w:t>Et praktisk produkt defineres som fx en opførelse, en udstilling, en praktisk øvelse, et digitalt produkt, el. lign.</w:t>
      </w:r>
    </w:p>
    <w:p w:rsidR="00952A84" w:rsidRPr="00952A84" w:rsidRDefault="00952A84" w:rsidP="00952A84">
      <w:pPr>
        <w:rPr>
          <w:bCs/>
        </w:rPr>
      </w:pPr>
      <w:r w:rsidRPr="00952A84">
        <w:rPr>
          <w:bCs/>
        </w:rPr>
        <w:t xml:space="preserve">En synopsis er en begrundet disposition, der ved hjælp af stikord indkredser det teoretiske grundlag for det praktiske produkt (max 1 side), der afleveres sammen med en litteraturliste (max 1 side). </w:t>
      </w:r>
    </w:p>
    <w:p w:rsidR="00952A84" w:rsidRPr="00952A84" w:rsidRDefault="00952A84" w:rsidP="00952A84">
      <w:pPr>
        <w:rPr>
          <w:bCs/>
        </w:rPr>
      </w:pPr>
      <w:r w:rsidRPr="00952A84">
        <w:rPr>
          <w:bCs/>
        </w:rPr>
        <w:t>Den studerende udarbejder et praktisk produkt og en synopsis som grundlag for prøven.</w:t>
      </w:r>
    </w:p>
    <w:p w:rsidR="00952A84" w:rsidRPr="00952A84" w:rsidRDefault="00952A84" w:rsidP="00952A84">
      <w:pPr>
        <w:rPr>
          <w:bCs/>
        </w:rPr>
      </w:pPr>
      <w:r w:rsidRPr="00952A84">
        <w:rPr>
          <w:bCs/>
        </w:rPr>
        <w:t xml:space="preserve">Praktisk produkt og mundtlig præstation indgår samlet i bedømmelsen. </w:t>
      </w:r>
    </w:p>
    <w:p w:rsidR="00952A84" w:rsidRPr="00952A84" w:rsidRDefault="00952A84" w:rsidP="00952A84">
      <w:pPr>
        <w:rPr>
          <w:bCs/>
        </w:rPr>
      </w:pPr>
      <w:r w:rsidRPr="00952A84">
        <w:rPr>
          <w:bCs/>
        </w:rPr>
        <w:t>Synopsis indgår ikke i bedømmelsen.</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bookmarkStart w:id="77" w:name="_Toc184191456"/>
      <w:bookmarkStart w:id="78" w:name="_Toc185222526"/>
    </w:p>
    <w:p w:rsidR="00952A84" w:rsidRPr="00952A84" w:rsidRDefault="00952A84" w:rsidP="00952A84">
      <w:pPr>
        <w:rPr>
          <w:bCs/>
        </w:rPr>
      </w:pPr>
    </w:p>
    <w:p w:rsidR="00952A84" w:rsidRPr="00952A84" w:rsidRDefault="00952A84" w:rsidP="00952A84">
      <w:pPr>
        <w:rPr>
          <w:b/>
          <w:bCs/>
          <w:u w:val="single"/>
        </w:rPr>
      </w:pPr>
      <w:r w:rsidRPr="00952A84">
        <w:rPr>
          <w:b/>
          <w:bCs/>
          <w:u w:val="single"/>
        </w:rPr>
        <w:t xml:space="preserve">9. Mundtlig prøve kombineret med </w:t>
      </w:r>
      <w:proofErr w:type="spellStart"/>
      <w:r w:rsidRPr="00952A84">
        <w:rPr>
          <w:b/>
          <w:bCs/>
          <w:u w:val="single"/>
        </w:rPr>
        <w:t>portfolio</w:t>
      </w:r>
      <w:proofErr w:type="spellEnd"/>
      <w:r w:rsidRPr="00952A84">
        <w:rPr>
          <w:b/>
          <w:bCs/>
          <w:u w:val="single"/>
        </w:rPr>
        <w:t xml:space="preserve"> </w:t>
      </w:r>
      <w:bookmarkEnd w:id="77"/>
      <w:bookmarkEnd w:id="78"/>
      <w:r w:rsidRPr="00952A84">
        <w:rPr>
          <w:b/>
          <w:bCs/>
          <w:u w:val="single"/>
        </w:rPr>
        <w:t xml:space="preserve">  </w:t>
      </w:r>
    </w:p>
    <w:p w:rsidR="00952A84" w:rsidRPr="00952A84" w:rsidRDefault="00952A84" w:rsidP="00952A84">
      <w:pPr>
        <w:rPr>
          <w:bCs/>
        </w:rPr>
      </w:pPr>
      <w:r w:rsidRPr="00952A84">
        <w:rPr>
          <w:bCs/>
        </w:rPr>
        <w:t xml:space="preserve">En </w:t>
      </w:r>
      <w:proofErr w:type="spellStart"/>
      <w:r w:rsidRPr="00952A84">
        <w:rPr>
          <w:bCs/>
        </w:rPr>
        <w:t>portfolio</w:t>
      </w:r>
      <w:proofErr w:type="spellEnd"/>
      <w:r w:rsidRPr="00952A84">
        <w:rPr>
          <w:bCs/>
        </w:rPr>
        <w:t xml:space="preserve"> er en systematisk og målbevidst udvælgelse af skriftlige refleksioner over </w:t>
      </w:r>
    </w:p>
    <w:p w:rsidR="00952A84" w:rsidRPr="00952A84" w:rsidRDefault="00952A84" w:rsidP="00952A84">
      <w:pPr>
        <w:rPr>
          <w:bCs/>
        </w:rPr>
      </w:pPr>
      <w:r w:rsidRPr="00952A84">
        <w:rPr>
          <w:bCs/>
        </w:rPr>
        <w:t xml:space="preserve">udvalgte faglige temaer, som er blevet præsenteret i undervisningen, samt refleksioner over egen læreproces. Sammenfatning af </w:t>
      </w:r>
      <w:proofErr w:type="spellStart"/>
      <w:r w:rsidRPr="00952A84">
        <w:rPr>
          <w:bCs/>
        </w:rPr>
        <w:t>portfolio</w:t>
      </w:r>
      <w:proofErr w:type="spellEnd"/>
      <w:r w:rsidRPr="00952A84">
        <w:rPr>
          <w:bCs/>
        </w:rPr>
        <w:t xml:space="preserve"> og mundtlig præstation indgår samlet i bedømmelsen.</w:t>
      </w:r>
    </w:p>
    <w:p w:rsidR="00952A84" w:rsidRPr="00952A84" w:rsidRDefault="00952A84" w:rsidP="00952A84">
      <w:pPr>
        <w:rPr>
          <w:bCs/>
        </w:rPr>
      </w:pPr>
    </w:p>
    <w:p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Cs/>
        </w:rPr>
      </w:pPr>
    </w:p>
    <w:p w:rsidR="00952A84" w:rsidRPr="00952A84" w:rsidRDefault="00952A84" w:rsidP="00952A84">
      <w:pPr>
        <w:rPr>
          <w:b/>
          <w:bCs/>
        </w:rPr>
      </w:pPr>
      <w:r w:rsidRPr="00952A84">
        <w:rPr>
          <w:b/>
          <w:bCs/>
          <w:u w:val="single"/>
        </w:rPr>
        <w:lastRenderedPageBreak/>
        <w:t xml:space="preserve">10. Mundtlig prøve kombineret med praktisk produkt og </w:t>
      </w:r>
      <w:proofErr w:type="spellStart"/>
      <w:r w:rsidRPr="00952A84">
        <w:rPr>
          <w:b/>
          <w:bCs/>
          <w:u w:val="single"/>
        </w:rPr>
        <w:t>portfolie</w:t>
      </w:r>
      <w:proofErr w:type="spellEnd"/>
    </w:p>
    <w:p w:rsidR="00952A84" w:rsidRPr="00952A84" w:rsidRDefault="00952A84" w:rsidP="00952A84">
      <w:pPr>
        <w:rPr>
          <w:bCs/>
        </w:rPr>
      </w:pPr>
      <w:r w:rsidRPr="00952A84">
        <w:rPr>
          <w:bCs/>
        </w:rPr>
        <w:t>Et praktisk produkt defineres som fx en opførelse, film, en udstilling, en praktisk øvelse, uddrag af et undervisningsforløb, et digitalt produkt, el.lign.</w:t>
      </w:r>
    </w:p>
    <w:p w:rsidR="00952A84" w:rsidRPr="00952A84" w:rsidRDefault="00952A84" w:rsidP="00952A84">
      <w:pPr>
        <w:rPr>
          <w:bCs/>
        </w:rPr>
      </w:pPr>
      <w:r w:rsidRPr="00952A84">
        <w:rPr>
          <w:bCs/>
        </w:rPr>
        <w:t xml:space="preserve">En </w:t>
      </w:r>
      <w:proofErr w:type="spellStart"/>
      <w:r w:rsidRPr="00952A84">
        <w:rPr>
          <w:bCs/>
        </w:rPr>
        <w:t>portfolio</w:t>
      </w:r>
      <w:proofErr w:type="spellEnd"/>
      <w:r w:rsidRPr="00952A84">
        <w:rPr>
          <w:bCs/>
        </w:rPr>
        <w:t xml:space="preserve"> er en systematisk og målbevidst udvælgelse af skriftlige refleksioner over </w:t>
      </w:r>
    </w:p>
    <w:p w:rsidR="00952A84" w:rsidRPr="00952A84" w:rsidRDefault="00952A84" w:rsidP="00952A84">
      <w:pPr>
        <w:rPr>
          <w:bCs/>
        </w:rPr>
      </w:pPr>
      <w:r w:rsidRPr="00952A84">
        <w:rPr>
          <w:bCs/>
        </w:rPr>
        <w:t>udvalgte faglige temaer, som er blevet præsenteret i undervisningen, samt refleksioner over egen læreproces.</w:t>
      </w:r>
    </w:p>
    <w:p w:rsidR="00952A84" w:rsidRPr="00952A84" w:rsidRDefault="00952A84" w:rsidP="00952A84">
      <w:pPr>
        <w:rPr>
          <w:bCs/>
        </w:rPr>
      </w:pPr>
      <w:r w:rsidRPr="00952A84">
        <w:rPr>
          <w:bCs/>
        </w:rPr>
        <w:t xml:space="preserve">Den studerende udarbejder et praktisk produkt og en </w:t>
      </w:r>
      <w:proofErr w:type="spellStart"/>
      <w:r w:rsidRPr="00952A84">
        <w:rPr>
          <w:bCs/>
        </w:rPr>
        <w:t>portfolie</w:t>
      </w:r>
      <w:proofErr w:type="spellEnd"/>
      <w:r w:rsidRPr="00952A84">
        <w:rPr>
          <w:bCs/>
        </w:rPr>
        <w:t xml:space="preserve"> som grundlag for prøven.</w:t>
      </w:r>
    </w:p>
    <w:p w:rsidR="00952A84" w:rsidRPr="00952A84" w:rsidRDefault="00952A84" w:rsidP="00952A84">
      <w:pPr>
        <w:rPr>
          <w:bCs/>
        </w:rPr>
      </w:pPr>
      <w:r w:rsidRPr="00952A84">
        <w:rPr>
          <w:bCs/>
        </w:rPr>
        <w:t xml:space="preserve">Praktisk produkt, sammenfatning af </w:t>
      </w:r>
      <w:proofErr w:type="spellStart"/>
      <w:r w:rsidRPr="00952A84">
        <w:rPr>
          <w:bCs/>
        </w:rPr>
        <w:t>portfolie</w:t>
      </w:r>
      <w:proofErr w:type="spellEnd"/>
      <w:r w:rsidRPr="00952A84">
        <w:rPr>
          <w:bCs/>
        </w:rPr>
        <w:t xml:space="preserve"> og mundtlig præstation indgår samlet i bedømmelsen. </w:t>
      </w:r>
    </w:p>
    <w:p w:rsidR="00952A84" w:rsidRPr="00952A84" w:rsidRDefault="00952A84" w:rsidP="00952A84">
      <w:pPr>
        <w:rPr>
          <w:bCs/>
        </w:rPr>
      </w:pPr>
    </w:p>
    <w:p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Cs/>
        </w:rPr>
      </w:pPr>
    </w:p>
    <w:p w:rsidR="00952A84" w:rsidRPr="00952A84" w:rsidRDefault="00952A84" w:rsidP="00952A84">
      <w:pPr>
        <w:rPr>
          <w:b/>
          <w:bCs/>
          <w:u w:val="single"/>
        </w:rPr>
      </w:pPr>
      <w:bookmarkStart w:id="79" w:name="_Toc184191455"/>
      <w:bookmarkStart w:id="80" w:name="_Toc185222525"/>
      <w:r w:rsidRPr="00952A84">
        <w:rPr>
          <w:b/>
          <w:bCs/>
          <w:u w:val="single"/>
        </w:rPr>
        <w:t xml:space="preserve">11. Mundtlig prøve kombineret med </w:t>
      </w:r>
      <w:bookmarkEnd w:id="79"/>
      <w:bookmarkEnd w:id="80"/>
      <w:r w:rsidRPr="00952A84">
        <w:rPr>
          <w:b/>
          <w:bCs/>
          <w:u w:val="single"/>
        </w:rPr>
        <w:t>skriftlig opgave</w:t>
      </w:r>
    </w:p>
    <w:p w:rsidR="00952A84" w:rsidRPr="00952A84" w:rsidRDefault="00952A84" w:rsidP="00952A84">
      <w:pPr>
        <w:rPr>
          <w:b/>
          <w:bCs/>
        </w:rPr>
      </w:pPr>
      <w:r w:rsidRPr="00952A8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rsidR="00952A84" w:rsidRPr="00952A84" w:rsidRDefault="00952A84" w:rsidP="00952A84">
      <w:pPr>
        <w:rPr>
          <w:bCs/>
        </w:rPr>
      </w:pPr>
    </w:p>
    <w:p w:rsidR="00952A84" w:rsidRPr="00952A84" w:rsidRDefault="00952A84" w:rsidP="00952A84">
      <w:pPr>
        <w:rPr>
          <w:bCs/>
        </w:rPr>
      </w:pPr>
      <w:r w:rsidRPr="00952A84">
        <w:rPr>
          <w:bCs/>
        </w:rPr>
        <w:t xml:space="preserve">Skriftlig opgave og mundtlig præstation indgår samlet i bedømmelsen. </w:t>
      </w:r>
    </w:p>
    <w:p w:rsidR="00952A84" w:rsidRPr="00952A84" w:rsidRDefault="00952A84" w:rsidP="00952A84">
      <w:pPr>
        <w:rPr>
          <w:bCs/>
        </w:rPr>
      </w:pPr>
    </w:p>
    <w:p w:rsidR="00952A84" w:rsidRPr="00952A84" w:rsidRDefault="00952A84" w:rsidP="00952A84">
      <w:pPr>
        <w:rPr>
          <w:bCs/>
          <w:i/>
        </w:rPr>
      </w:pPr>
      <w:r w:rsidRPr="00952A84">
        <w:rPr>
          <w:bCs/>
          <w:i/>
        </w:rPr>
        <w:t>5 ECTS Omfang af skriftlig opgave</w:t>
      </w:r>
      <w:r w:rsidRPr="00952A84">
        <w:rPr>
          <w:bCs/>
          <w:i/>
        </w:rPr>
        <w:tab/>
      </w:r>
      <w:r w:rsidRPr="00952A84">
        <w:rPr>
          <w:bCs/>
          <w:i/>
        </w:rPr>
        <w:tab/>
        <w:t xml:space="preserve">10 ECTS Omfang af skriftlig opgave </w:t>
      </w:r>
    </w:p>
    <w:p w:rsidR="00952A84" w:rsidRPr="00952A84" w:rsidRDefault="00952A84" w:rsidP="00952A84">
      <w:pPr>
        <w:rPr>
          <w:bCs/>
        </w:rPr>
      </w:pPr>
      <w:r w:rsidRPr="00952A84">
        <w:rPr>
          <w:bCs/>
        </w:rPr>
        <w:t>max 6 sider for 1 studerende</w:t>
      </w:r>
      <w:r w:rsidRPr="00952A84">
        <w:rPr>
          <w:bCs/>
        </w:rPr>
        <w:tab/>
      </w:r>
      <w:r w:rsidRPr="00952A84">
        <w:rPr>
          <w:bCs/>
        </w:rPr>
        <w:tab/>
        <w:t>max 12 sider for 1 studerende</w:t>
      </w:r>
    </w:p>
    <w:p w:rsidR="00952A84" w:rsidRPr="00952A84" w:rsidRDefault="00952A84" w:rsidP="00952A84">
      <w:pPr>
        <w:rPr>
          <w:bCs/>
        </w:rPr>
      </w:pPr>
      <w:r w:rsidRPr="00952A84">
        <w:rPr>
          <w:bCs/>
        </w:rPr>
        <w:t>max 8 sider for 2 studerende</w:t>
      </w:r>
      <w:r w:rsidRPr="00952A84">
        <w:rPr>
          <w:bCs/>
        </w:rPr>
        <w:tab/>
      </w:r>
      <w:r w:rsidRPr="00952A84">
        <w:rPr>
          <w:bCs/>
        </w:rPr>
        <w:tab/>
        <w:t>max 16 sider for 2 studerende</w:t>
      </w:r>
    </w:p>
    <w:p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p w:rsidR="00952A84" w:rsidRPr="00952A84" w:rsidRDefault="00952A84" w:rsidP="00952A84">
      <w:pPr>
        <w:rPr>
          <w:b/>
          <w:bCs/>
          <w:u w:val="single"/>
        </w:rPr>
      </w:pPr>
      <w:bookmarkStart w:id="81" w:name="_Toc184191457"/>
      <w:bookmarkStart w:id="82" w:name="_Toc185222527"/>
    </w:p>
    <w:p w:rsidR="00952A84" w:rsidRPr="00952A84" w:rsidRDefault="00952A84" w:rsidP="00952A84">
      <w:pPr>
        <w:rPr>
          <w:b/>
          <w:bCs/>
          <w:u w:val="single"/>
        </w:rPr>
      </w:pPr>
      <w:r w:rsidRPr="00952A84">
        <w:rPr>
          <w:b/>
          <w:bCs/>
          <w:u w:val="single"/>
        </w:rPr>
        <w:t>12. Mundtlig prøve kombineret med skriftligt oplæg, præsenteret ved videosekvenser, PowerPoint-præsentation mv.</w:t>
      </w:r>
      <w:bookmarkEnd w:id="81"/>
      <w:bookmarkEnd w:id="82"/>
    </w:p>
    <w:p w:rsidR="00952A84" w:rsidRPr="00952A84" w:rsidRDefault="00952A84" w:rsidP="00952A84">
      <w:pPr>
        <w:rPr>
          <w:b/>
          <w:bCs/>
        </w:rPr>
      </w:pPr>
      <w:r w:rsidRPr="00952A8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52A8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rsidR="00952A84" w:rsidRPr="00952A84" w:rsidRDefault="00952A84" w:rsidP="00952A84">
      <w:pPr>
        <w:rPr>
          <w:bCs/>
        </w:rPr>
      </w:pPr>
      <w:bookmarkStart w:id="83" w:name="_Toc184191458"/>
      <w:bookmarkStart w:id="84" w:name="_Toc185222528"/>
      <w:r w:rsidRPr="00952A84">
        <w:rPr>
          <w:bCs/>
        </w:rPr>
        <w:t xml:space="preserve">Skriftligt oplæg og mundtlig præstation indgår samlet i bedømmelsen. </w:t>
      </w:r>
    </w:p>
    <w:p w:rsidR="00952A84" w:rsidRPr="00952A84" w:rsidRDefault="00952A84" w:rsidP="00952A84">
      <w:pPr>
        <w:rPr>
          <w:bCs/>
        </w:rPr>
      </w:pPr>
      <w:r w:rsidRPr="00952A84">
        <w:rPr>
          <w:bCs/>
        </w:rPr>
        <w:t>Det digitale produkt indgår ikke i bedømmelsen.</w:t>
      </w:r>
    </w:p>
    <w:p w:rsidR="00952A84" w:rsidRPr="00952A84" w:rsidRDefault="00952A84" w:rsidP="00952A84">
      <w:pPr>
        <w:rPr>
          <w:bCs/>
        </w:rPr>
      </w:pPr>
    </w:p>
    <w:p w:rsidR="00952A84" w:rsidRPr="00952A84" w:rsidRDefault="00952A84" w:rsidP="00952A84">
      <w:pPr>
        <w:rPr>
          <w:bCs/>
          <w:i/>
        </w:rPr>
      </w:pPr>
      <w:r w:rsidRPr="00952A84">
        <w:rPr>
          <w:bCs/>
          <w:i/>
        </w:rPr>
        <w:lastRenderedPageBreak/>
        <w:t>5 ECTS Omfang af skriftligt oplæg</w:t>
      </w:r>
      <w:r w:rsidRPr="00952A84">
        <w:rPr>
          <w:bCs/>
          <w:i/>
        </w:rPr>
        <w:tab/>
      </w:r>
      <w:r w:rsidRPr="00952A84">
        <w:rPr>
          <w:bCs/>
          <w:i/>
        </w:rPr>
        <w:tab/>
        <w:t>10 ECTS Omfang af skriftligt oplæg</w:t>
      </w:r>
    </w:p>
    <w:p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rsidR="00952A84" w:rsidRPr="00952A84" w:rsidRDefault="00952A84" w:rsidP="00952A84">
      <w:pPr>
        <w:rPr>
          <w:bCs/>
        </w:rPr>
      </w:pPr>
    </w:p>
    <w:p w:rsidR="00952A84" w:rsidRPr="00952A84" w:rsidRDefault="00952A84" w:rsidP="00952A84">
      <w:pPr>
        <w:rPr>
          <w:bCs/>
          <w:i/>
        </w:rPr>
      </w:pPr>
      <w:r w:rsidRPr="00952A84">
        <w:rPr>
          <w:bCs/>
          <w:i/>
        </w:rPr>
        <w:t>Prøvetid</w:t>
      </w:r>
    </w:p>
    <w:p w:rsidR="00952A84" w:rsidRPr="00952A84" w:rsidRDefault="00952A84" w:rsidP="00952A84">
      <w:pPr>
        <w:rPr>
          <w:bCs/>
        </w:rPr>
      </w:pPr>
      <w:r w:rsidRPr="00952A84">
        <w:rPr>
          <w:bCs/>
        </w:rPr>
        <w:t>1 studerende</w:t>
      </w:r>
      <w:r w:rsidRPr="00952A84">
        <w:rPr>
          <w:bCs/>
        </w:rPr>
        <w:tab/>
        <w:t>30 min inkl. votering</w:t>
      </w:r>
    </w:p>
    <w:p w:rsidR="00952A84" w:rsidRPr="00952A84" w:rsidRDefault="00952A84" w:rsidP="00952A84">
      <w:pPr>
        <w:rPr>
          <w:bCs/>
        </w:rPr>
      </w:pPr>
      <w:r w:rsidRPr="00952A84">
        <w:rPr>
          <w:bCs/>
        </w:rPr>
        <w:t>2 studerende</w:t>
      </w:r>
      <w:r w:rsidRPr="00952A84">
        <w:rPr>
          <w:bCs/>
        </w:rPr>
        <w:tab/>
        <w:t>45 min inkl. votering</w:t>
      </w:r>
    </w:p>
    <w:p w:rsidR="00952A84" w:rsidRPr="00952A84" w:rsidRDefault="00952A84" w:rsidP="00952A84">
      <w:pPr>
        <w:rPr>
          <w:bCs/>
        </w:rPr>
      </w:pPr>
      <w:r w:rsidRPr="00952A84">
        <w:rPr>
          <w:bCs/>
        </w:rPr>
        <w:t>3 studerende</w:t>
      </w:r>
      <w:r w:rsidRPr="00952A84">
        <w:rPr>
          <w:bCs/>
        </w:rPr>
        <w:tab/>
        <w:t>60 min inkl. Votering</w:t>
      </w:r>
    </w:p>
    <w:bookmarkEnd w:id="83"/>
    <w:bookmarkEnd w:id="84"/>
    <w:p w:rsidR="00952A84" w:rsidRPr="00952A84" w:rsidRDefault="00952A84" w:rsidP="00952A84">
      <w:pPr>
        <w:rPr>
          <w:b/>
          <w:u w:val="single"/>
        </w:rPr>
      </w:pPr>
    </w:p>
    <w:p w:rsidR="00952A84" w:rsidRPr="00952A84" w:rsidRDefault="00952A84" w:rsidP="00952A84">
      <w:pPr>
        <w:rPr>
          <w:b/>
          <w:u w:val="single"/>
        </w:rPr>
      </w:pPr>
      <w:r w:rsidRPr="00952A84">
        <w:rPr>
          <w:b/>
          <w:u w:val="single"/>
        </w:rPr>
        <w:t xml:space="preserve">13. Afgangsprojektet: Mundtlig prøve kombineret med stor skriftlig opgave og evt. praktisk produkt  </w:t>
      </w:r>
    </w:p>
    <w:p w:rsidR="00952A84" w:rsidRPr="00952A84" w:rsidRDefault="00952A84" w:rsidP="00952A84">
      <w:r w:rsidRPr="00952A84">
        <w:t>Afgangsprojektet udarbejdes på grundlag af et selvvalgt og af institutionen godkendt emne.</w:t>
      </w:r>
    </w:p>
    <w:p w:rsidR="00952A84" w:rsidRPr="00952A84" w:rsidRDefault="00952A84" w:rsidP="00952A84">
      <w:r w:rsidRPr="00952A84">
        <w:t>Se studieordningens kapitel 7.</w:t>
      </w:r>
    </w:p>
    <w:p w:rsidR="00952A84" w:rsidRPr="00952A84" w:rsidRDefault="00952A84" w:rsidP="00952A84"/>
    <w:p w:rsidR="00952A84" w:rsidRPr="00952A84" w:rsidRDefault="00952A84" w:rsidP="00952A84">
      <w:r w:rsidRPr="00952A84">
        <w:t>I forbindelse med udfærdigelsen af afgangsprojektopgaven skal den studerende dokumentere at beherske disponering af stoffet, argumentation, opstilling af litteraturliste, håndtering af citater og kildehenvisninger.</w:t>
      </w:r>
    </w:p>
    <w:p w:rsidR="00952A84" w:rsidRPr="00952A84" w:rsidRDefault="00952A84" w:rsidP="00952A84"/>
    <w:p w:rsidR="00952A84" w:rsidRPr="00952A84" w:rsidRDefault="00952A84" w:rsidP="00952A84">
      <w:r w:rsidRPr="00952A84">
        <w:t>Den skriftlige opgave, den mundtlige præstation og evt. praktisk produkt indgår samlet i bedømmelsen.</w:t>
      </w:r>
    </w:p>
    <w:p w:rsidR="00952A84" w:rsidRPr="00952A84" w:rsidRDefault="00952A84" w:rsidP="00952A84">
      <w:r w:rsidRPr="00952A84">
        <w:t xml:space="preserve">Hvad enten den studerende vælger ”skriftlig opgave uden praktisk produkt” eller ”skriftlig opgave med praktisk produkt”, er det muligt at vedlægge bilag, der ikke indgår i bedømmelsen. Bilag kan ikke forventes læst af bedømmerne. </w:t>
      </w:r>
    </w:p>
    <w:p w:rsidR="00952A84" w:rsidRPr="00952A84" w:rsidRDefault="00952A84" w:rsidP="00952A84">
      <w:r w:rsidRPr="00952A84">
        <w:t xml:space="preserve">Bedømmelsen er individuel med ekstern bedømmelse.      </w:t>
      </w:r>
    </w:p>
    <w:p w:rsidR="00952A84" w:rsidRPr="00952A84" w:rsidRDefault="00952A84" w:rsidP="00952A84"/>
    <w:p w:rsidR="00952A84" w:rsidRPr="00952A84" w:rsidRDefault="00952A84" w:rsidP="00952A84">
      <w:r w:rsidRPr="00952A84">
        <w:t>Hvis den skriftlige opgave er udarbejdet i gruppe, kan den studerende vælge mellem at gå til den mundtlige prøve individuelt eller som gruppe.</w:t>
      </w:r>
    </w:p>
    <w:p w:rsidR="00952A84" w:rsidRPr="00952A84" w:rsidRDefault="00952A84" w:rsidP="00952A84"/>
    <w:p w:rsidR="00952A84" w:rsidRPr="00952A84" w:rsidRDefault="00952A84" w:rsidP="00952A84"/>
    <w:p w:rsidR="00952A84" w:rsidRPr="00952A84" w:rsidRDefault="00952A84" w:rsidP="00952A84">
      <w:pPr>
        <w:rPr>
          <w:i/>
        </w:rPr>
      </w:pPr>
      <w:r w:rsidRPr="00952A84">
        <w:rPr>
          <w:i/>
        </w:rPr>
        <w:t xml:space="preserve">15 ECTS </w:t>
      </w:r>
    </w:p>
    <w:p w:rsidR="00952A84" w:rsidRPr="00952A84" w:rsidRDefault="00952A84" w:rsidP="00952A84">
      <w:pPr>
        <w:rPr>
          <w:i/>
        </w:rPr>
      </w:pPr>
      <w:r w:rsidRPr="00952A84">
        <w:rPr>
          <w:i/>
        </w:rPr>
        <w:t>Omfang af skriftlig opgave uden praktisk produkt</w:t>
      </w:r>
    </w:p>
    <w:p w:rsidR="00952A84" w:rsidRPr="00952A84" w:rsidRDefault="00952A84" w:rsidP="00952A84">
      <w:pPr>
        <w:rPr>
          <w:i/>
        </w:rPr>
      </w:pPr>
      <w:r w:rsidRPr="00952A84">
        <w:t>max 25 sider for 1 studerende</w:t>
      </w:r>
    </w:p>
    <w:p w:rsidR="00952A84" w:rsidRPr="00952A84" w:rsidRDefault="00952A84" w:rsidP="00952A84">
      <w:pPr>
        <w:rPr>
          <w:i/>
        </w:rPr>
      </w:pPr>
      <w:r w:rsidRPr="00952A84">
        <w:t>max 32 sider for 2 studerende</w:t>
      </w:r>
    </w:p>
    <w:p w:rsidR="00952A84" w:rsidRPr="00952A84" w:rsidRDefault="00952A84" w:rsidP="00952A84">
      <w:r w:rsidRPr="00952A84">
        <w:t>max 40 sider for 3 studerende</w:t>
      </w:r>
    </w:p>
    <w:p w:rsidR="00952A84" w:rsidRPr="00952A84" w:rsidRDefault="00952A84" w:rsidP="00952A84"/>
    <w:p w:rsidR="00952A84" w:rsidRPr="00952A84" w:rsidRDefault="00952A84" w:rsidP="00952A84">
      <w:pPr>
        <w:rPr>
          <w:i/>
        </w:rPr>
      </w:pPr>
      <w:r w:rsidRPr="00952A84">
        <w:rPr>
          <w:i/>
        </w:rPr>
        <w:t>Omfang af skriftlig opgave med praktisk produkt:</w:t>
      </w:r>
    </w:p>
    <w:p w:rsidR="00952A84" w:rsidRPr="00952A84" w:rsidRDefault="00952A84" w:rsidP="00952A84">
      <w:r w:rsidRPr="00952A84">
        <w:t xml:space="preserve">maks. 20 sider ved 1 studerende </w:t>
      </w:r>
    </w:p>
    <w:p w:rsidR="00952A84" w:rsidRPr="00952A84" w:rsidRDefault="00952A84" w:rsidP="00952A84">
      <w:r w:rsidRPr="00952A84">
        <w:t>maks. 27 sider ved 2 studerende</w:t>
      </w:r>
    </w:p>
    <w:p w:rsidR="00952A84" w:rsidRPr="00952A84" w:rsidRDefault="00952A84" w:rsidP="00952A84">
      <w:r w:rsidRPr="00952A84">
        <w:t>maks. 34 sider ved 3 studerende.</w:t>
      </w:r>
    </w:p>
    <w:p w:rsidR="00952A84" w:rsidRPr="00952A84" w:rsidRDefault="00952A84" w:rsidP="00952A84"/>
    <w:p w:rsidR="00952A84" w:rsidRPr="00952A84" w:rsidRDefault="00952A84" w:rsidP="00952A84">
      <w:pPr>
        <w:rPr>
          <w:i/>
        </w:rPr>
      </w:pPr>
      <w:r w:rsidRPr="00952A84">
        <w:rPr>
          <w:i/>
        </w:rPr>
        <w:t>Prøvetid</w:t>
      </w:r>
    </w:p>
    <w:p w:rsidR="00952A84" w:rsidRPr="00952A84" w:rsidRDefault="00952A84" w:rsidP="00952A84">
      <w:r w:rsidRPr="00952A84">
        <w:t>1 studerende</w:t>
      </w:r>
      <w:r w:rsidRPr="00952A84">
        <w:tab/>
        <w:t>45 min inkl. votering</w:t>
      </w:r>
    </w:p>
    <w:p w:rsidR="00952A84" w:rsidRPr="00952A84" w:rsidRDefault="00952A84" w:rsidP="00952A84">
      <w:r w:rsidRPr="00952A84">
        <w:t>2 studerende</w:t>
      </w:r>
      <w:r w:rsidRPr="00952A84">
        <w:tab/>
        <w:t>70 min inkl. votering</w:t>
      </w:r>
    </w:p>
    <w:p w:rsidR="00952A84" w:rsidRPr="00952A84" w:rsidRDefault="00952A84" w:rsidP="00952A84">
      <w:r w:rsidRPr="00952A84">
        <w:t>3 studerende</w:t>
      </w:r>
      <w:r w:rsidRPr="00952A84">
        <w:tab/>
        <w:t>90 min inkl. votering</w:t>
      </w:r>
    </w:p>
    <w:p w:rsidR="00952A84" w:rsidRPr="00952A84" w:rsidRDefault="00952A84" w:rsidP="00952A84">
      <w:pPr>
        <w:rPr>
          <w:bCs/>
        </w:rPr>
      </w:pPr>
    </w:p>
    <w:p w:rsidR="00952A84" w:rsidRDefault="00952A84">
      <w:pPr>
        <w:rPr>
          <w:b/>
          <w:bCs/>
        </w:rPr>
      </w:pPr>
      <w:bookmarkStart w:id="85" w:name="_Toc106783148"/>
      <w:r>
        <w:rPr>
          <w:b/>
          <w:bCs/>
        </w:rPr>
        <w:br w:type="page"/>
      </w:r>
    </w:p>
    <w:p w:rsidR="00952A84" w:rsidRPr="00952A84" w:rsidRDefault="00952A84" w:rsidP="00952A84">
      <w:pPr>
        <w:rPr>
          <w:b/>
          <w:bCs/>
        </w:rPr>
      </w:pPr>
      <w:r w:rsidRPr="00952A84">
        <w:rPr>
          <w:b/>
          <w:bCs/>
        </w:rPr>
        <w:lastRenderedPageBreak/>
        <w:t>SÆRLIGE FORHOLD</w:t>
      </w:r>
      <w:bookmarkEnd w:id="85"/>
    </w:p>
    <w:p w:rsidR="00952A84" w:rsidRPr="00952A84" w:rsidRDefault="00952A84" w:rsidP="00952A84"/>
    <w:p w:rsidR="00952A84" w:rsidRPr="00952A84" w:rsidRDefault="00952A84" w:rsidP="00952A84">
      <w:pPr>
        <w:rPr>
          <w:b/>
          <w:bCs/>
          <w:i/>
          <w:iCs/>
        </w:rPr>
      </w:pPr>
      <w:r w:rsidRPr="00952A84">
        <w:rPr>
          <w:b/>
          <w:bCs/>
          <w:i/>
          <w:iCs/>
        </w:rPr>
        <w:t>F) Anvendelse af hjælpemidler</w:t>
      </w:r>
    </w:p>
    <w:p w:rsidR="00952A84" w:rsidRPr="00952A84" w:rsidRDefault="00952A84" w:rsidP="00952A84">
      <w:pPr>
        <w:rPr>
          <w:b/>
          <w:bCs/>
          <w:u w:val="single"/>
        </w:rPr>
      </w:pPr>
      <w:r w:rsidRPr="00952A8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952A84" w:rsidRPr="00952A84" w:rsidRDefault="00952A84" w:rsidP="00952A84">
      <w:pPr>
        <w:rPr>
          <w:b/>
          <w:bCs/>
          <w:i/>
          <w:iCs/>
        </w:rPr>
      </w:pPr>
    </w:p>
    <w:p w:rsidR="00952A84" w:rsidRPr="00952A84" w:rsidRDefault="00952A84" w:rsidP="00952A84">
      <w:pPr>
        <w:rPr>
          <w:b/>
          <w:bCs/>
          <w:i/>
          <w:iCs/>
        </w:rPr>
      </w:pPr>
      <w:r w:rsidRPr="00952A84">
        <w:rPr>
          <w:b/>
          <w:bCs/>
          <w:i/>
          <w:iCs/>
        </w:rPr>
        <w:t>G) Det anvendte sprog ved prøven</w:t>
      </w:r>
    </w:p>
    <w:p w:rsidR="00952A84" w:rsidRPr="00952A84" w:rsidRDefault="00952A84" w:rsidP="00952A84">
      <w:pPr>
        <w:rPr>
          <w:bCs/>
        </w:rPr>
      </w:pPr>
      <w:r w:rsidRPr="00952A84">
        <w:rPr>
          <w:bCs/>
        </w:rPr>
        <w:t xml:space="preserve">Prøverne aflægges normalt på dansk, medmindre undervisningen på modulet har været meddelt på et fremmedsprog, eller at væsentlige formål giver grundlag for dispensation. </w:t>
      </w:r>
    </w:p>
    <w:p w:rsidR="00952A84" w:rsidRPr="00952A84" w:rsidRDefault="00952A84" w:rsidP="00952A84">
      <w:pPr>
        <w:rPr>
          <w:bCs/>
        </w:rPr>
      </w:pPr>
      <w:r w:rsidRPr="00952A84">
        <w:rPr>
          <w:bCs/>
        </w:rPr>
        <w:t xml:space="preserve">I uddannelser, der udbydes på dansk, aflægges prøverne på dansk, medmindre det er en del af den enkelte prøves formål at dokumentere færdigheder i fremmedsprog. </w:t>
      </w:r>
    </w:p>
    <w:p w:rsidR="00952A84" w:rsidRPr="00952A84" w:rsidRDefault="00952A84" w:rsidP="00952A84">
      <w:pPr>
        <w:rPr>
          <w:bCs/>
        </w:rPr>
      </w:pPr>
      <w:r w:rsidRPr="00952A84">
        <w:rPr>
          <w:bCs/>
        </w:rPr>
        <w:t>Prøverne kan aflægges på svensk eller norsk i stedet for dansk, medmindre prøvens formål</w:t>
      </w:r>
    </w:p>
    <w:p w:rsidR="00952A84" w:rsidRPr="00952A84" w:rsidRDefault="00952A84" w:rsidP="00952A84">
      <w:pPr>
        <w:rPr>
          <w:bCs/>
        </w:rPr>
      </w:pPr>
      <w:r w:rsidRPr="00952A84">
        <w:rPr>
          <w:bCs/>
        </w:rPr>
        <w:t xml:space="preserve">er at dokumentere eksaminandens færdigheder i dansk. </w:t>
      </w:r>
    </w:p>
    <w:p w:rsidR="00952A84" w:rsidRPr="00952A84" w:rsidRDefault="00952A84" w:rsidP="00952A84">
      <w:pPr>
        <w:rPr>
          <w:bCs/>
        </w:rPr>
      </w:pPr>
    </w:p>
    <w:p w:rsidR="00952A84" w:rsidRPr="00952A84" w:rsidRDefault="00952A84" w:rsidP="00952A84">
      <w:pPr>
        <w:rPr>
          <w:bCs/>
        </w:rPr>
      </w:pPr>
      <w:r w:rsidRPr="00952A84">
        <w:rPr>
          <w:bCs/>
        </w:rPr>
        <w:t>I uddannelser, der udbydes på engelsk eller et andet fremmedsprog, aflægges prøverne på</w:t>
      </w:r>
    </w:p>
    <w:p w:rsidR="00952A84" w:rsidRPr="00952A84" w:rsidRDefault="00952A84" w:rsidP="00952A84">
      <w:pPr>
        <w:rPr>
          <w:bCs/>
        </w:rPr>
      </w:pPr>
      <w:r w:rsidRPr="00952A84">
        <w:rPr>
          <w:bCs/>
        </w:rPr>
        <w:t xml:space="preserve">dette sprog, medmindre det er en del af den enkelte prøves formål at dokumentere eksaminandens færdigheder i et andet sprog. </w:t>
      </w:r>
    </w:p>
    <w:p w:rsidR="00952A84" w:rsidRPr="00952A84" w:rsidRDefault="00952A84" w:rsidP="00952A84">
      <w:pPr>
        <w:rPr>
          <w:bCs/>
        </w:rPr>
      </w:pPr>
    </w:p>
    <w:p w:rsidR="00952A84" w:rsidRPr="00952A84" w:rsidRDefault="00952A84" w:rsidP="00952A84">
      <w:pPr>
        <w:rPr>
          <w:bCs/>
          <w:u w:val="single"/>
        </w:rPr>
      </w:pPr>
      <w:r w:rsidRPr="00952A84">
        <w:rPr>
          <w:bCs/>
        </w:rPr>
        <w:t>Uddannelsesinstitutionen kan desuden, hvor forholdene gør det muligt, tillade en eksaminand, der ønsker det, at aflægge en prøve på et fremmedsprog, medmindre prøvens formål er at dokumentere eksaminandens færdigheder i dansk.</w:t>
      </w:r>
    </w:p>
    <w:p w:rsidR="00952A84" w:rsidRPr="00952A84" w:rsidRDefault="00952A84" w:rsidP="00952A84">
      <w:pPr>
        <w:rPr>
          <w:b/>
          <w:bCs/>
          <w:i/>
          <w:iCs/>
        </w:rPr>
      </w:pPr>
    </w:p>
    <w:p w:rsidR="00952A84" w:rsidRPr="00952A84" w:rsidRDefault="00952A84" w:rsidP="00952A84">
      <w:pPr>
        <w:rPr>
          <w:b/>
          <w:bCs/>
          <w:i/>
          <w:iCs/>
        </w:rPr>
      </w:pPr>
      <w:r w:rsidRPr="00952A84">
        <w:rPr>
          <w:b/>
          <w:bCs/>
          <w:i/>
          <w:iCs/>
        </w:rPr>
        <w:t>H) Særlige prøvevilkår</w:t>
      </w:r>
    </w:p>
    <w:p w:rsidR="00952A84" w:rsidRPr="00952A84" w:rsidRDefault="00952A84" w:rsidP="00952A84">
      <w:pPr>
        <w:rPr>
          <w:b/>
          <w:bCs/>
        </w:rPr>
      </w:pPr>
      <w:r w:rsidRPr="00952A8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952A84" w:rsidRPr="00952A84" w:rsidRDefault="00952A84" w:rsidP="00952A84">
      <w:pPr>
        <w:rPr>
          <w:b/>
          <w:bCs/>
          <w:i/>
          <w:iCs/>
        </w:rPr>
      </w:pPr>
    </w:p>
    <w:p w:rsidR="00952A84" w:rsidRPr="00952A84" w:rsidRDefault="00952A84" w:rsidP="00952A84">
      <w:pPr>
        <w:rPr>
          <w:b/>
          <w:bCs/>
          <w:i/>
          <w:iCs/>
        </w:rPr>
      </w:pPr>
      <w:r w:rsidRPr="00952A84">
        <w:rPr>
          <w:b/>
          <w:bCs/>
          <w:i/>
          <w:iCs/>
        </w:rPr>
        <w:t>I) Brug af egne og andres arbejder</w:t>
      </w:r>
    </w:p>
    <w:p w:rsidR="00952A84" w:rsidRPr="00952A84" w:rsidRDefault="00952A84" w:rsidP="00952A84">
      <w:pPr>
        <w:rPr>
          <w:bCs/>
        </w:rPr>
      </w:pPr>
      <w:r w:rsidRPr="00952A84">
        <w:rPr>
          <w:bCs/>
        </w:rPr>
        <w:t>En eksaminand skal ved aflevering af en skriftlig besvarelse med sin underskrift bekræfte, at besvarelsen er udfærdiget uden uretmæssig hjælp.</w:t>
      </w:r>
    </w:p>
    <w:p w:rsidR="00952A84" w:rsidRPr="00952A84" w:rsidRDefault="00952A84" w:rsidP="00952A84">
      <w:pPr>
        <w:rPr>
          <w:bCs/>
        </w:rPr>
      </w:pPr>
      <w:r w:rsidRPr="00952A8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52A84">
        <w:rPr>
          <w:bCs/>
        </w:rPr>
        <w:br/>
        <w:t xml:space="preserve">arbejde uden henvisning eller udviser forstyrrende adfærd. I mindre alvorlige tilfælde giver uddannelsesinstitutionen først en advarsel. </w:t>
      </w:r>
    </w:p>
    <w:p w:rsidR="00952A84" w:rsidRPr="00952A84" w:rsidRDefault="00952A84" w:rsidP="00952A84">
      <w:pPr>
        <w:rPr>
          <w:bCs/>
        </w:rPr>
      </w:pPr>
      <w:r w:rsidRPr="00952A84">
        <w:rPr>
          <w:bCs/>
        </w:rPr>
        <w:t xml:space="preserve">En bortvisning medfører, at en eventuel karakter for den pågældende prøve bortfalder, og at eksaminanden har brugt en prøvegang. </w:t>
      </w:r>
    </w:p>
    <w:p w:rsidR="00952A84" w:rsidRPr="00952A84" w:rsidRDefault="00952A84" w:rsidP="00952A84">
      <w:pPr>
        <w:rPr>
          <w:bCs/>
        </w:rPr>
      </w:pPr>
      <w:r w:rsidRPr="00952A8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952A84" w:rsidRPr="00952A84" w:rsidRDefault="00952A84" w:rsidP="00952A84">
      <w:pPr>
        <w:rPr>
          <w:b/>
          <w:bCs/>
          <w:i/>
          <w:iCs/>
        </w:rPr>
      </w:pPr>
    </w:p>
    <w:p w:rsidR="00952A84" w:rsidRPr="00952A84" w:rsidRDefault="00952A84" w:rsidP="00952A84">
      <w:pPr>
        <w:rPr>
          <w:b/>
          <w:bCs/>
          <w:i/>
          <w:iCs/>
        </w:rPr>
      </w:pPr>
      <w:r w:rsidRPr="00952A84">
        <w:rPr>
          <w:b/>
          <w:bCs/>
          <w:i/>
          <w:iCs/>
        </w:rPr>
        <w:t>J) Disciplinære foranstaltninger i tilfælde af eksamenssnyd og forstyrrende adfærd ved eksamen</w:t>
      </w:r>
    </w:p>
    <w:p w:rsidR="00952A84" w:rsidRPr="00952A84" w:rsidRDefault="00952A84" w:rsidP="00952A84">
      <w:pPr>
        <w:rPr>
          <w:bCs/>
        </w:rPr>
      </w:pPr>
      <w:r w:rsidRPr="00952A84">
        <w:rPr>
          <w:bCs/>
        </w:rPr>
        <w:t xml:space="preserve">En prøve er begyndt, når uddelingen af opgaverne er begyndt, når forberedelsesmateriale </w:t>
      </w:r>
    </w:p>
    <w:p w:rsidR="00952A84" w:rsidRPr="00952A84" w:rsidRDefault="00952A84" w:rsidP="00952A84">
      <w:pPr>
        <w:rPr>
          <w:bCs/>
        </w:rPr>
      </w:pPr>
      <w:r w:rsidRPr="00952A84">
        <w:rPr>
          <w:bCs/>
        </w:rPr>
        <w:lastRenderedPageBreak/>
        <w:t xml:space="preserve">eller opgavetitel er udleveret til eksaminanden, eller når eksaminanden er blevet bekendt med prøvespørgsmålet eller lignende. </w:t>
      </w:r>
    </w:p>
    <w:p w:rsidR="00952A84" w:rsidRPr="00952A84" w:rsidRDefault="00952A84" w:rsidP="00952A84">
      <w:pPr>
        <w:rPr>
          <w:bCs/>
        </w:rPr>
      </w:pPr>
      <w:r w:rsidRPr="00952A84">
        <w:rPr>
          <w:bCs/>
        </w:rPr>
        <w:t xml:space="preserve">En eksaminand, der kommer for sent til en skriftlig prøve, kan kun deltage i prøven, hvis </w:t>
      </w:r>
    </w:p>
    <w:p w:rsidR="00952A84" w:rsidRPr="00952A84" w:rsidRDefault="00952A84" w:rsidP="00952A84">
      <w:pPr>
        <w:rPr>
          <w:bCs/>
        </w:rPr>
      </w:pPr>
      <w:r w:rsidRPr="00952A84">
        <w:rPr>
          <w:bCs/>
        </w:rPr>
        <w:t xml:space="preserve">institutionen anser det for udelukket, at den pågældende kan have modtaget nogen oplysninger om opgaven og finder, at forsinkelsen er rimeligt begrundet. Prøvetiden kan kun i usædvanlige tilfælde forlænges. </w:t>
      </w:r>
    </w:p>
    <w:p w:rsidR="00952A84" w:rsidRPr="00952A84" w:rsidRDefault="00952A84" w:rsidP="00952A84">
      <w:pPr>
        <w:rPr>
          <w:bCs/>
        </w:rPr>
      </w:pPr>
      <w:r w:rsidRPr="00952A84">
        <w:rPr>
          <w:bCs/>
        </w:rPr>
        <w:t xml:space="preserve">En eksaminand, der kommer for sent til en mundtlig prøve, kan få tilbud om at blive eksamineret på et senere tidspunkt, hvis institutionen finder, at forsinkelsen er rimeligt begrundet. </w:t>
      </w:r>
    </w:p>
    <w:p w:rsidR="00952A84" w:rsidRPr="00952A84" w:rsidRDefault="00952A84" w:rsidP="00952A84">
      <w:pPr>
        <w:rPr>
          <w:bCs/>
        </w:rPr>
      </w:pPr>
      <w:r w:rsidRPr="00952A84">
        <w:rPr>
          <w:bCs/>
        </w:rPr>
        <w:br/>
        <w:t>Bliver uddannelsesinstitutionen i forbindelse med en prøve opmærksom på fejl og mangler, der kan udbedres, træffer institutionen - eventuelt efter drøftelse med bedømmerne eller</w:t>
      </w:r>
    </w:p>
    <w:p w:rsidR="00952A84" w:rsidRPr="00952A84" w:rsidRDefault="00952A84" w:rsidP="00952A84">
      <w:pPr>
        <w:rPr>
          <w:bCs/>
        </w:rPr>
      </w:pPr>
      <w:r w:rsidRPr="00952A84">
        <w:rPr>
          <w:bCs/>
        </w:rPr>
        <w:t xml:space="preserve">opgavestillerne - afgørelse om, hvordan udbedringen skal ske. Ved væsentlige fejl og mangler tilbyder uddannelsesinstitutionen </w:t>
      </w:r>
      <w:proofErr w:type="spellStart"/>
      <w:r w:rsidRPr="00952A84">
        <w:rPr>
          <w:bCs/>
        </w:rPr>
        <w:t>ombedømmelse</w:t>
      </w:r>
      <w:proofErr w:type="spellEnd"/>
      <w:r w:rsidRPr="00952A84">
        <w:rPr>
          <w:bCs/>
        </w:rPr>
        <w:t xml:space="preserv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952A84" w:rsidRPr="00952A84" w:rsidRDefault="00952A84" w:rsidP="00952A84">
      <w:pPr>
        <w:rPr>
          <w:b/>
          <w:bCs/>
          <w:i/>
          <w:iCs/>
        </w:rPr>
      </w:pPr>
    </w:p>
    <w:p w:rsidR="00952A84" w:rsidRPr="00952A84" w:rsidRDefault="00952A84" w:rsidP="00952A84">
      <w:pPr>
        <w:rPr>
          <w:b/>
          <w:bCs/>
          <w:i/>
          <w:iCs/>
        </w:rPr>
      </w:pPr>
      <w:r w:rsidRPr="00952A84">
        <w:rPr>
          <w:b/>
          <w:bCs/>
          <w:i/>
          <w:iCs/>
        </w:rPr>
        <w:t>K) Bedømmelse af den studerendes formulerings- og staveevne</w:t>
      </w:r>
    </w:p>
    <w:p w:rsidR="00952A84" w:rsidRPr="00952A84" w:rsidRDefault="00952A84" w:rsidP="00952A84">
      <w:pPr>
        <w:rPr>
          <w:bCs/>
        </w:rPr>
      </w:pPr>
      <w:r w:rsidRPr="00952A84">
        <w:rPr>
          <w:bCs/>
        </w:rPr>
        <w:t xml:space="preserve">Ved bedømmelsen af eksamenspræstationen i afgangsprojektet skal der lægges vægt på eksaminandens formulerings- og staveevne, hvis eksamenspræstationen er affattet på dansk. </w:t>
      </w:r>
    </w:p>
    <w:p w:rsidR="00952A84" w:rsidRPr="00952A84" w:rsidRDefault="00952A84" w:rsidP="00952A84">
      <w:pPr>
        <w:rPr>
          <w:bCs/>
        </w:rPr>
      </w:pPr>
      <w:r w:rsidRPr="00952A84">
        <w:rPr>
          <w:bCs/>
        </w:rPr>
        <w:t>Det kan påvirke karakterfastsættelsen med én karakter i såvel opad- som nedadgående</w:t>
      </w:r>
    </w:p>
    <w:p w:rsidR="00952A84" w:rsidRPr="00952A84" w:rsidRDefault="00952A84" w:rsidP="00952A84">
      <w:pPr>
        <w:rPr>
          <w:bCs/>
        </w:rPr>
      </w:pPr>
      <w:r w:rsidRPr="00952A84">
        <w:rPr>
          <w:bCs/>
        </w:rPr>
        <w:t>retning. Institutionen kan dispensere herfra for eksaminander, der dokumenterer en</w:t>
      </w:r>
    </w:p>
    <w:p w:rsidR="00952A84" w:rsidRPr="00952A84" w:rsidRDefault="00952A84" w:rsidP="00952A84">
      <w:pPr>
        <w:rPr>
          <w:bCs/>
        </w:rPr>
      </w:pPr>
      <w:r w:rsidRPr="00952A84">
        <w:rPr>
          <w:bCs/>
        </w:rPr>
        <w:t>relevant specifik funktionsnedsættelse.</w:t>
      </w:r>
    </w:p>
    <w:p w:rsidR="00952A84" w:rsidRPr="00952A84" w:rsidRDefault="00952A84" w:rsidP="00952A84">
      <w:pPr>
        <w:rPr>
          <w:b/>
          <w:bCs/>
          <w:i/>
          <w:iCs/>
        </w:rPr>
      </w:pPr>
    </w:p>
    <w:p w:rsidR="00952A84" w:rsidRPr="00952A84" w:rsidRDefault="00952A84" w:rsidP="00952A84">
      <w:pPr>
        <w:rPr>
          <w:b/>
          <w:bCs/>
          <w:i/>
          <w:iCs/>
        </w:rPr>
      </w:pPr>
    </w:p>
    <w:p w:rsidR="00952A84" w:rsidRPr="00952A84" w:rsidRDefault="00952A84" w:rsidP="00952A84">
      <w:pPr>
        <w:rPr>
          <w:b/>
          <w:bCs/>
          <w:i/>
          <w:iCs/>
        </w:rPr>
      </w:pPr>
      <w:r w:rsidRPr="00952A84">
        <w:rPr>
          <w:b/>
          <w:bCs/>
          <w:i/>
          <w:iCs/>
        </w:rPr>
        <w:t>L) Klage og anke</w:t>
      </w:r>
    </w:p>
    <w:p w:rsidR="00952A84" w:rsidRPr="00952A84" w:rsidRDefault="00952A84" w:rsidP="00952A84">
      <w:pPr>
        <w:rPr>
          <w:b/>
          <w:bCs/>
          <w:i/>
          <w:iCs/>
        </w:rPr>
      </w:pPr>
    </w:p>
    <w:p w:rsidR="00952A84" w:rsidRPr="00952A84" w:rsidRDefault="00952A84" w:rsidP="00952A84">
      <w:pPr>
        <w:rPr>
          <w:b/>
          <w:bCs/>
        </w:rPr>
      </w:pPr>
      <w:r w:rsidRPr="00952A84">
        <w:rPr>
          <w:b/>
          <w:bCs/>
        </w:rPr>
        <w:t>Klage</w:t>
      </w:r>
    </w:p>
    <w:p w:rsidR="00952A84" w:rsidRPr="00952A84" w:rsidRDefault="00952A84" w:rsidP="00952A84">
      <w:pPr>
        <w:rPr>
          <w:bCs/>
        </w:rPr>
      </w:pPr>
      <w:r w:rsidRPr="00952A84">
        <w:rPr>
          <w:bCs/>
        </w:rPr>
        <w:t xml:space="preserve">Klager over forhold ved prøver indgives individuelt af eksaminanden og stiles til uddannelsesinstitutionen. Klagen skal være skriftlig. Klagen indgives senest 2 uger efter, at bedømmelsen af prøven er bekendtgjort på sædvanlig måde. Uddannelsesinstitutionen kan dispensere fra fristen, hvis usædvanlige forhold begrunder det. </w:t>
      </w:r>
    </w:p>
    <w:p w:rsidR="00952A84" w:rsidRPr="00952A84" w:rsidRDefault="00952A84" w:rsidP="00952A84">
      <w:pPr>
        <w:rPr>
          <w:bCs/>
        </w:rPr>
      </w:pPr>
      <w:r w:rsidRPr="00952A84">
        <w:rPr>
          <w:bCs/>
        </w:rPr>
        <w:t xml:space="preserve">Til brug for klagesagen skal eksaminanden efter anmodning have udleveret en kopi af den stillede opgave og ved prøver med skriftlig besvarelse tillige kopi af egen opgavebesvarelse. </w:t>
      </w:r>
    </w:p>
    <w:p w:rsidR="00952A84" w:rsidRPr="00952A84" w:rsidRDefault="00952A84" w:rsidP="00952A84">
      <w:pPr>
        <w:rPr>
          <w:bCs/>
        </w:rPr>
      </w:pPr>
      <w:r w:rsidRPr="00952A84">
        <w:rPr>
          <w:bCs/>
        </w:rPr>
        <w:t xml:space="preserve">Eksaminanden kan fortsætte uddannelsen under klagesagens behandling med mindre andet er fastsat i bekendtgørelse eller i henhold til bekendtgørelse. </w:t>
      </w:r>
    </w:p>
    <w:p w:rsidR="00952A84" w:rsidRPr="00952A84" w:rsidRDefault="00952A84" w:rsidP="00952A84">
      <w:pPr>
        <w:rPr>
          <w:bCs/>
        </w:rPr>
      </w:pPr>
    </w:p>
    <w:p w:rsidR="00952A84" w:rsidRPr="00952A84" w:rsidRDefault="00952A84" w:rsidP="00952A84">
      <w:pPr>
        <w:rPr>
          <w:bCs/>
        </w:rPr>
      </w:pPr>
      <w:r w:rsidRPr="00952A84">
        <w:rPr>
          <w:bCs/>
        </w:rPr>
        <w:t>Klagen kan vedrøre retlige og faglige spørgsmål, herunder prøveforløbet.</w:t>
      </w:r>
    </w:p>
    <w:p w:rsidR="00952A84" w:rsidRPr="00952A84" w:rsidRDefault="00952A84" w:rsidP="00952A84">
      <w:pPr>
        <w:rPr>
          <w:bCs/>
        </w:rPr>
      </w:pPr>
      <w:r w:rsidRPr="00952A84">
        <w:rPr>
          <w:bCs/>
        </w:rPr>
        <w:br/>
        <w:t xml:space="preserve">Vedrører klagen faglige spørgsmål forelægger uddannelsesinstitutionen straks klagen for bedømmerne, der inden for en frist på 2 uger skal afgive en udtalelse. Juli måned indgår ikke i beregningen af fristen. Bedømmerne skal udtale sig om de faglige spørgsmål i klagen. Klageren skal have mulighed for at kommentere udtalelserne inden for en frist af mindst en uge. Uddannelsesinstitutionen afgør klagen på grundlag af bedømmernes faglige udtalelser og klagerens eventuelle kommentarer til udtalelserne. </w:t>
      </w:r>
    </w:p>
    <w:p w:rsidR="00952A84" w:rsidRDefault="00952A84" w:rsidP="00952A84">
      <w:pPr>
        <w:rPr>
          <w:bCs/>
        </w:rPr>
      </w:pPr>
      <w:r w:rsidRPr="00952A84">
        <w:rPr>
          <w:bCs/>
        </w:rPr>
        <w:br/>
      </w:r>
    </w:p>
    <w:p w:rsidR="00952A84" w:rsidRDefault="00952A84">
      <w:pPr>
        <w:rPr>
          <w:bCs/>
        </w:rPr>
      </w:pPr>
      <w:r>
        <w:rPr>
          <w:bCs/>
        </w:rPr>
        <w:br w:type="page"/>
      </w:r>
    </w:p>
    <w:p w:rsidR="00952A84" w:rsidRPr="00952A84" w:rsidRDefault="00952A84" w:rsidP="00952A84">
      <w:pPr>
        <w:rPr>
          <w:bCs/>
        </w:rPr>
      </w:pPr>
      <w:r w:rsidRPr="00952A84">
        <w:rPr>
          <w:bCs/>
        </w:rPr>
        <w:lastRenderedPageBreak/>
        <w:t>Afgørelsen kan være:</w:t>
      </w:r>
    </w:p>
    <w:p w:rsidR="00952A84" w:rsidRPr="00952A84" w:rsidRDefault="00952A84" w:rsidP="00952A84">
      <w:pPr>
        <w:numPr>
          <w:ilvl w:val="0"/>
          <w:numId w:val="4"/>
        </w:numPr>
        <w:rPr>
          <w:bCs/>
        </w:rPr>
      </w:pPr>
      <w:r w:rsidRPr="00952A84">
        <w:rPr>
          <w:bCs/>
        </w:rPr>
        <w:t>tilbud om ny bedømmelse (</w:t>
      </w:r>
      <w:proofErr w:type="spellStart"/>
      <w:r w:rsidRPr="00952A84">
        <w:rPr>
          <w:bCs/>
        </w:rPr>
        <w:t>ombedømmelse</w:t>
      </w:r>
      <w:proofErr w:type="spellEnd"/>
      <w:r w:rsidRPr="00952A84">
        <w:rPr>
          <w:bCs/>
        </w:rPr>
        <w:t xml:space="preserve">), dog ikke ved mundtlige prøver </w:t>
      </w:r>
    </w:p>
    <w:p w:rsidR="00952A84" w:rsidRPr="00952A84" w:rsidRDefault="00952A84" w:rsidP="00952A84">
      <w:pPr>
        <w:numPr>
          <w:ilvl w:val="0"/>
          <w:numId w:val="4"/>
        </w:numPr>
        <w:rPr>
          <w:bCs/>
        </w:rPr>
      </w:pPr>
      <w:r w:rsidRPr="00952A84">
        <w:rPr>
          <w:bCs/>
        </w:rPr>
        <w:t xml:space="preserve">tilbud om ny eksamen (omprøve) </w:t>
      </w:r>
    </w:p>
    <w:p w:rsidR="00952A84" w:rsidRPr="00952A84" w:rsidRDefault="00952A84" w:rsidP="00952A84">
      <w:pPr>
        <w:numPr>
          <w:ilvl w:val="0"/>
          <w:numId w:val="4"/>
        </w:numPr>
        <w:rPr>
          <w:bCs/>
        </w:rPr>
      </w:pPr>
      <w:r w:rsidRPr="00952A84">
        <w:rPr>
          <w:bCs/>
        </w:rPr>
        <w:t>at klageren ikke får medhold i klagen eller</w:t>
      </w:r>
    </w:p>
    <w:p w:rsidR="00952A84" w:rsidRPr="00952A84" w:rsidRDefault="00952A84" w:rsidP="00952A84">
      <w:pPr>
        <w:numPr>
          <w:ilvl w:val="0"/>
          <w:numId w:val="4"/>
        </w:numPr>
        <w:rPr>
          <w:bCs/>
        </w:rPr>
      </w:pPr>
      <w:r w:rsidRPr="00952A84">
        <w:rPr>
          <w:bCs/>
        </w:rPr>
        <w:t>en kombination af 1-3, hvis eksamen omfatter en skriftlig opgavebesvarelse med mundtligt forsvar</w:t>
      </w:r>
    </w:p>
    <w:p w:rsidR="00952A84" w:rsidRPr="00952A84" w:rsidRDefault="00952A84" w:rsidP="00952A84">
      <w:pPr>
        <w:rPr>
          <w:bCs/>
        </w:rPr>
      </w:pPr>
      <w:r w:rsidRPr="00952A84">
        <w:rPr>
          <w:bCs/>
        </w:rPr>
        <w:br/>
        <w:t xml:space="preserve">Uddannelsesinstitutionen skal straks give klageren og bedømmerne meddelelse om afgørelsen. Går afgørelsen ud på tilbud om </w:t>
      </w:r>
      <w:proofErr w:type="spellStart"/>
      <w:r w:rsidRPr="00952A84">
        <w:rPr>
          <w:bCs/>
        </w:rPr>
        <w:t>ombedømmelse</w:t>
      </w:r>
      <w:proofErr w:type="spellEnd"/>
      <w:r w:rsidRPr="00952A84">
        <w:rPr>
          <w:bCs/>
        </w:rPr>
        <w:t xml:space="preserve"> eller omprøve, skal klageren informeres om, at </w:t>
      </w:r>
      <w:proofErr w:type="spellStart"/>
      <w:r w:rsidRPr="00952A84">
        <w:rPr>
          <w:bCs/>
        </w:rPr>
        <w:t>ombedømmelse</w:t>
      </w:r>
      <w:proofErr w:type="spellEnd"/>
      <w:r w:rsidRPr="00952A84">
        <w:rPr>
          <w:bCs/>
        </w:rPr>
        <w:t xml:space="preserve"> eller omprøve kan resultere i en lavere karakter. </w:t>
      </w:r>
    </w:p>
    <w:p w:rsidR="00952A84" w:rsidRPr="00952A84" w:rsidRDefault="00952A84" w:rsidP="00952A84">
      <w:pPr>
        <w:rPr>
          <w:bCs/>
        </w:rPr>
      </w:pPr>
      <w:r w:rsidRPr="00952A84">
        <w:rPr>
          <w:bCs/>
        </w:rPr>
        <w:t xml:space="preserve">Accept af tilbud om </w:t>
      </w:r>
      <w:proofErr w:type="spellStart"/>
      <w:r w:rsidRPr="00952A84">
        <w:rPr>
          <w:bCs/>
        </w:rPr>
        <w:t>ombedømmelse</w:t>
      </w:r>
      <w:proofErr w:type="spellEnd"/>
      <w:r w:rsidRPr="00952A84">
        <w:rPr>
          <w:bCs/>
        </w:rPr>
        <w:t xml:space="preserve"> eller omprøve skal ske senest 2 uger efter meddelelse om, at afgørelsen er afgivet. </w:t>
      </w:r>
      <w:proofErr w:type="spellStart"/>
      <w:r w:rsidRPr="00952A84">
        <w:rPr>
          <w:bCs/>
        </w:rPr>
        <w:t>Ombedømmelse</w:t>
      </w:r>
      <w:proofErr w:type="spellEnd"/>
      <w:r w:rsidRPr="00952A84">
        <w:rPr>
          <w:bCs/>
        </w:rPr>
        <w:t xml:space="preserve"> eller omprøve skal finde sted hurtigst muligt. </w:t>
      </w:r>
    </w:p>
    <w:p w:rsidR="00952A84" w:rsidRPr="00952A84" w:rsidRDefault="00952A84" w:rsidP="00952A84">
      <w:pPr>
        <w:rPr>
          <w:bCs/>
        </w:rPr>
      </w:pPr>
      <w:r w:rsidRPr="00952A84">
        <w:rPr>
          <w:bCs/>
        </w:rPr>
        <w:t xml:space="preserve">Er bevis udstedt, skal uddannelsesinstitutionen inddrage beviset, indtil ny bedømmelse foreligger og eventuelt udstede et nyt bevis. </w:t>
      </w:r>
    </w:p>
    <w:p w:rsidR="00952A84" w:rsidRPr="00952A84" w:rsidRDefault="00952A84" w:rsidP="00952A84">
      <w:pPr>
        <w:rPr>
          <w:bCs/>
        </w:rPr>
      </w:pPr>
      <w:r w:rsidRPr="00952A84">
        <w:rPr>
          <w:bCs/>
        </w:rPr>
        <w:t xml:space="preserve">Til </w:t>
      </w:r>
      <w:proofErr w:type="spellStart"/>
      <w:r w:rsidRPr="00952A84">
        <w:rPr>
          <w:bCs/>
        </w:rPr>
        <w:t>ombedømmelse</w:t>
      </w:r>
      <w:proofErr w:type="spellEnd"/>
      <w:r w:rsidRPr="00952A84">
        <w:rPr>
          <w:bCs/>
        </w:rPr>
        <w:t xml:space="preserve"> og omprøve udpeges nye bedømmere. Ved </w:t>
      </w:r>
      <w:proofErr w:type="spellStart"/>
      <w:r w:rsidRPr="00952A84">
        <w:rPr>
          <w:bCs/>
        </w:rPr>
        <w:t>ombedømmelse</w:t>
      </w:r>
      <w:proofErr w:type="spellEnd"/>
      <w:r w:rsidRPr="00952A84">
        <w:rPr>
          <w:bCs/>
        </w:rPr>
        <w:t xml:space="preserve"> skal bedømmerne have forelagt sagens akter: Opgaven, besvarelsen, klagen, de oprindelige bedømmeres udtalelser med klagers bemærkninger hertil samt institutionens afgørelse. </w:t>
      </w:r>
    </w:p>
    <w:p w:rsidR="00952A84" w:rsidRPr="00952A84" w:rsidRDefault="00952A84" w:rsidP="00952A84">
      <w:pPr>
        <w:rPr>
          <w:bCs/>
        </w:rPr>
      </w:pPr>
      <w:r w:rsidRPr="00952A84">
        <w:rPr>
          <w:bCs/>
        </w:rPr>
        <w:t xml:space="preserve">Bedømmerne meddeler uddannelsesinstitutionen resultatet af </w:t>
      </w:r>
      <w:proofErr w:type="spellStart"/>
      <w:r w:rsidRPr="00952A84">
        <w:rPr>
          <w:bCs/>
        </w:rPr>
        <w:t>ombedømmelse</w:t>
      </w:r>
      <w:proofErr w:type="spellEnd"/>
      <w:r w:rsidRPr="00952A84">
        <w:rPr>
          <w:bCs/>
        </w:rPr>
        <w:t xml:space="preserve"> vedlagt en</w:t>
      </w:r>
    </w:p>
    <w:p w:rsidR="00952A84" w:rsidRPr="00952A84" w:rsidRDefault="00952A84" w:rsidP="00952A84">
      <w:pPr>
        <w:rPr>
          <w:bCs/>
        </w:rPr>
      </w:pPr>
      <w:r w:rsidRPr="00952A84">
        <w:rPr>
          <w:bCs/>
        </w:rPr>
        <w:t xml:space="preserve">skriftlig begrundelse. </w:t>
      </w:r>
    </w:p>
    <w:p w:rsidR="00952A84" w:rsidRPr="00952A84" w:rsidRDefault="00952A84" w:rsidP="00952A84">
      <w:pPr>
        <w:rPr>
          <w:bCs/>
        </w:rPr>
      </w:pPr>
      <w:r w:rsidRPr="00952A84">
        <w:rPr>
          <w:bCs/>
        </w:rPr>
        <w:t xml:space="preserve">Uddannelsesinstitutionen giver klageren meddelelse og begrundelsen for bedømmelsen.  </w:t>
      </w:r>
    </w:p>
    <w:p w:rsidR="00952A84" w:rsidRPr="00952A84" w:rsidRDefault="00952A84" w:rsidP="00952A84">
      <w:pPr>
        <w:rPr>
          <w:bCs/>
        </w:rPr>
      </w:pPr>
      <w:r w:rsidRPr="00952A84">
        <w:rPr>
          <w:bCs/>
        </w:rPr>
        <w:t xml:space="preserve">Omprøve og </w:t>
      </w:r>
      <w:proofErr w:type="spellStart"/>
      <w:r w:rsidRPr="00952A84">
        <w:rPr>
          <w:bCs/>
        </w:rPr>
        <w:t>ombedømmelse</w:t>
      </w:r>
      <w:proofErr w:type="spellEnd"/>
      <w:r w:rsidRPr="00952A84">
        <w:rPr>
          <w:bCs/>
        </w:rPr>
        <w:t xml:space="preserve"> kan resultere i en lavere karakter. </w:t>
      </w:r>
    </w:p>
    <w:p w:rsidR="00952A84" w:rsidRPr="00952A84" w:rsidRDefault="00952A84" w:rsidP="00952A84">
      <w:pPr>
        <w:rPr>
          <w:b/>
          <w:bCs/>
          <w:iCs/>
        </w:rPr>
      </w:pPr>
    </w:p>
    <w:p w:rsidR="00952A84" w:rsidRPr="00952A84" w:rsidRDefault="00952A84" w:rsidP="00952A84">
      <w:pPr>
        <w:rPr>
          <w:b/>
          <w:bCs/>
        </w:rPr>
      </w:pPr>
      <w:r w:rsidRPr="00952A84">
        <w:rPr>
          <w:b/>
          <w:bCs/>
          <w:iCs/>
        </w:rPr>
        <w:t xml:space="preserve">Anke af afgørelse </w:t>
      </w:r>
    </w:p>
    <w:p w:rsidR="00952A84" w:rsidRPr="00952A84" w:rsidRDefault="00952A84" w:rsidP="00952A84">
      <w:pPr>
        <w:rPr>
          <w:bCs/>
        </w:rPr>
      </w:pPr>
      <w:r w:rsidRPr="00952A84">
        <w:rPr>
          <w:bCs/>
        </w:rPr>
        <w:t xml:space="preserve">Klageren kan indbringe uddannelsesinstitutionens afgørelse vedrørende faglige spørgsmål for et af institutionen nedsat ankenævn, der træffer afgørelse. </w:t>
      </w:r>
      <w:r w:rsidRPr="00952A84">
        <w:rPr>
          <w:bCs/>
        </w:rPr>
        <w:br/>
        <w:t xml:space="preserve">Klageren indgiver anken til uddannelsesinstitutionen. </w:t>
      </w:r>
    </w:p>
    <w:p w:rsidR="00952A84" w:rsidRPr="00952A84" w:rsidRDefault="00952A84" w:rsidP="00952A84">
      <w:pPr>
        <w:rPr>
          <w:bCs/>
        </w:rPr>
      </w:pPr>
      <w:r w:rsidRPr="00952A84">
        <w:rPr>
          <w:bCs/>
        </w:rPr>
        <w:t>Anken skal indgives senest 2 uger efter, at klageren er gjort bekendt med uddannelses-</w:t>
      </w:r>
    </w:p>
    <w:p w:rsidR="00952A84" w:rsidRPr="00952A84" w:rsidRDefault="00952A84" w:rsidP="00952A84">
      <w:pPr>
        <w:rPr>
          <w:bCs/>
        </w:rPr>
      </w:pPr>
      <w:r w:rsidRPr="00952A84">
        <w:rPr>
          <w:bCs/>
        </w:rPr>
        <w:t xml:space="preserve">institutionens afgørelse. Uddannelsesinstitutionen kan dispensere fra fristen, hvis usædvanlige forhold begrunder det. </w:t>
      </w:r>
    </w:p>
    <w:p w:rsidR="00952A84" w:rsidRPr="00952A84" w:rsidRDefault="00952A84" w:rsidP="00952A84">
      <w:pPr>
        <w:rPr>
          <w:bCs/>
        </w:rPr>
      </w:pPr>
      <w:r w:rsidRPr="00952A84">
        <w:rPr>
          <w:bCs/>
        </w:rPr>
        <w:t>Uddannelsesinstitutionen nedsætter i samarbejde med censorformandskabet et ankenævn hurtigst muligt efter indgivelse af en anke.</w:t>
      </w:r>
    </w:p>
    <w:p w:rsidR="00952A84" w:rsidRPr="00952A84" w:rsidRDefault="00952A84" w:rsidP="00952A84">
      <w:pPr>
        <w:rPr>
          <w:bCs/>
        </w:rPr>
      </w:pPr>
      <w:r w:rsidRPr="00952A84">
        <w:rPr>
          <w:bCs/>
        </w:rPr>
        <w:t xml:space="preserve">Der kan nedsættes permanente ankenævn. Nævnet består af to beskikkede censorer, en </w:t>
      </w:r>
      <w:r w:rsidRPr="00952A84">
        <w:rPr>
          <w:bCs/>
        </w:rPr>
        <w:br/>
        <w:t xml:space="preserve">eksaminationsberettiget underviser og en studerende inden for fagområdet. </w:t>
      </w:r>
    </w:p>
    <w:p w:rsidR="00952A84" w:rsidRPr="00952A84" w:rsidRDefault="00952A84" w:rsidP="00952A84">
      <w:pPr>
        <w:rPr>
          <w:bCs/>
        </w:rPr>
      </w:pPr>
      <w:r w:rsidRPr="00952A84">
        <w:rPr>
          <w:bCs/>
        </w:rPr>
        <w:t xml:space="preserve">Ankenævnets virksomhed er omfattet af forvaltningsloven, herunder om inhabilitet og </w:t>
      </w:r>
    </w:p>
    <w:p w:rsidR="00952A84" w:rsidRPr="00952A84" w:rsidRDefault="00952A84" w:rsidP="00952A84">
      <w:pPr>
        <w:rPr>
          <w:bCs/>
        </w:rPr>
      </w:pPr>
      <w:r w:rsidRPr="00952A84">
        <w:rPr>
          <w:bCs/>
        </w:rPr>
        <w:t>tavshedspligt.  Ankenævnet træffer afgørelse på grundlag af det materiale, som lå til grund</w:t>
      </w:r>
    </w:p>
    <w:p w:rsidR="00952A84" w:rsidRPr="00952A84" w:rsidRDefault="00952A84" w:rsidP="00952A84">
      <w:pPr>
        <w:rPr>
          <w:bCs/>
        </w:rPr>
      </w:pPr>
      <w:r w:rsidRPr="00952A84">
        <w:rPr>
          <w:bCs/>
        </w:rPr>
        <w:t xml:space="preserve">for institutionens afgørelse og eksaminandens begrundede anke. </w:t>
      </w:r>
    </w:p>
    <w:p w:rsidR="00952A84" w:rsidRPr="00952A84" w:rsidRDefault="00952A84" w:rsidP="00952A84">
      <w:pPr>
        <w:rPr>
          <w:bCs/>
        </w:rPr>
      </w:pPr>
    </w:p>
    <w:p w:rsidR="00952A84" w:rsidRPr="00952A84" w:rsidRDefault="00952A84" w:rsidP="00952A84">
      <w:pPr>
        <w:rPr>
          <w:bCs/>
        </w:rPr>
      </w:pPr>
      <w:r w:rsidRPr="00952A84">
        <w:rPr>
          <w:bCs/>
        </w:rPr>
        <w:t xml:space="preserve">Ankenævnets afgørelse, der skal være skriftlig og begrundet, kan være </w:t>
      </w:r>
    </w:p>
    <w:p w:rsidR="00952A84" w:rsidRPr="00952A84" w:rsidRDefault="00952A84" w:rsidP="00952A84">
      <w:pPr>
        <w:numPr>
          <w:ilvl w:val="0"/>
          <w:numId w:val="6"/>
        </w:numPr>
        <w:rPr>
          <w:bCs/>
        </w:rPr>
      </w:pPr>
      <w:r w:rsidRPr="00952A84">
        <w:rPr>
          <w:bCs/>
        </w:rPr>
        <w:t xml:space="preserve">tilbud om </w:t>
      </w:r>
      <w:proofErr w:type="spellStart"/>
      <w:r w:rsidRPr="00952A84">
        <w:rPr>
          <w:bCs/>
        </w:rPr>
        <w:t>ombedømmelse</w:t>
      </w:r>
      <w:proofErr w:type="spellEnd"/>
      <w:r w:rsidRPr="00952A84">
        <w:rPr>
          <w:bCs/>
        </w:rPr>
        <w:t xml:space="preserve"> ved nye bedømmere, dog ikke ved mundtlige prøver </w:t>
      </w:r>
    </w:p>
    <w:p w:rsidR="00952A84" w:rsidRPr="00952A84" w:rsidRDefault="00952A84" w:rsidP="00952A84">
      <w:pPr>
        <w:numPr>
          <w:ilvl w:val="0"/>
          <w:numId w:val="6"/>
        </w:numPr>
        <w:rPr>
          <w:bCs/>
        </w:rPr>
      </w:pPr>
      <w:r w:rsidRPr="00952A84">
        <w:rPr>
          <w:bCs/>
        </w:rPr>
        <w:t xml:space="preserve">tilbud om ny eksamen (omprøve) ved nye bedømmere  </w:t>
      </w:r>
    </w:p>
    <w:p w:rsidR="00952A84" w:rsidRPr="00952A84" w:rsidRDefault="00952A84" w:rsidP="00952A84">
      <w:pPr>
        <w:numPr>
          <w:ilvl w:val="0"/>
          <w:numId w:val="6"/>
        </w:numPr>
        <w:rPr>
          <w:bCs/>
        </w:rPr>
      </w:pPr>
      <w:r w:rsidRPr="00952A84">
        <w:rPr>
          <w:bCs/>
        </w:rPr>
        <w:t xml:space="preserve">at klageren ikke får medhold i anken og klagen dermed afvises </w:t>
      </w:r>
    </w:p>
    <w:p w:rsidR="00952A84" w:rsidRPr="00952A84" w:rsidRDefault="00952A84" w:rsidP="00952A84">
      <w:pPr>
        <w:numPr>
          <w:ilvl w:val="0"/>
          <w:numId w:val="6"/>
        </w:numPr>
        <w:rPr>
          <w:bCs/>
        </w:rPr>
      </w:pPr>
      <w:r w:rsidRPr="00952A84">
        <w:rPr>
          <w:bCs/>
        </w:rPr>
        <w:t>en kombination af 1-3, hvis eksamen omfatter en skriftlig opgavebesvarelse med mundtligt forsvar.</w:t>
      </w:r>
    </w:p>
    <w:p w:rsidR="00952A84" w:rsidRPr="00952A84" w:rsidRDefault="00952A84" w:rsidP="00952A84">
      <w:pPr>
        <w:rPr>
          <w:bCs/>
        </w:rPr>
      </w:pPr>
    </w:p>
    <w:p w:rsidR="00952A84" w:rsidRPr="00952A84" w:rsidRDefault="00952A84" w:rsidP="00952A84">
      <w:pPr>
        <w:rPr>
          <w:bCs/>
        </w:rPr>
      </w:pPr>
      <w:r w:rsidRPr="00952A84">
        <w:rPr>
          <w:bCs/>
        </w:rPr>
        <w:t>Ankenævnets afgørelse skal meddeles til institutionen og klager, senest 2 måneder efter at klagen er indgivet. Juli måned indgår ikke i beregningen.</w:t>
      </w:r>
    </w:p>
    <w:p w:rsidR="00952A84" w:rsidRPr="00952A84" w:rsidRDefault="00952A84" w:rsidP="00952A84">
      <w:pPr>
        <w:rPr>
          <w:bCs/>
        </w:rPr>
      </w:pPr>
      <w:r w:rsidRPr="00952A84">
        <w:rPr>
          <w:bCs/>
        </w:rPr>
        <w:t xml:space="preserve">Kan anken ikke behandles inden for denne frist, skal uddannelsesinstitutionen hurtigst muligt underrette klageren herom med angivelse af begrundelsen herfor og oplysning om, hvornår anken forventes færdigbehandlet. </w:t>
      </w:r>
    </w:p>
    <w:p w:rsidR="00952A84" w:rsidRPr="00952A84" w:rsidRDefault="00952A84" w:rsidP="00952A84">
      <w:pPr>
        <w:rPr>
          <w:bCs/>
        </w:rPr>
      </w:pPr>
      <w:r w:rsidRPr="00952A84">
        <w:rPr>
          <w:bCs/>
        </w:rPr>
        <w:lastRenderedPageBreak/>
        <w:t xml:space="preserve">Uddannelsesinstitutionen giver hurtigst muligt klageren meddelelse om og bedømmerne kopi af afgørelsen. </w:t>
      </w:r>
    </w:p>
    <w:p w:rsidR="00952A84" w:rsidRPr="00952A84" w:rsidRDefault="00952A84" w:rsidP="00952A84">
      <w:pPr>
        <w:rPr>
          <w:bCs/>
        </w:rPr>
      </w:pPr>
      <w:r w:rsidRPr="00952A84">
        <w:rPr>
          <w:bCs/>
        </w:rPr>
        <w:t xml:space="preserve">Går afgørelsen ud på tilbud om </w:t>
      </w:r>
      <w:proofErr w:type="spellStart"/>
      <w:r w:rsidRPr="00952A84">
        <w:rPr>
          <w:bCs/>
        </w:rPr>
        <w:t>ombedømmelse</w:t>
      </w:r>
      <w:proofErr w:type="spellEnd"/>
      <w:r w:rsidRPr="00952A84">
        <w:rPr>
          <w:bCs/>
        </w:rPr>
        <w:t xml:space="preserve"> eller omprøve, skal klageren informeres om, at </w:t>
      </w:r>
      <w:proofErr w:type="spellStart"/>
      <w:r w:rsidRPr="00952A84">
        <w:rPr>
          <w:bCs/>
        </w:rPr>
        <w:t>ombedømmelse</w:t>
      </w:r>
      <w:proofErr w:type="spellEnd"/>
      <w:r w:rsidRPr="00952A84">
        <w:rPr>
          <w:bCs/>
        </w:rPr>
        <w:t xml:space="preserve"> eller omprøve kan resultere i en lavere karakter.  </w:t>
      </w:r>
    </w:p>
    <w:p w:rsidR="00952A84" w:rsidRPr="00952A84" w:rsidRDefault="00952A84" w:rsidP="00952A84">
      <w:pPr>
        <w:rPr>
          <w:bCs/>
        </w:rPr>
      </w:pPr>
      <w:r w:rsidRPr="00952A84">
        <w:rPr>
          <w:bCs/>
        </w:rPr>
        <w:t xml:space="preserve">Ankenævnets afgørelse vedrørende faglige spørgsmål kan ikke indbringes for anden administrativ myndighed. Retlige spørgsmål ved ankenævnets afgørelse kan indbringes for institutionen, som træffer afgørelse. Klagen skal indgives til institutionen, senest 2 efter den studerende har modtaget afgørelsen fra institutionen. </w:t>
      </w:r>
    </w:p>
    <w:p w:rsidR="00952A84" w:rsidRPr="00952A84" w:rsidRDefault="00952A84" w:rsidP="00952A84">
      <w:pPr>
        <w:rPr>
          <w:bCs/>
        </w:rPr>
      </w:pPr>
      <w:r w:rsidRPr="00952A84">
        <w:rPr>
          <w:bCs/>
        </w:rPr>
        <w:t>Uddannelsesinstitutionens endelige afgørelser kan indbringes for Uddannelses- og Forskningsstyrelsen, når klagen vedrører retlige spørgsmål. Klagefristen er 2 uger fra den dag, afgørelsen er meddelt klageren. Klagen indgives til institutionen, der udarbejder en udtalelse, som klageren skal have lejlighed til at kommentere inden for en frist af mindst 1 uge. Institutionen sender herefter den samlede sag til behandling i styrelsen.</w:t>
      </w:r>
    </w:p>
    <w:p w:rsidR="0051563A" w:rsidRPr="0070014B" w:rsidRDefault="0051563A" w:rsidP="0070014B"/>
    <w:sectPr w:rsidR="0051563A" w:rsidRPr="0070014B" w:rsidSect="00202022">
      <w:head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AB" w:rsidRDefault="00DD6BAB" w:rsidP="00AD0C27">
      <w:r>
        <w:separator/>
      </w:r>
    </w:p>
  </w:endnote>
  <w:endnote w:type="continuationSeparator" w:id="0">
    <w:p w:rsidR="00DD6BAB" w:rsidRDefault="00DD6BAB"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58478"/>
      <w:docPartObj>
        <w:docPartGallery w:val="Page Numbers (Bottom of Page)"/>
        <w:docPartUnique/>
      </w:docPartObj>
    </w:sdtPr>
    <w:sdtContent>
      <w:p w:rsidR="00DD6BAB" w:rsidRDefault="00DD6BAB">
        <w:pPr>
          <w:pStyle w:val="Sidefod"/>
          <w:jc w:val="right"/>
        </w:pPr>
        <w:r>
          <w:fldChar w:fldCharType="begin"/>
        </w:r>
        <w:r>
          <w:instrText>PAGE   \* MERGEFORMAT</w:instrText>
        </w:r>
        <w:r>
          <w:fldChar w:fldCharType="separate"/>
        </w:r>
        <w:r w:rsidR="00FB04D6">
          <w:rPr>
            <w:noProof/>
          </w:rPr>
          <w:t>18</w:t>
        </w:r>
        <w:r>
          <w:fldChar w:fldCharType="end"/>
        </w:r>
      </w:p>
    </w:sdtContent>
  </w:sdt>
  <w:p w:rsidR="00DD6BAB" w:rsidRDefault="00DD6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AB" w:rsidRDefault="00DD6BAB" w:rsidP="00AD0C27">
      <w:r>
        <w:separator/>
      </w:r>
    </w:p>
  </w:footnote>
  <w:footnote w:type="continuationSeparator" w:id="0">
    <w:p w:rsidR="00DD6BAB" w:rsidRDefault="00DD6BAB"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w:t>
    </w:r>
    <w:r w:rsidRPr="00FD7FAE">
      <w:rPr>
        <w:sz w:val="22"/>
      </w:rPr>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AB" w:rsidRPr="00446737" w:rsidRDefault="00DD6BAB" w:rsidP="00446737">
    <w:pPr>
      <w:pStyle w:val="Sidehoved"/>
      <w:ind w:left="-993"/>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r>
      <w:rPr>
        <w:sz w:val="22"/>
      </w:rPr>
      <w:t xml:space="preserve">                                                                                                            </w:t>
    </w: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___________________________</w:t>
    </w:r>
    <w:r w:rsidRPr="00FD7FAE">
      <w:rPr>
        <w:sz w:val="22"/>
      </w:rPr>
      <w:t xml:space="preserve">           </w:t>
    </w:r>
    <w:r w:rsidRPr="00FD7FAE">
      <w:rPr>
        <w:sz w:val="22"/>
      </w:rPr>
      <w:tab/>
    </w:r>
    <w:r w:rsidRPr="00FD7FA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BEF6DFB"/>
    <w:multiLevelType w:val="multilevel"/>
    <w:tmpl w:val="1E1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07117F"/>
    <w:multiLevelType w:val="multilevel"/>
    <w:tmpl w:val="E6886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5" w15:restartNumberingAfterBreak="0">
    <w:nsid w:val="5FC25D69"/>
    <w:multiLevelType w:val="multilevel"/>
    <w:tmpl w:val="79E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345896"/>
    <w:multiLevelType w:val="multilevel"/>
    <w:tmpl w:val="7954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0"/>
  </w:num>
  <w:num w:numId="5">
    <w:abstractNumId w:val="5"/>
  </w:num>
  <w:num w:numId="6">
    <w:abstractNumId w:val="19"/>
  </w:num>
  <w:num w:numId="7">
    <w:abstractNumId w:val="21"/>
  </w:num>
  <w:num w:numId="8">
    <w:abstractNumId w:val="16"/>
  </w:num>
  <w:num w:numId="9">
    <w:abstractNumId w:val="0"/>
  </w:num>
  <w:num w:numId="10">
    <w:abstractNumId w:val="20"/>
  </w:num>
  <w:num w:numId="11">
    <w:abstractNumId w:val="7"/>
  </w:num>
  <w:num w:numId="12">
    <w:abstractNumId w:val="3"/>
  </w:num>
  <w:num w:numId="13">
    <w:abstractNumId w:val="13"/>
  </w:num>
  <w:num w:numId="14">
    <w:abstractNumId w:val="2"/>
  </w:num>
  <w:num w:numId="15">
    <w:abstractNumId w:val="4"/>
  </w:num>
  <w:num w:numId="16">
    <w:abstractNumId w:val="11"/>
  </w:num>
  <w:num w:numId="17">
    <w:abstractNumId w:val="6"/>
  </w:num>
  <w:num w:numId="18">
    <w:abstractNumId w:val="17"/>
  </w:num>
  <w:num w:numId="19">
    <w:abstractNumId w:val="12"/>
  </w:num>
  <w:num w:numId="20">
    <w:abstractNumId w:val="18"/>
  </w:num>
  <w:num w:numId="21">
    <w:abstractNumId w:val="15"/>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documentProtection w:edit="readOnly" w:enforcement="1" w:cryptProviderType="rsaAES" w:cryptAlgorithmClass="hash" w:cryptAlgorithmType="typeAny" w:cryptAlgorithmSid="14" w:cryptSpinCount="100000" w:hash="YM6WcdVm4lDTe1vGOXBEuCvieNwomqDSxxsgSyEoTtfxKrXRqSUqaC+FQnrhZ4v3Y+7Chhxlxa1KrUF4KzJubg==" w:salt="WpSquAaobgA1Bmsjw/vYBQ=="/>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93"/>
    <w:rsid w:val="0000404A"/>
    <w:rsid w:val="0002307F"/>
    <w:rsid w:val="00046D4C"/>
    <w:rsid w:val="0007505F"/>
    <w:rsid w:val="00076359"/>
    <w:rsid w:val="000A5A52"/>
    <w:rsid w:val="000B6EE2"/>
    <w:rsid w:val="000D0C1D"/>
    <w:rsid w:val="000D7C1A"/>
    <w:rsid w:val="000F12E6"/>
    <w:rsid w:val="00100668"/>
    <w:rsid w:val="00123809"/>
    <w:rsid w:val="00124253"/>
    <w:rsid w:val="00126912"/>
    <w:rsid w:val="001371C9"/>
    <w:rsid w:val="00144229"/>
    <w:rsid w:val="00164D98"/>
    <w:rsid w:val="0016711B"/>
    <w:rsid w:val="00171743"/>
    <w:rsid w:val="00194F89"/>
    <w:rsid w:val="001A44C4"/>
    <w:rsid w:val="001A5052"/>
    <w:rsid w:val="001A6E01"/>
    <w:rsid w:val="00202022"/>
    <w:rsid w:val="00213921"/>
    <w:rsid w:val="002479D7"/>
    <w:rsid w:val="00251D2C"/>
    <w:rsid w:val="002557B0"/>
    <w:rsid w:val="0028412B"/>
    <w:rsid w:val="002C4331"/>
    <w:rsid w:val="002C67EB"/>
    <w:rsid w:val="002D39E3"/>
    <w:rsid w:val="002D787D"/>
    <w:rsid w:val="002E6A9C"/>
    <w:rsid w:val="002F52C4"/>
    <w:rsid w:val="00300DE6"/>
    <w:rsid w:val="00313F69"/>
    <w:rsid w:val="00330B2A"/>
    <w:rsid w:val="0033254B"/>
    <w:rsid w:val="00347493"/>
    <w:rsid w:val="003A0E76"/>
    <w:rsid w:val="003B58EE"/>
    <w:rsid w:val="003C2843"/>
    <w:rsid w:val="003D55B7"/>
    <w:rsid w:val="003E64F7"/>
    <w:rsid w:val="00402C80"/>
    <w:rsid w:val="00411D53"/>
    <w:rsid w:val="00412DE6"/>
    <w:rsid w:val="00426D4B"/>
    <w:rsid w:val="00446737"/>
    <w:rsid w:val="00446AB7"/>
    <w:rsid w:val="00456E22"/>
    <w:rsid w:val="00496085"/>
    <w:rsid w:val="004A47D3"/>
    <w:rsid w:val="004B3326"/>
    <w:rsid w:val="004E6DC3"/>
    <w:rsid w:val="005024BA"/>
    <w:rsid w:val="00511997"/>
    <w:rsid w:val="00511C29"/>
    <w:rsid w:val="00511D7F"/>
    <w:rsid w:val="0051563A"/>
    <w:rsid w:val="00553135"/>
    <w:rsid w:val="005669CC"/>
    <w:rsid w:val="00595B09"/>
    <w:rsid w:val="005C2DB5"/>
    <w:rsid w:val="005C4322"/>
    <w:rsid w:val="005E6226"/>
    <w:rsid w:val="00630040"/>
    <w:rsid w:val="00635419"/>
    <w:rsid w:val="006733C3"/>
    <w:rsid w:val="00677824"/>
    <w:rsid w:val="006866F0"/>
    <w:rsid w:val="0068713B"/>
    <w:rsid w:val="00692446"/>
    <w:rsid w:val="00692C61"/>
    <w:rsid w:val="00697FA4"/>
    <w:rsid w:val="006B1EFD"/>
    <w:rsid w:val="006C0D30"/>
    <w:rsid w:val="006C2176"/>
    <w:rsid w:val="006F443C"/>
    <w:rsid w:val="0070014B"/>
    <w:rsid w:val="00701582"/>
    <w:rsid w:val="007018CC"/>
    <w:rsid w:val="00724AB2"/>
    <w:rsid w:val="007435BD"/>
    <w:rsid w:val="00747BED"/>
    <w:rsid w:val="00762443"/>
    <w:rsid w:val="007675FE"/>
    <w:rsid w:val="00771E38"/>
    <w:rsid w:val="00777F68"/>
    <w:rsid w:val="007A6792"/>
    <w:rsid w:val="007D5411"/>
    <w:rsid w:val="007D7A63"/>
    <w:rsid w:val="007E0DEE"/>
    <w:rsid w:val="007F2A0C"/>
    <w:rsid w:val="00803EB8"/>
    <w:rsid w:val="00811327"/>
    <w:rsid w:val="00822563"/>
    <w:rsid w:val="00844433"/>
    <w:rsid w:val="008537D5"/>
    <w:rsid w:val="00880BCC"/>
    <w:rsid w:val="00884422"/>
    <w:rsid w:val="008A2F12"/>
    <w:rsid w:val="008A5B9C"/>
    <w:rsid w:val="008B1489"/>
    <w:rsid w:val="008B4BFA"/>
    <w:rsid w:val="008C7529"/>
    <w:rsid w:val="008E2677"/>
    <w:rsid w:val="008E66B0"/>
    <w:rsid w:val="009009BD"/>
    <w:rsid w:val="00917D22"/>
    <w:rsid w:val="00922E0B"/>
    <w:rsid w:val="00943DF3"/>
    <w:rsid w:val="00952A84"/>
    <w:rsid w:val="00965A34"/>
    <w:rsid w:val="00976DDD"/>
    <w:rsid w:val="009811DA"/>
    <w:rsid w:val="00992A9C"/>
    <w:rsid w:val="009D3228"/>
    <w:rsid w:val="009F4663"/>
    <w:rsid w:val="00A030B9"/>
    <w:rsid w:val="00A073A1"/>
    <w:rsid w:val="00A11E26"/>
    <w:rsid w:val="00A25B51"/>
    <w:rsid w:val="00A30AA8"/>
    <w:rsid w:val="00A348D8"/>
    <w:rsid w:val="00A8272D"/>
    <w:rsid w:val="00A86FC6"/>
    <w:rsid w:val="00AA26E5"/>
    <w:rsid w:val="00AB0E66"/>
    <w:rsid w:val="00AB2E88"/>
    <w:rsid w:val="00AB39C6"/>
    <w:rsid w:val="00AB52AC"/>
    <w:rsid w:val="00AD0C27"/>
    <w:rsid w:val="00AD1828"/>
    <w:rsid w:val="00AF3FFC"/>
    <w:rsid w:val="00AF4CFD"/>
    <w:rsid w:val="00B046F7"/>
    <w:rsid w:val="00B06C74"/>
    <w:rsid w:val="00B3098A"/>
    <w:rsid w:val="00B42B45"/>
    <w:rsid w:val="00B63072"/>
    <w:rsid w:val="00B641DA"/>
    <w:rsid w:val="00B7699F"/>
    <w:rsid w:val="00BC37DA"/>
    <w:rsid w:val="00BC73D5"/>
    <w:rsid w:val="00BE4013"/>
    <w:rsid w:val="00BF1086"/>
    <w:rsid w:val="00BF1E25"/>
    <w:rsid w:val="00BF1E26"/>
    <w:rsid w:val="00C232B2"/>
    <w:rsid w:val="00C26609"/>
    <w:rsid w:val="00C748E5"/>
    <w:rsid w:val="00C92748"/>
    <w:rsid w:val="00CF7A55"/>
    <w:rsid w:val="00D335CC"/>
    <w:rsid w:val="00D516D4"/>
    <w:rsid w:val="00D71341"/>
    <w:rsid w:val="00D85965"/>
    <w:rsid w:val="00D85E28"/>
    <w:rsid w:val="00DC060F"/>
    <w:rsid w:val="00DD246C"/>
    <w:rsid w:val="00DD6BAB"/>
    <w:rsid w:val="00DF2956"/>
    <w:rsid w:val="00E00AD7"/>
    <w:rsid w:val="00E40B00"/>
    <w:rsid w:val="00E55966"/>
    <w:rsid w:val="00E60C78"/>
    <w:rsid w:val="00E7732A"/>
    <w:rsid w:val="00E93A3E"/>
    <w:rsid w:val="00EB1CB2"/>
    <w:rsid w:val="00EB2EB7"/>
    <w:rsid w:val="00EB458D"/>
    <w:rsid w:val="00EC469A"/>
    <w:rsid w:val="00EC5033"/>
    <w:rsid w:val="00EE1FA5"/>
    <w:rsid w:val="00EF0001"/>
    <w:rsid w:val="00EF311B"/>
    <w:rsid w:val="00F02ECE"/>
    <w:rsid w:val="00F10DC3"/>
    <w:rsid w:val="00F13E13"/>
    <w:rsid w:val="00F14945"/>
    <w:rsid w:val="00F1583F"/>
    <w:rsid w:val="00F41808"/>
    <w:rsid w:val="00F4410A"/>
    <w:rsid w:val="00F44E56"/>
    <w:rsid w:val="00F619C1"/>
    <w:rsid w:val="00F85847"/>
    <w:rsid w:val="00F95D4F"/>
    <w:rsid w:val="00F96363"/>
    <w:rsid w:val="00FA60A3"/>
    <w:rsid w:val="00FA698C"/>
    <w:rsid w:val="00FB04D6"/>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3F08382"/>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4500">
      <w:bodyDiv w:val="1"/>
      <w:marLeft w:val="0"/>
      <w:marRight w:val="0"/>
      <w:marTop w:val="0"/>
      <w:marBottom w:val="0"/>
      <w:divBdr>
        <w:top w:val="none" w:sz="0" w:space="0" w:color="auto"/>
        <w:left w:val="none" w:sz="0" w:space="0" w:color="auto"/>
        <w:bottom w:val="none" w:sz="0" w:space="0" w:color="auto"/>
        <w:right w:val="none" w:sz="0" w:space="0" w:color="auto"/>
      </w:divBdr>
    </w:div>
    <w:div w:id="251203099">
      <w:bodyDiv w:val="1"/>
      <w:marLeft w:val="0"/>
      <w:marRight w:val="0"/>
      <w:marTop w:val="0"/>
      <w:marBottom w:val="0"/>
      <w:divBdr>
        <w:top w:val="none" w:sz="0" w:space="0" w:color="auto"/>
        <w:left w:val="none" w:sz="0" w:space="0" w:color="auto"/>
        <w:bottom w:val="none" w:sz="0" w:space="0" w:color="auto"/>
        <w:right w:val="none" w:sz="0" w:space="0" w:color="auto"/>
      </w:divBdr>
    </w:div>
    <w:div w:id="263929143">
      <w:bodyDiv w:val="1"/>
      <w:marLeft w:val="0"/>
      <w:marRight w:val="0"/>
      <w:marTop w:val="0"/>
      <w:marBottom w:val="0"/>
      <w:divBdr>
        <w:top w:val="none" w:sz="0" w:space="0" w:color="auto"/>
        <w:left w:val="none" w:sz="0" w:space="0" w:color="auto"/>
        <w:bottom w:val="none" w:sz="0" w:space="0" w:color="auto"/>
        <w:right w:val="none" w:sz="0" w:space="0" w:color="auto"/>
      </w:divBdr>
    </w:div>
    <w:div w:id="620572363">
      <w:bodyDiv w:val="1"/>
      <w:marLeft w:val="0"/>
      <w:marRight w:val="0"/>
      <w:marTop w:val="0"/>
      <w:marBottom w:val="0"/>
      <w:divBdr>
        <w:top w:val="none" w:sz="0" w:space="0" w:color="auto"/>
        <w:left w:val="none" w:sz="0" w:space="0" w:color="auto"/>
        <w:bottom w:val="none" w:sz="0" w:space="0" w:color="auto"/>
        <w:right w:val="none" w:sz="0" w:space="0" w:color="auto"/>
      </w:divBdr>
    </w:div>
    <w:div w:id="794180104">
      <w:bodyDiv w:val="1"/>
      <w:marLeft w:val="0"/>
      <w:marRight w:val="0"/>
      <w:marTop w:val="0"/>
      <w:marBottom w:val="0"/>
      <w:divBdr>
        <w:top w:val="none" w:sz="0" w:space="0" w:color="auto"/>
        <w:left w:val="none" w:sz="0" w:space="0" w:color="auto"/>
        <w:bottom w:val="none" w:sz="0" w:space="0" w:color="auto"/>
        <w:right w:val="none" w:sz="0" w:space="0" w:color="auto"/>
      </w:divBdr>
    </w:div>
    <w:div w:id="2031370787">
      <w:bodyDiv w:val="1"/>
      <w:marLeft w:val="0"/>
      <w:marRight w:val="0"/>
      <w:marTop w:val="0"/>
      <w:marBottom w:val="0"/>
      <w:divBdr>
        <w:top w:val="none" w:sz="0" w:space="0" w:color="auto"/>
        <w:left w:val="none" w:sz="0" w:space="0" w:color="auto"/>
        <w:bottom w:val="none" w:sz="0" w:space="0" w:color="auto"/>
        <w:right w:val="none" w:sz="0" w:space="0" w:color="auto"/>
      </w:divBdr>
    </w:div>
    <w:div w:id="209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bsalon.dk" TargetMode="External"/><Relationship Id="rId18" Type="http://schemas.openxmlformats.org/officeDocument/2006/relationships/hyperlink" Target="https://www.retsinformation.dk/eli/lta/20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p.dk" TargetMode="External"/><Relationship Id="rId17" Type="http://schemas.openxmlformats.org/officeDocument/2006/relationships/hyperlink" Target="http://www.retsinfo.dk" TargetMode="External"/><Relationship Id="rId2" Type="http://schemas.openxmlformats.org/officeDocument/2006/relationships/numbering" Target="numbering.xml"/><Relationship Id="rId16" Type="http://schemas.openxmlformats.org/officeDocument/2006/relationships/hyperlink" Target="http://www.ucsyd.d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dk" TargetMode="External"/><Relationship Id="rId10" Type="http://schemas.openxmlformats.org/officeDocument/2006/relationships/footer" Target="footer1.xml"/><Relationship Id="rId19" Type="http://schemas.openxmlformats.org/officeDocument/2006/relationships/hyperlink" Target="https://www.retsinformation.dk/eli/lta/2022/8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n.d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15F6-6291-436D-A47D-A67BAAE0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7685</Words>
  <Characters>52598</Characters>
  <Application>Microsoft Office Word</Application>
  <DocSecurity>8</DocSecurity>
  <Lines>438</Lines>
  <Paragraphs>120</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Steffen Skovdal</cp:lastModifiedBy>
  <cp:revision>21</cp:revision>
  <cp:lastPrinted>2022-07-05T07:27:00Z</cp:lastPrinted>
  <dcterms:created xsi:type="dcterms:W3CDTF">2022-05-31T09:23:00Z</dcterms:created>
  <dcterms:modified xsi:type="dcterms:W3CDTF">2022-07-05T07:39:00Z</dcterms:modified>
  <cp:contentStatus/>
</cp:coreProperties>
</file>