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E8" w:rsidRDefault="00C02B92" w:rsidP="005F6CB6">
      <w:pPr>
        <w:rPr>
          <w:rFonts w:ascii="Arial" w:hAnsi="Arial" w:cs="Arial"/>
          <w:b/>
          <w:sz w:val="44"/>
          <w:szCs w:val="20"/>
        </w:rPr>
      </w:pPr>
      <w:r>
        <w:rPr>
          <w:noProof/>
        </w:rPr>
        <w:drawing>
          <wp:inline distT="0" distB="0" distL="0" distR="0" wp14:anchorId="5F4FAEC2" wp14:editId="0EF02E75">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rsidR="00254E04" w:rsidRDefault="00254E04" w:rsidP="005F6CB6">
      <w:pPr>
        <w:rPr>
          <w:rFonts w:ascii="Arial" w:hAnsi="Arial" w:cs="Arial"/>
          <w:b/>
          <w:sz w:val="44"/>
          <w:szCs w:val="20"/>
        </w:rPr>
      </w:pPr>
    </w:p>
    <w:p w:rsidR="005F6CB6" w:rsidRDefault="005F6CB6" w:rsidP="005F6CB6">
      <w:pPr>
        <w:rPr>
          <w:rFonts w:ascii="Arial" w:hAnsi="Arial" w:cs="Arial"/>
          <w:b/>
          <w:sz w:val="44"/>
          <w:szCs w:val="20"/>
        </w:rPr>
      </w:pPr>
    </w:p>
    <w:p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rsidR="00254E04" w:rsidRPr="000D0C1D" w:rsidRDefault="00254E04" w:rsidP="001148A8">
      <w:pPr>
        <w:jc w:val="center"/>
        <w:rPr>
          <w:rFonts w:ascii="Arial" w:hAnsi="Arial" w:cs="Arial"/>
          <w:b/>
          <w:szCs w:val="20"/>
        </w:rPr>
      </w:pPr>
    </w:p>
    <w:p w:rsidR="00254E04" w:rsidRPr="000D0C1D" w:rsidRDefault="00792622" w:rsidP="00486AAD">
      <w:pPr>
        <w:numPr>
          <w:ilvl w:val="0"/>
          <w:numId w:val="124"/>
        </w:numPr>
        <w:jc w:val="center"/>
        <w:rPr>
          <w:rFonts w:ascii="Arial" w:hAnsi="Arial" w:cs="Arial"/>
          <w:b/>
          <w:sz w:val="32"/>
          <w:szCs w:val="20"/>
        </w:rPr>
      </w:pPr>
      <w:r>
        <w:rPr>
          <w:rFonts w:ascii="Arial" w:hAnsi="Arial" w:cs="Arial"/>
          <w:b/>
          <w:sz w:val="32"/>
          <w:szCs w:val="20"/>
        </w:rPr>
        <w:t>januar 2017</w:t>
      </w:r>
      <w:r w:rsidR="00EE3394">
        <w:rPr>
          <w:rFonts w:ascii="Arial" w:hAnsi="Arial" w:cs="Arial"/>
          <w:b/>
          <w:sz w:val="32"/>
          <w:szCs w:val="20"/>
        </w:rPr>
        <w:t xml:space="preserve"> </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0B52D5" w:rsidRDefault="000B52D5" w:rsidP="00F127B2">
      <w:pPr>
        <w:rPr>
          <w:b/>
          <w:bCs/>
        </w:rPr>
      </w:pPr>
    </w:p>
    <w:p w:rsidR="000B52D5" w:rsidRDefault="000B52D5" w:rsidP="00F127B2">
      <w:pPr>
        <w:rPr>
          <w:b/>
          <w:bCs/>
        </w:rPr>
      </w:pPr>
    </w:p>
    <w:p w:rsidR="000B52D5" w:rsidRDefault="000B52D5" w:rsidP="00F127B2">
      <w:pPr>
        <w:rPr>
          <w:b/>
          <w:bCs/>
        </w:rPr>
      </w:pPr>
    </w:p>
    <w:p w:rsidR="000B52D5" w:rsidRDefault="000B52D5" w:rsidP="00F127B2">
      <w:pPr>
        <w:rPr>
          <w:b/>
          <w:bCs/>
        </w:rPr>
      </w:pPr>
    </w:p>
    <w:p w:rsidR="00254E04" w:rsidRDefault="00254E04" w:rsidP="00F127B2">
      <w:pPr>
        <w:rPr>
          <w:b/>
          <w:bCs/>
        </w:rPr>
      </w:pPr>
      <w:r w:rsidRPr="00011743">
        <w:rPr>
          <w:b/>
          <w:bCs/>
        </w:rPr>
        <w:t>Studieordningens historik</w:t>
      </w:r>
    </w:p>
    <w:p w:rsidR="00792622" w:rsidRDefault="00EE3394" w:rsidP="001F22AD">
      <w:pPr>
        <w:ind w:left="2608" w:hanging="2608"/>
        <w:rPr>
          <w:bCs/>
          <w:sz w:val="20"/>
          <w:szCs w:val="20"/>
        </w:rPr>
      </w:pPr>
      <w:r>
        <w:rPr>
          <w:bCs/>
          <w:sz w:val="20"/>
          <w:szCs w:val="20"/>
        </w:rPr>
        <w:t>01-01-2017 gældende</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486AAD">
      <w:pPr>
        <w:numPr>
          <w:ilvl w:val="2"/>
          <w:numId w:val="50"/>
        </w:numPr>
        <w:rPr>
          <w:rFonts w:cs="Arial"/>
          <w:bCs/>
          <w:sz w:val="20"/>
          <w:szCs w:val="20"/>
        </w:rPr>
      </w:pPr>
      <w:r w:rsidRPr="00011743">
        <w:rPr>
          <w:rFonts w:cs="Arial"/>
          <w:bCs/>
          <w:sz w:val="20"/>
          <w:szCs w:val="20"/>
        </w:rPr>
        <w:tab/>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EE3394"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69482882" w:history="1">
        <w:r w:rsidR="00EE3394" w:rsidRPr="002517E6">
          <w:rPr>
            <w:rStyle w:val="Hyperlink"/>
            <w:noProof/>
          </w:rPr>
          <w:t>1</w:t>
        </w:r>
        <w:r w:rsidR="00EE3394">
          <w:rPr>
            <w:rFonts w:asciiTheme="minorHAnsi" w:eastAsiaTheme="minorEastAsia" w:hAnsiTheme="minorHAnsi" w:cstheme="minorBidi"/>
            <w:b w:val="0"/>
            <w:bCs w:val="0"/>
            <w:noProof/>
            <w:sz w:val="22"/>
            <w:szCs w:val="22"/>
          </w:rPr>
          <w:tab/>
        </w:r>
        <w:r w:rsidR="00EE3394" w:rsidRPr="002517E6">
          <w:rPr>
            <w:rStyle w:val="Hyperlink"/>
            <w:noProof/>
          </w:rPr>
          <w:t>Indledning</w:t>
        </w:r>
        <w:r w:rsidR="00EE3394">
          <w:rPr>
            <w:noProof/>
            <w:webHidden/>
          </w:rPr>
          <w:tab/>
        </w:r>
        <w:r w:rsidR="00EE3394">
          <w:rPr>
            <w:noProof/>
            <w:webHidden/>
          </w:rPr>
          <w:fldChar w:fldCharType="begin"/>
        </w:r>
        <w:r w:rsidR="00EE3394">
          <w:rPr>
            <w:noProof/>
            <w:webHidden/>
          </w:rPr>
          <w:instrText xml:space="preserve"> PAGEREF _Toc469482882 \h </w:instrText>
        </w:r>
        <w:r w:rsidR="00EE3394">
          <w:rPr>
            <w:noProof/>
            <w:webHidden/>
          </w:rPr>
        </w:r>
        <w:r w:rsidR="00EE3394">
          <w:rPr>
            <w:noProof/>
            <w:webHidden/>
          </w:rPr>
          <w:fldChar w:fldCharType="separate"/>
        </w:r>
        <w:r w:rsidR="00574AFE">
          <w:rPr>
            <w:noProof/>
            <w:webHidden/>
          </w:rPr>
          <w:t>8</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3" w:history="1">
        <w:r w:rsidR="00EE3394" w:rsidRPr="002517E6">
          <w:rPr>
            <w:rStyle w:val="Hyperlink"/>
            <w:noProof/>
          </w:rPr>
          <w:t>2</w:t>
        </w:r>
        <w:r w:rsidR="00EE3394">
          <w:rPr>
            <w:rFonts w:asciiTheme="minorHAnsi" w:eastAsiaTheme="minorEastAsia" w:hAnsiTheme="minorHAnsi" w:cstheme="minorBidi"/>
            <w:b w:val="0"/>
            <w:bCs w:val="0"/>
            <w:noProof/>
            <w:sz w:val="22"/>
            <w:szCs w:val="22"/>
          </w:rPr>
          <w:tab/>
        </w:r>
        <w:r w:rsidR="00EE3394" w:rsidRPr="002517E6">
          <w:rPr>
            <w:rStyle w:val="Hyperlink"/>
            <w:noProof/>
          </w:rPr>
          <w:t>Uddannelsens formål</w:t>
        </w:r>
        <w:r w:rsidR="00EE3394">
          <w:rPr>
            <w:noProof/>
            <w:webHidden/>
          </w:rPr>
          <w:tab/>
        </w:r>
        <w:r w:rsidR="00EE3394">
          <w:rPr>
            <w:noProof/>
            <w:webHidden/>
          </w:rPr>
          <w:fldChar w:fldCharType="begin"/>
        </w:r>
        <w:r w:rsidR="00EE3394">
          <w:rPr>
            <w:noProof/>
            <w:webHidden/>
          </w:rPr>
          <w:instrText xml:space="preserve"> PAGEREF _Toc469482883 \h </w:instrText>
        </w:r>
        <w:r w:rsidR="00EE3394">
          <w:rPr>
            <w:noProof/>
            <w:webHidden/>
          </w:rPr>
        </w:r>
        <w:r w:rsidR="00EE3394">
          <w:rPr>
            <w:noProof/>
            <w:webHidden/>
          </w:rPr>
          <w:fldChar w:fldCharType="separate"/>
        </w:r>
        <w:r>
          <w:rPr>
            <w:noProof/>
            <w:webHidden/>
          </w:rPr>
          <w:t>8</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4" w:history="1">
        <w:r w:rsidR="00EE3394" w:rsidRPr="002517E6">
          <w:rPr>
            <w:rStyle w:val="Hyperlink"/>
            <w:noProof/>
          </w:rPr>
          <w:t>3</w:t>
        </w:r>
        <w:r w:rsidR="00EE3394">
          <w:rPr>
            <w:rFonts w:asciiTheme="minorHAnsi" w:eastAsiaTheme="minorEastAsia" w:hAnsiTheme="minorHAnsi" w:cstheme="minorBidi"/>
            <w:b w:val="0"/>
            <w:bCs w:val="0"/>
            <w:noProof/>
            <w:sz w:val="22"/>
            <w:szCs w:val="22"/>
          </w:rPr>
          <w:tab/>
        </w:r>
        <w:r w:rsidR="00EE3394" w:rsidRPr="002517E6">
          <w:rPr>
            <w:rStyle w:val="Hyperlink"/>
            <w:noProof/>
          </w:rPr>
          <w:t>Uddannelsens varighed</w:t>
        </w:r>
        <w:r w:rsidR="00EE3394">
          <w:rPr>
            <w:noProof/>
            <w:webHidden/>
          </w:rPr>
          <w:tab/>
        </w:r>
        <w:r w:rsidR="00EE3394">
          <w:rPr>
            <w:noProof/>
            <w:webHidden/>
          </w:rPr>
          <w:fldChar w:fldCharType="begin"/>
        </w:r>
        <w:r w:rsidR="00EE3394">
          <w:rPr>
            <w:noProof/>
            <w:webHidden/>
          </w:rPr>
          <w:instrText xml:space="preserve"> PAGEREF _Toc469482884 \h </w:instrText>
        </w:r>
        <w:r w:rsidR="00EE3394">
          <w:rPr>
            <w:noProof/>
            <w:webHidden/>
          </w:rPr>
        </w:r>
        <w:r w:rsidR="00EE3394">
          <w:rPr>
            <w:noProof/>
            <w:webHidden/>
          </w:rPr>
          <w:fldChar w:fldCharType="separate"/>
        </w:r>
        <w:r>
          <w:rPr>
            <w:noProof/>
            <w:webHidden/>
          </w:rPr>
          <w:t>9</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5" w:history="1">
        <w:r w:rsidR="00EE3394" w:rsidRPr="002517E6">
          <w:rPr>
            <w:rStyle w:val="Hyperlink"/>
            <w:noProof/>
          </w:rPr>
          <w:t>4</w:t>
        </w:r>
        <w:r w:rsidR="00EE3394">
          <w:rPr>
            <w:rFonts w:asciiTheme="minorHAnsi" w:eastAsiaTheme="minorEastAsia" w:hAnsiTheme="minorHAnsi" w:cstheme="minorBidi"/>
            <w:b w:val="0"/>
            <w:bCs w:val="0"/>
            <w:noProof/>
            <w:sz w:val="22"/>
            <w:szCs w:val="22"/>
          </w:rPr>
          <w:tab/>
        </w:r>
        <w:r w:rsidR="00EE3394" w:rsidRPr="002517E6">
          <w:rPr>
            <w:rStyle w:val="Hyperlink"/>
            <w:noProof/>
          </w:rPr>
          <w:t>Uddannelsens titel</w:t>
        </w:r>
        <w:r w:rsidR="00EE3394">
          <w:rPr>
            <w:noProof/>
            <w:webHidden/>
          </w:rPr>
          <w:tab/>
        </w:r>
        <w:r w:rsidR="00EE3394">
          <w:rPr>
            <w:noProof/>
            <w:webHidden/>
          </w:rPr>
          <w:fldChar w:fldCharType="begin"/>
        </w:r>
        <w:r w:rsidR="00EE3394">
          <w:rPr>
            <w:noProof/>
            <w:webHidden/>
          </w:rPr>
          <w:instrText xml:space="preserve"> PAGEREF _Toc469482885 \h </w:instrText>
        </w:r>
        <w:r w:rsidR="00EE3394">
          <w:rPr>
            <w:noProof/>
            <w:webHidden/>
          </w:rPr>
        </w:r>
        <w:r w:rsidR="00EE3394">
          <w:rPr>
            <w:noProof/>
            <w:webHidden/>
          </w:rPr>
          <w:fldChar w:fldCharType="separate"/>
        </w:r>
        <w:r>
          <w:rPr>
            <w:noProof/>
            <w:webHidden/>
          </w:rPr>
          <w:t>9</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6" w:history="1">
        <w:r w:rsidR="00EE3394" w:rsidRPr="002517E6">
          <w:rPr>
            <w:rStyle w:val="Hyperlink"/>
            <w:noProof/>
          </w:rPr>
          <w:t>5</w:t>
        </w:r>
        <w:r w:rsidR="00EE3394">
          <w:rPr>
            <w:rFonts w:asciiTheme="minorHAnsi" w:eastAsiaTheme="minorEastAsia" w:hAnsiTheme="minorHAnsi" w:cstheme="minorBidi"/>
            <w:b w:val="0"/>
            <w:bCs w:val="0"/>
            <w:noProof/>
            <w:sz w:val="22"/>
            <w:szCs w:val="22"/>
          </w:rPr>
          <w:tab/>
        </w:r>
        <w:r w:rsidR="00EE3394" w:rsidRPr="002517E6">
          <w:rPr>
            <w:rStyle w:val="Hyperlink"/>
            <w:noProof/>
          </w:rPr>
          <w:t>Adgangskrav</w:t>
        </w:r>
        <w:r w:rsidR="00EE3394">
          <w:rPr>
            <w:noProof/>
            <w:webHidden/>
          </w:rPr>
          <w:tab/>
        </w:r>
        <w:r w:rsidR="00EE3394">
          <w:rPr>
            <w:noProof/>
            <w:webHidden/>
          </w:rPr>
          <w:fldChar w:fldCharType="begin"/>
        </w:r>
        <w:r w:rsidR="00EE3394">
          <w:rPr>
            <w:noProof/>
            <w:webHidden/>
          </w:rPr>
          <w:instrText xml:space="preserve"> PAGEREF _Toc469482886 \h </w:instrText>
        </w:r>
        <w:r w:rsidR="00EE3394">
          <w:rPr>
            <w:noProof/>
            <w:webHidden/>
          </w:rPr>
        </w:r>
        <w:r w:rsidR="00EE3394">
          <w:rPr>
            <w:noProof/>
            <w:webHidden/>
          </w:rPr>
          <w:fldChar w:fldCharType="separate"/>
        </w:r>
        <w:r>
          <w:rPr>
            <w:noProof/>
            <w:webHidden/>
          </w:rPr>
          <w:t>9</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7" w:history="1">
        <w:r w:rsidR="00EE3394" w:rsidRPr="002517E6">
          <w:rPr>
            <w:rStyle w:val="Hyperlink"/>
            <w:noProof/>
          </w:rPr>
          <w:t>6</w:t>
        </w:r>
        <w:r w:rsidR="00EE3394">
          <w:rPr>
            <w:rFonts w:asciiTheme="minorHAnsi" w:eastAsiaTheme="minorEastAsia" w:hAnsiTheme="minorHAnsi" w:cstheme="minorBidi"/>
            <w:b w:val="0"/>
            <w:bCs w:val="0"/>
            <w:noProof/>
            <w:sz w:val="22"/>
            <w:szCs w:val="22"/>
          </w:rPr>
          <w:tab/>
        </w:r>
        <w:r w:rsidR="00EE3394" w:rsidRPr="002517E6">
          <w:rPr>
            <w:rStyle w:val="Hyperlink"/>
            <w:noProof/>
          </w:rPr>
          <w:t>Uddannelsens mål for læringsudbytte, struktur og indhold</w:t>
        </w:r>
        <w:r w:rsidR="00EE3394">
          <w:rPr>
            <w:noProof/>
            <w:webHidden/>
          </w:rPr>
          <w:tab/>
        </w:r>
        <w:r w:rsidR="00EE3394">
          <w:rPr>
            <w:noProof/>
            <w:webHidden/>
          </w:rPr>
          <w:fldChar w:fldCharType="begin"/>
        </w:r>
        <w:r w:rsidR="00EE3394">
          <w:rPr>
            <w:noProof/>
            <w:webHidden/>
          </w:rPr>
          <w:instrText xml:space="preserve"> PAGEREF _Toc469482887 \h </w:instrText>
        </w:r>
        <w:r w:rsidR="00EE3394">
          <w:rPr>
            <w:noProof/>
            <w:webHidden/>
          </w:rPr>
        </w:r>
        <w:r w:rsidR="00EE3394">
          <w:rPr>
            <w:noProof/>
            <w:webHidden/>
          </w:rPr>
          <w:fldChar w:fldCharType="separate"/>
        </w:r>
        <w:r>
          <w:rPr>
            <w:noProof/>
            <w:webHidden/>
          </w:rPr>
          <w:t>9</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888" w:history="1">
        <w:r w:rsidR="00EE3394" w:rsidRPr="002517E6">
          <w:rPr>
            <w:rStyle w:val="Hyperlink"/>
            <w:noProof/>
          </w:rPr>
          <w:t>Uddannelsens struktur</w:t>
        </w:r>
        <w:r w:rsidR="00EE3394">
          <w:rPr>
            <w:noProof/>
            <w:webHidden/>
          </w:rPr>
          <w:tab/>
        </w:r>
        <w:r w:rsidR="00EE3394">
          <w:rPr>
            <w:noProof/>
            <w:webHidden/>
          </w:rPr>
          <w:fldChar w:fldCharType="begin"/>
        </w:r>
        <w:r w:rsidR="00EE3394">
          <w:rPr>
            <w:noProof/>
            <w:webHidden/>
          </w:rPr>
          <w:instrText xml:space="preserve"> PAGEREF _Toc469482888 \h </w:instrText>
        </w:r>
        <w:r w:rsidR="00EE3394">
          <w:rPr>
            <w:noProof/>
            <w:webHidden/>
          </w:rPr>
        </w:r>
        <w:r w:rsidR="00EE3394">
          <w:rPr>
            <w:noProof/>
            <w:webHidden/>
          </w:rPr>
          <w:fldChar w:fldCharType="separate"/>
        </w:r>
        <w:r>
          <w:rPr>
            <w:noProof/>
            <w:webHidden/>
          </w:rPr>
          <w:t>10</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89" w:history="1">
        <w:r w:rsidR="00EE3394" w:rsidRPr="002517E6">
          <w:rPr>
            <w:rStyle w:val="Hyperlink"/>
            <w:noProof/>
          </w:rPr>
          <w:t>7</w:t>
        </w:r>
        <w:r w:rsidR="00EE3394">
          <w:rPr>
            <w:rFonts w:asciiTheme="minorHAnsi" w:eastAsiaTheme="minorEastAsia" w:hAnsiTheme="minorHAnsi" w:cstheme="minorBidi"/>
            <w:b w:val="0"/>
            <w:bCs w:val="0"/>
            <w:noProof/>
            <w:sz w:val="22"/>
            <w:szCs w:val="22"/>
          </w:rPr>
          <w:tab/>
        </w:r>
        <w:r w:rsidR="00EE3394" w:rsidRPr="002517E6">
          <w:rPr>
            <w:rStyle w:val="Hyperlink"/>
            <w:noProof/>
          </w:rPr>
          <w:t>Afgangsprojektet</w:t>
        </w:r>
        <w:r w:rsidR="00EE3394">
          <w:rPr>
            <w:noProof/>
            <w:webHidden/>
          </w:rPr>
          <w:tab/>
        </w:r>
        <w:r w:rsidR="00EE3394">
          <w:rPr>
            <w:noProof/>
            <w:webHidden/>
          </w:rPr>
          <w:fldChar w:fldCharType="begin"/>
        </w:r>
        <w:r w:rsidR="00EE3394">
          <w:rPr>
            <w:noProof/>
            <w:webHidden/>
          </w:rPr>
          <w:instrText xml:space="preserve"> PAGEREF _Toc469482889 \h </w:instrText>
        </w:r>
        <w:r w:rsidR="00EE3394">
          <w:rPr>
            <w:noProof/>
            <w:webHidden/>
          </w:rPr>
        </w:r>
        <w:r w:rsidR="00EE3394">
          <w:rPr>
            <w:noProof/>
            <w:webHidden/>
          </w:rPr>
          <w:fldChar w:fldCharType="separate"/>
        </w:r>
        <w:r>
          <w:rPr>
            <w:noProof/>
            <w:webHidden/>
          </w:rPr>
          <w:t>12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890" w:history="1">
        <w:r w:rsidR="00EE3394" w:rsidRPr="002517E6">
          <w:rPr>
            <w:rStyle w:val="Hyperlink"/>
            <w:noProof/>
          </w:rPr>
          <w:t>Læringsmål for afgangsprojektet</w:t>
        </w:r>
        <w:r w:rsidR="00EE3394">
          <w:rPr>
            <w:noProof/>
            <w:webHidden/>
          </w:rPr>
          <w:tab/>
        </w:r>
        <w:r w:rsidR="00EE3394">
          <w:rPr>
            <w:noProof/>
            <w:webHidden/>
          </w:rPr>
          <w:fldChar w:fldCharType="begin"/>
        </w:r>
        <w:r w:rsidR="00EE3394">
          <w:rPr>
            <w:noProof/>
            <w:webHidden/>
          </w:rPr>
          <w:instrText xml:space="preserve"> PAGEREF _Toc469482890 \h </w:instrText>
        </w:r>
        <w:r w:rsidR="00EE3394">
          <w:rPr>
            <w:noProof/>
            <w:webHidden/>
          </w:rPr>
        </w:r>
        <w:r w:rsidR="00EE3394">
          <w:rPr>
            <w:noProof/>
            <w:webHidden/>
          </w:rPr>
          <w:fldChar w:fldCharType="separate"/>
        </w:r>
        <w:r>
          <w:rPr>
            <w:noProof/>
            <w:webHidden/>
          </w:rPr>
          <w:t>13</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1" w:history="1">
        <w:r w:rsidR="00EE3394" w:rsidRPr="002517E6">
          <w:rPr>
            <w:rStyle w:val="Hyperlink"/>
            <w:noProof/>
          </w:rPr>
          <w:t>8</w:t>
        </w:r>
        <w:r w:rsidR="00EE3394">
          <w:rPr>
            <w:rFonts w:asciiTheme="minorHAnsi" w:eastAsiaTheme="minorEastAsia" w:hAnsiTheme="minorHAnsi" w:cstheme="minorBidi"/>
            <w:b w:val="0"/>
            <w:bCs w:val="0"/>
            <w:noProof/>
            <w:sz w:val="22"/>
            <w:szCs w:val="22"/>
          </w:rPr>
          <w:tab/>
        </w:r>
        <w:r w:rsidR="00EE3394" w:rsidRPr="002517E6">
          <w:rPr>
            <w:rStyle w:val="Hyperlink"/>
            <w:noProof/>
          </w:rPr>
          <w:t>Uddannelsens pædagogiske tilrettelæggelse</w:t>
        </w:r>
        <w:r w:rsidR="00EE3394">
          <w:rPr>
            <w:noProof/>
            <w:webHidden/>
          </w:rPr>
          <w:tab/>
        </w:r>
        <w:r w:rsidR="00EE3394">
          <w:rPr>
            <w:noProof/>
            <w:webHidden/>
          </w:rPr>
          <w:fldChar w:fldCharType="begin"/>
        </w:r>
        <w:r w:rsidR="00EE3394">
          <w:rPr>
            <w:noProof/>
            <w:webHidden/>
          </w:rPr>
          <w:instrText xml:space="preserve"> PAGEREF _Toc469482891 \h </w:instrText>
        </w:r>
        <w:r w:rsidR="00EE3394">
          <w:rPr>
            <w:noProof/>
            <w:webHidden/>
          </w:rPr>
        </w:r>
        <w:r w:rsidR="00EE3394">
          <w:rPr>
            <w:noProof/>
            <w:webHidden/>
          </w:rPr>
          <w:fldChar w:fldCharType="separate"/>
        </w:r>
        <w:r>
          <w:rPr>
            <w:noProof/>
            <w:webHidden/>
          </w:rPr>
          <w:t>14</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892" w:history="1">
        <w:r w:rsidR="00EE3394" w:rsidRPr="002517E6">
          <w:rPr>
            <w:rStyle w:val="Hyperlink"/>
            <w:noProof/>
          </w:rPr>
          <w:t>Undervisnings- og arbejdsformer</w:t>
        </w:r>
        <w:r w:rsidR="00EE3394">
          <w:rPr>
            <w:noProof/>
            <w:webHidden/>
          </w:rPr>
          <w:tab/>
        </w:r>
        <w:r w:rsidR="00EE3394">
          <w:rPr>
            <w:noProof/>
            <w:webHidden/>
          </w:rPr>
          <w:fldChar w:fldCharType="begin"/>
        </w:r>
        <w:r w:rsidR="00EE3394">
          <w:rPr>
            <w:noProof/>
            <w:webHidden/>
          </w:rPr>
          <w:instrText xml:space="preserve"> PAGEREF _Toc469482892 \h </w:instrText>
        </w:r>
        <w:r w:rsidR="00EE3394">
          <w:rPr>
            <w:noProof/>
            <w:webHidden/>
          </w:rPr>
        </w:r>
        <w:r w:rsidR="00EE3394">
          <w:rPr>
            <w:noProof/>
            <w:webHidden/>
          </w:rPr>
          <w:fldChar w:fldCharType="separate"/>
        </w:r>
        <w:r>
          <w:rPr>
            <w:noProof/>
            <w:webHidden/>
          </w:rPr>
          <w:t>14</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893" w:history="1">
        <w:r w:rsidR="00EE3394" w:rsidRPr="002517E6">
          <w:rPr>
            <w:rStyle w:val="Hyperlink"/>
            <w:noProof/>
          </w:rPr>
          <w:t>Evaluering</w:t>
        </w:r>
        <w:r w:rsidR="00EE3394">
          <w:rPr>
            <w:noProof/>
            <w:webHidden/>
          </w:rPr>
          <w:tab/>
        </w:r>
        <w:r w:rsidR="00EE3394">
          <w:rPr>
            <w:noProof/>
            <w:webHidden/>
          </w:rPr>
          <w:fldChar w:fldCharType="begin"/>
        </w:r>
        <w:r w:rsidR="00EE3394">
          <w:rPr>
            <w:noProof/>
            <w:webHidden/>
          </w:rPr>
          <w:instrText xml:space="preserve"> PAGEREF _Toc469482893 \h </w:instrText>
        </w:r>
        <w:r w:rsidR="00EE3394">
          <w:rPr>
            <w:noProof/>
            <w:webHidden/>
          </w:rPr>
        </w:r>
        <w:r w:rsidR="00EE3394">
          <w:rPr>
            <w:noProof/>
            <w:webHidden/>
          </w:rPr>
          <w:fldChar w:fldCharType="separate"/>
        </w:r>
        <w:r>
          <w:rPr>
            <w:noProof/>
            <w:webHidden/>
          </w:rPr>
          <w:t>14</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4" w:history="1">
        <w:r w:rsidR="00EE3394" w:rsidRPr="002517E6">
          <w:rPr>
            <w:rStyle w:val="Hyperlink"/>
            <w:noProof/>
          </w:rPr>
          <w:t>9</w:t>
        </w:r>
        <w:r w:rsidR="00EE3394">
          <w:rPr>
            <w:rFonts w:asciiTheme="minorHAnsi" w:eastAsiaTheme="minorEastAsia" w:hAnsiTheme="minorHAnsi" w:cstheme="minorBidi"/>
            <w:b w:val="0"/>
            <w:bCs w:val="0"/>
            <w:noProof/>
            <w:sz w:val="22"/>
            <w:szCs w:val="22"/>
          </w:rPr>
          <w:tab/>
        </w:r>
        <w:r w:rsidR="00EE3394" w:rsidRPr="002517E6">
          <w:rPr>
            <w:rStyle w:val="Hyperlink"/>
            <w:noProof/>
          </w:rPr>
          <w:t>Prøver og bedømmelse</w:t>
        </w:r>
        <w:r w:rsidR="00EE3394">
          <w:rPr>
            <w:noProof/>
            <w:webHidden/>
          </w:rPr>
          <w:tab/>
        </w:r>
        <w:r w:rsidR="00EE3394">
          <w:rPr>
            <w:noProof/>
            <w:webHidden/>
          </w:rPr>
          <w:fldChar w:fldCharType="begin"/>
        </w:r>
        <w:r w:rsidR="00EE3394">
          <w:rPr>
            <w:noProof/>
            <w:webHidden/>
          </w:rPr>
          <w:instrText xml:space="preserve"> PAGEREF _Toc469482894 \h </w:instrText>
        </w:r>
        <w:r w:rsidR="00EE3394">
          <w:rPr>
            <w:noProof/>
            <w:webHidden/>
          </w:rPr>
        </w:r>
        <w:r w:rsidR="00EE3394">
          <w:rPr>
            <w:noProof/>
            <w:webHidden/>
          </w:rPr>
          <w:fldChar w:fldCharType="separate"/>
        </w:r>
        <w:r>
          <w:rPr>
            <w:noProof/>
            <w:webHidden/>
          </w:rPr>
          <w:t>14</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5" w:history="1">
        <w:r w:rsidR="00EE3394" w:rsidRPr="002517E6">
          <w:rPr>
            <w:rStyle w:val="Hyperlink"/>
            <w:rFonts w:cs="Arial"/>
            <w:noProof/>
          </w:rPr>
          <w:t>10</w:t>
        </w:r>
        <w:r w:rsidR="00EE3394">
          <w:rPr>
            <w:rFonts w:asciiTheme="minorHAnsi" w:eastAsiaTheme="minorEastAsia" w:hAnsiTheme="minorHAnsi" w:cstheme="minorBidi"/>
            <w:b w:val="0"/>
            <w:bCs w:val="0"/>
            <w:noProof/>
            <w:sz w:val="22"/>
            <w:szCs w:val="22"/>
          </w:rPr>
          <w:tab/>
        </w:r>
        <w:r w:rsidR="00EE3394" w:rsidRPr="002517E6">
          <w:rPr>
            <w:rStyle w:val="Hyperlink"/>
            <w:noProof/>
          </w:rPr>
          <w:t>Merit og realkompetencevurdering</w:t>
        </w:r>
        <w:r w:rsidR="00EE3394">
          <w:rPr>
            <w:noProof/>
            <w:webHidden/>
          </w:rPr>
          <w:tab/>
        </w:r>
        <w:r w:rsidR="00EE3394">
          <w:rPr>
            <w:noProof/>
            <w:webHidden/>
          </w:rPr>
          <w:fldChar w:fldCharType="begin"/>
        </w:r>
        <w:r w:rsidR="00EE3394">
          <w:rPr>
            <w:noProof/>
            <w:webHidden/>
          </w:rPr>
          <w:instrText xml:space="preserve"> PAGEREF _Toc469482895 \h </w:instrText>
        </w:r>
        <w:r w:rsidR="00EE3394">
          <w:rPr>
            <w:noProof/>
            <w:webHidden/>
          </w:rPr>
        </w:r>
        <w:r w:rsidR="00EE3394">
          <w:rPr>
            <w:noProof/>
            <w:webHidden/>
          </w:rPr>
          <w:fldChar w:fldCharType="separate"/>
        </w:r>
        <w:r>
          <w:rPr>
            <w:noProof/>
            <w:webHidden/>
          </w:rPr>
          <w:t>14</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6" w:history="1">
        <w:r w:rsidR="00EE3394" w:rsidRPr="002517E6">
          <w:rPr>
            <w:rStyle w:val="Hyperlink"/>
            <w:noProof/>
          </w:rPr>
          <w:t>11</w:t>
        </w:r>
        <w:r w:rsidR="00EE3394">
          <w:rPr>
            <w:rFonts w:asciiTheme="minorHAnsi" w:eastAsiaTheme="minorEastAsia" w:hAnsiTheme="minorHAnsi" w:cstheme="minorBidi"/>
            <w:b w:val="0"/>
            <w:bCs w:val="0"/>
            <w:noProof/>
            <w:sz w:val="22"/>
            <w:szCs w:val="22"/>
          </w:rPr>
          <w:tab/>
        </w:r>
        <w:r w:rsidR="00EE3394" w:rsidRPr="002517E6">
          <w:rPr>
            <w:rStyle w:val="Hyperlink"/>
            <w:noProof/>
          </w:rPr>
          <w:t>Censorkorps</w:t>
        </w:r>
        <w:r w:rsidR="00EE3394">
          <w:rPr>
            <w:noProof/>
            <w:webHidden/>
          </w:rPr>
          <w:tab/>
        </w:r>
        <w:r w:rsidR="00EE3394">
          <w:rPr>
            <w:noProof/>
            <w:webHidden/>
          </w:rPr>
          <w:fldChar w:fldCharType="begin"/>
        </w:r>
        <w:r w:rsidR="00EE3394">
          <w:rPr>
            <w:noProof/>
            <w:webHidden/>
          </w:rPr>
          <w:instrText xml:space="preserve"> PAGEREF _Toc469482896 \h </w:instrText>
        </w:r>
        <w:r w:rsidR="00EE3394">
          <w:rPr>
            <w:noProof/>
            <w:webHidden/>
          </w:rPr>
        </w:r>
        <w:r w:rsidR="00EE3394">
          <w:rPr>
            <w:noProof/>
            <w:webHidden/>
          </w:rPr>
          <w:fldChar w:fldCharType="separate"/>
        </w:r>
        <w:r>
          <w:rPr>
            <w:noProof/>
            <w:webHidden/>
          </w:rPr>
          <w:t>15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7" w:history="1">
        <w:r w:rsidR="00EE3394" w:rsidRPr="002517E6">
          <w:rPr>
            <w:rStyle w:val="Hyperlink"/>
            <w:noProof/>
          </w:rPr>
          <w:t>12</w:t>
        </w:r>
        <w:r w:rsidR="00EE3394">
          <w:rPr>
            <w:rFonts w:asciiTheme="minorHAnsi" w:eastAsiaTheme="minorEastAsia" w:hAnsiTheme="minorHAnsi" w:cstheme="minorBidi"/>
            <w:b w:val="0"/>
            <w:bCs w:val="0"/>
            <w:noProof/>
            <w:sz w:val="22"/>
            <w:szCs w:val="22"/>
          </w:rPr>
          <w:tab/>
        </w:r>
        <w:r w:rsidR="00EE3394" w:rsidRPr="002517E6">
          <w:rPr>
            <w:rStyle w:val="Hyperlink"/>
            <w:noProof/>
          </w:rPr>
          <w:t>Studievejledning</w:t>
        </w:r>
        <w:r w:rsidR="00EE3394">
          <w:rPr>
            <w:noProof/>
            <w:webHidden/>
          </w:rPr>
          <w:tab/>
        </w:r>
        <w:r w:rsidR="00EE3394">
          <w:rPr>
            <w:noProof/>
            <w:webHidden/>
          </w:rPr>
          <w:fldChar w:fldCharType="begin"/>
        </w:r>
        <w:r w:rsidR="00EE3394">
          <w:rPr>
            <w:noProof/>
            <w:webHidden/>
          </w:rPr>
          <w:instrText xml:space="preserve"> PAGEREF _Toc469482897 \h </w:instrText>
        </w:r>
        <w:r w:rsidR="00EE3394">
          <w:rPr>
            <w:noProof/>
            <w:webHidden/>
          </w:rPr>
        </w:r>
        <w:r w:rsidR="00EE3394">
          <w:rPr>
            <w:noProof/>
            <w:webHidden/>
          </w:rPr>
          <w:fldChar w:fldCharType="separate"/>
        </w:r>
        <w:r>
          <w:rPr>
            <w:noProof/>
            <w:webHidden/>
          </w:rPr>
          <w:t>15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8" w:history="1">
        <w:r w:rsidR="00EE3394" w:rsidRPr="002517E6">
          <w:rPr>
            <w:rStyle w:val="Hyperlink"/>
            <w:noProof/>
          </w:rPr>
          <w:t>13</w:t>
        </w:r>
        <w:r w:rsidR="00EE3394">
          <w:rPr>
            <w:rFonts w:asciiTheme="minorHAnsi" w:eastAsiaTheme="minorEastAsia" w:hAnsiTheme="minorHAnsi" w:cstheme="minorBidi"/>
            <w:b w:val="0"/>
            <w:bCs w:val="0"/>
            <w:noProof/>
            <w:sz w:val="22"/>
            <w:szCs w:val="22"/>
          </w:rPr>
          <w:tab/>
        </w:r>
        <w:r w:rsidR="00EE3394" w:rsidRPr="002517E6">
          <w:rPr>
            <w:rStyle w:val="Hyperlink"/>
            <w:noProof/>
          </w:rPr>
          <w:t>Klager og dispensation</w:t>
        </w:r>
        <w:r w:rsidR="00EE3394">
          <w:rPr>
            <w:noProof/>
            <w:webHidden/>
          </w:rPr>
          <w:tab/>
        </w:r>
        <w:r w:rsidR="00EE3394">
          <w:rPr>
            <w:noProof/>
            <w:webHidden/>
          </w:rPr>
          <w:fldChar w:fldCharType="begin"/>
        </w:r>
        <w:r w:rsidR="00EE3394">
          <w:rPr>
            <w:noProof/>
            <w:webHidden/>
          </w:rPr>
          <w:instrText xml:space="preserve"> PAGEREF _Toc469482898 \h </w:instrText>
        </w:r>
        <w:r w:rsidR="00EE3394">
          <w:rPr>
            <w:noProof/>
            <w:webHidden/>
          </w:rPr>
        </w:r>
        <w:r w:rsidR="00EE3394">
          <w:rPr>
            <w:noProof/>
            <w:webHidden/>
          </w:rPr>
          <w:fldChar w:fldCharType="separate"/>
        </w:r>
        <w:r>
          <w:rPr>
            <w:noProof/>
            <w:webHidden/>
          </w:rPr>
          <w:t>15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899" w:history="1">
        <w:r w:rsidR="00EE3394" w:rsidRPr="002517E6">
          <w:rPr>
            <w:rStyle w:val="Hyperlink"/>
            <w:noProof/>
          </w:rPr>
          <w:t>14</w:t>
        </w:r>
        <w:r w:rsidR="00EE3394">
          <w:rPr>
            <w:rFonts w:asciiTheme="minorHAnsi" w:eastAsiaTheme="minorEastAsia" w:hAnsiTheme="minorHAnsi" w:cstheme="minorBidi"/>
            <w:b w:val="0"/>
            <w:bCs w:val="0"/>
            <w:noProof/>
            <w:sz w:val="22"/>
            <w:szCs w:val="22"/>
          </w:rPr>
          <w:tab/>
        </w:r>
        <w:r w:rsidR="00EE3394" w:rsidRPr="002517E6">
          <w:rPr>
            <w:rStyle w:val="Hyperlink"/>
            <w:noProof/>
          </w:rPr>
          <w:t>Overgangsordninger</w:t>
        </w:r>
        <w:r w:rsidR="00EE3394">
          <w:rPr>
            <w:noProof/>
            <w:webHidden/>
          </w:rPr>
          <w:tab/>
        </w:r>
        <w:r w:rsidR="00EE3394">
          <w:rPr>
            <w:noProof/>
            <w:webHidden/>
          </w:rPr>
          <w:fldChar w:fldCharType="begin"/>
        </w:r>
        <w:r w:rsidR="00EE3394">
          <w:rPr>
            <w:noProof/>
            <w:webHidden/>
          </w:rPr>
          <w:instrText xml:space="preserve"> PAGEREF _Toc469482899 \h </w:instrText>
        </w:r>
        <w:r w:rsidR="00EE3394">
          <w:rPr>
            <w:noProof/>
            <w:webHidden/>
          </w:rPr>
        </w:r>
        <w:r w:rsidR="00EE3394">
          <w:rPr>
            <w:noProof/>
            <w:webHidden/>
          </w:rPr>
          <w:fldChar w:fldCharType="separate"/>
        </w:r>
        <w:r>
          <w:rPr>
            <w:noProof/>
            <w:webHidden/>
          </w:rPr>
          <w:t>15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900" w:history="1">
        <w:r w:rsidR="00EE3394" w:rsidRPr="002517E6">
          <w:rPr>
            <w:rStyle w:val="Hyperlink"/>
            <w:noProof/>
          </w:rPr>
          <w:t>15</w:t>
        </w:r>
        <w:r w:rsidR="00EE3394">
          <w:rPr>
            <w:rFonts w:asciiTheme="minorHAnsi" w:eastAsiaTheme="minorEastAsia" w:hAnsiTheme="minorHAnsi" w:cstheme="minorBidi"/>
            <w:b w:val="0"/>
            <w:bCs w:val="0"/>
            <w:noProof/>
            <w:sz w:val="22"/>
            <w:szCs w:val="22"/>
          </w:rPr>
          <w:tab/>
        </w:r>
        <w:r w:rsidR="00EE3394" w:rsidRPr="002517E6">
          <w:rPr>
            <w:rStyle w:val="Hyperlink"/>
            <w:noProof/>
          </w:rPr>
          <w:t>Retsgrundlag</w:t>
        </w:r>
        <w:r w:rsidR="00EE3394">
          <w:rPr>
            <w:noProof/>
            <w:webHidden/>
          </w:rPr>
          <w:tab/>
        </w:r>
        <w:r w:rsidR="00EE3394">
          <w:rPr>
            <w:noProof/>
            <w:webHidden/>
          </w:rPr>
          <w:fldChar w:fldCharType="begin"/>
        </w:r>
        <w:r w:rsidR="00EE3394">
          <w:rPr>
            <w:noProof/>
            <w:webHidden/>
          </w:rPr>
          <w:instrText xml:space="preserve"> PAGEREF _Toc469482900 \h </w:instrText>
        </w:r>
        <w:r w:rsidR="00EE3394">
          <w:rPr>
            <w:noProof/>
            <w:webHidden/>
          </w:rPr>
        </w:r>
        <w:r w:rsidR="00EE3394">
          <w:rPr>
            <w:noProof/>
            <w:webHidden/>
          </w:rPr>
          <w:fldChar w:fldCharType="separate"/>
        </w:r>
        <w:r>
          <w:rPr>
            <w:noProof/>
            <w:webHidden/>
          </w:rPr>
          <w:t>15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901" w:history="1">
        <w:r w:rsidR="00EE3394" w:rsidRPr="002517E6">
          <w:rPr>
            <w:rStyle w:val="Hyperlink"/>
            <w:noProof/>
          </w:rPr>
          <w:t>16</w:t>
        </w:r>
        <w:r w:rsidR="00EE3394">
          <w:rPr>
            <w:rFonts w:asciiTheme="minorHAnsi" w:eastAsiaTheme="minorEastAsia" w:hAnsiTheme="minorHAnsi" w:cstheme="minorBidi"/>
            <w:b w:val="0"/>
            <w:bCs w:val="0"/>
            <w:noProof/>
            <w:sz w:val="22"/>
            <w:szCs w:val="22"/>
          </w:rPr>
          <w:tab/>
        </w:r>
        <w:r w:rsidR="00EE3394" w:rsidRPr="002517E6">
          <w:rPr>
            <w:rStyle w:val="Hyperlink"/>
            <w:noProof/>
          </w:rPr>
          <w:t>Bilag 1 Obligatoriske moduler (Ob)</w:t>
        </w:r>
        <w:r w:rsidR="00EE3394">
          <w:rPr>
            <w:noProof/>
            <w:webHidden/>
          </w:rPr>
          <w:tab/>
        </w:r>
        <w:r w:rsidR="00EE3394">
          <w:rPr>
            <w:noProof/>
            <w:webHidden/>
          </w:rPr>
          <w:fldChar w:fldCharType="begin"/>
        </w:r>
        <w:r w:rsidR="00EE3394">
          <w:rPr>
            <w:noProof/>
            <w:webHidden/>
          </w:rPr>
          <w:instrText xml:space="preserve"> PAGEREF _Toc469482901 \h </w:instrText>
        </w:r>
        <w:r w:rsidR="00EE3394">
          <w:rPr>
            <w:noProof/>
            <w:webHidden/>
          </w:rPr>
        </w:r>
        <w:r w:rsidR="00EE3394">
          <w:rPr>
            <w:noProof/>
            <w:webHidden/>
          </w:rPr>
          <w:fldChar w:fldCharType="separate"/>
        </w:r>
        <w:r>
          <w:rPr>
            <w:noProof/>
            <w:webHidden/>
          </w:rPr>
          <w:t>16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2" w:history="1">
        <w:r w:rsidR="00EE3394" w:rsidRPr="002517E6">
          <w:rPr>
            <w:rStyle w:val="Hyperlink"/>
            <w:noProof/>
          </w:rPr>
          <w:t>Modul Ob 1. Pædagogisk viden og forskning</w:t>
        </w:r>
        <w:r w:rsidR="00EE3394">
          <w:rPr>
            <w:noProof/>
            <w:webHidden/>
          </w:rPr>
          <w:tab/>
        </w:r>
        <w:r w:rsidR="00EE3394">
          <w:rPr>
            <w:noProof/>
            <w:webHidden/>
          </w:rPr>
          <w:fldChar w:fldCharType="begin"/>
        </w:r>
        <w:r w:rsidR="00EE3394">
          <w:rPr>
            <w:noProof/>
            <w:webHidden/>
          </w:rPr>
          <w:instrText xml:space="preserve"> PAGEREF _Toc469482902 \h </w:instrText>
        </w:r>
        <w:r w:rsidR="00EE3394">
          <w:rPr>
            <w:noProof/>
            <w:webHidden/>
          </w:rPr>
        </w:r>
        <w:r w:rsidR="00EE3394">
          <w:rPr>
            <w:noProof/>
            <w:webHidden/>
          </w:rPr>
          <w:fldChar w:fldCharType="separate"/>
        </w:r>
        <w:r>
          <w:rPr>
            <w:noProof/>
            <w:webHidden/>
          </w:rPr>
          <w:t>16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3" w:history="1">
        <w:r w:rsidR="00EE3394" w:rsidRPr="002517E6">
          <w:rPr>
            <w:rStyle w:val="Hyperlink"/>
            <w:noProof/>
          </w:rPr>
          <w:t>Modul Ob 2. Undersøgelse af pædagogisk praksis</w:t>
        </w:r>
        <w:r w:rsidR="00EE3394">
          <w:rPr>
            <w:noProof/>
            <w:webHidden/>
          </w:rPr>
          <w:tab/>
        </w:r>
        <w:r w:rsidR="00EE3394">
          <w:rPr>
            <w:noProof/>
            <w:webHidden/>
          </w:rPr>
          <w:fldChar w:fldCharType="begin"/>
        </w:r>
        <w:r w:rsidR="00EE3394">
          <w:rPr>
            <w:noProof/>
            <w:webHidden/>
          </w:rPr>
          <w:instrText xml:space="preserve"> PAGEREF _Toc469482903 \h </w:instrText>
        </w:r>
        <w:r w:rsidR="00EE3394">
          <w:rPr>
            <w:noProof/>
            <w:webHidden/>
          </w:rPr>
        </w:r>
        <w:r w:rsidR="00EE3394">
          <w:rPr>
            <w:noProof/>
            <w:webHidden/>
          </w:rPr>
          <w:fldChar w:fldCharType="separate"/>
        </w:r>
        <w:r>
          <w:rPr>
            <w:noProof/>
            <w:webHidden/>
          </w:rPr>
          <w:t>17</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904" w:history="1">
        <w:r w:rsidR="00EE3394" w:rsidRPr="002517E6">
          <w:rPr>
            <w:rStyle w:val="Hyperlink"/>
            <w:noProof/>
          </w:rPr>
          <w:t>17</w:t>
        </w:r>
        <w:r w:rsidR="00EE3394">
          <w:rPr>
            <w:rFonts w:asciiTheme="minorHAnsi" w:eastAsiaTheme="minorEastAsia" w:hAnsiTheme="minorHAnsi" w:cstheme="minorBidi"/>
            <w:b w:val="0"/>
            <w:bCs w:val="0"/>
            <w:noProof/>
            <w:sz w:val="22"/>
            <w:szCs w:val="22"/>
          </w:rPr>
          <w:tab/>
        </w:r>
        <w:r w:rsidR="00EE3394" w:rsidRPr="002517E6">
          <w:rPr>
            <w:rStyle w:val="Hyperlink"/>
            <w:noProof/>
          </w:rPr>
          <w:t>Bilag 2a Fælles valgfrie moduler inden for uddannelsens faglige område (Vf)</w:t>
        </w:r>
        <w:r w:rsidR="00EE3394">
          <w:rPr>
            <w:noProof/>
            <w:webHidden/>
          </w:rPr>
          <w:tab/>
        </w:r>
        <w:r w:rsidR="00EE3394">
          <w:rPr>
            <w:noProof/>
            <w:webHidden/>
          </w:rPr>
          <w:fldChar w:fldCharType="begin"/>
        </w:r>
        <w:r w:rsidR="00EE3394">
          <w:rPr>
            <w:noProof/>
            <w:webHidden/>
          </w:rPr>
          <w:instrText xml:space="preserve"> PAGEREF _Toc469482904 \h </w:instrText>
        </w:r>
        <w:r w:rsidR="00EE3394">
          <w:rPr>
            <w:noProof/>
            <w:webHidden/>
          </w:rPr>
        </w:r>
        <w:r w:rsidR="00EE3394">
          <w:rPr>
            <w:noProof/>
            <w:webHidden/>
          </w:rPr>
          <w:fldChar w:fldCharType="separate"/>
        </w:r>
        <w:r>
          <w:rPr>
            <w:noProof/>
            <w:webHidden/>
          </w:rPr>
          <w:t>18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5" w:history="1">
        <w:r w:rsidR="00EE3394" w:rsidRPr="002517E6">
          <w:rPr>
            <w:rStyle w:val="Hyperlink"/>
            <w:noProof/>
          </w:rPr>
          <w:t>Modul Vf 1: Pædagogisk udviklingsarbejde</w:t>
        </w:r>
        <w:r w:rsidR="00EE3394">
          <w:rPr>
            <w:noProof/>
            <w:webHidden/>
          </w:rPr>
          <w:tab/>
        </w:r>
        <w:r w:rsidR="00EE3394">
          <w:rPr>
            <w:noProof/>
            <w:webHidden/>
          </w:rPr>
          <w:fldChar w:fldCharType="begin"/>
        </w:r>
        <w:r w:rsidR="00EE3394">
          <w:rPr>
            <w:noProof/>
            <w:webHidden/>
          </w:rPr>
          <w:instrText xml:space="preserve"> PAGEREF _Toc469482905 \h </w:instrText>
        </w:r>
        <w:r w:rsidR="00EE3394">
          <w:rPr>
            <w:noProof/>
            <w:webHidden/>
          </w:rPr>
        </w:r>
        <w:r w:rsidR="00EE3394">
          <w:rPr>
            <w:noProof/>
            <w:webHidden/>
          </w:rPr>
          <w:fldChar w:fldCharType="separate"/>
        </w:r>
        <w:r>
          <w:rPr>
            <w:noProof/>
            <w:webHidden/>
          </w:rPr>
          <w:t>18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6" w:history="1">
        <w:r w:rsidR="00EE3394" w:rsidRPr="002517E6">
          <w:rPr>
            <w:rStyle w:val="Hyperlink"/>
            <w:noProof/>
          </w:rPr>
          <w:t>Modul Vf 2: Skriftlig fremstilling og formidling</w:t>
        </w:r>
        <w:r w:rsidR="00EE3394">
          <w:rPr>
            <w:noProof/>
            <w:webHidden/>
          </w:rPr>
          <w:tab/>
        </w:r>
        <w:r w:rsidR="00EE3394">
          <w:rPr>
            <w:noProof/>
            <w:webHidden/>
          </w:rPr>
          <w:fldChar w:fldCharType="begin"/>
        </w:r>
        <w:r w:rsidR="00EE3394">
          <w:rPr>
            <w:noProof/>
            <w:webHidden/>
          </w:rPr>
          <w:instrText xml:space="preserve"> PAGEREF _Toc469482906 \h </w:instrText>
        </w:r>
        <w:r w:rsidR="00EE3394">
          <w:rPr>
            <w:noProof/>
            <w:webHidden/>
          </w:rPr>
        </w:r>
        <w:r w:rsidR="00EE3394">
          <w:rPr>
            <w:noProof/>
            <w:webHidden/>
          </w:rPr>
          <w:fldChar w:fldCharType="separate"/>
        </w:r>
        <w:r>
          <w:rPr>
            <w:noProof/>
            <w:webHidden/>
          </w:rPr>
          <w:t>18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7" w:history="1">
        <w:r w:rsidR="00EE3394" w:rsidRPr="002517E6">
          <w:rPr>
            <w:rStyle w:val="Hyperlink"/>
            <w:noProof/>
          </w:rPr>
          <w:t>Modul Vf 3: Evaluering i organisationer</w:t>
        </w:r>
        <w:r w:rsidR="00EE3394">
          <w:rPr>
            <w:noProof/>
            <w:webHidden/>
          </w:rPr>
          <w:tab/>
        </w:r>
        <w:r w:rsidR="00EE3394">
          <w:rPr>
            <w:noProof/>
            <w:webHidden/>
          </w:rPr>
          <w:fldChar w:fldCharType="begin"/>
        </w:r>
        <w:r w:rsidR="00EE3394">
          <w:rPr>
            <w:noProof/>
            <w:webHidden/>
          </w:rPr>
          <w:instrText xml:space="preserve"> PAGEREF _Toc469482907 \h </w:instrText>
        </w:r>
        <w:r w:rsidR="00EE3394">
          <w:rPr>
            <w:noProof/>
            <w:webHidden/>
          </w:rPr>
        </w:r>
        <w:r w:rsidR="00EE3394">
          <w:rPr>
            <w:noProof/>
            <w:webHidden/>
          </w:rPr>
          <w:fldChar w:fldCharType="separate"/>
        </w:r>
        <w:r>
          <w:rPr>
            <w:noProof/>
            <w:webHidden/>
          </w:rPr>
          <w:t>19</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8" w:history="1">
        <w:r w:rsidR="00EE3394" w:rsidRPr="002517E6">
          <w:rPr>
            <w:rStyle w:val="Hyperlink"/>
            <w:noProof/>
          </w:rPr>
          <w:t>Modul Vf 4: Fagdidaktik og evaluering</w:t>
        </w:r>
        <w:r w:rsidR="00EE3394">
          <w:rPr>
            <w:noProof/>
            <w:webHidden/>
          </w:rPr>
          <w:tab/>
        </w:r>
        <w:r w:rsidR="00EE3394">
          <w:rPr>
            <w:noProof/>
            <w:webHidden/>
          </w:rPr>
          <w:fldChar w:fldCharType="begin"/>
        </w:r>
        <w:r w:rsidR="00EE3394">
          <w:rPr>
            <w:noProof/>
            <w:webHidden/>
          </w:rPr>
          <w:instrText xml:space="preserve"> PAGEREF _Toc469482908 \h </w:instrText>
        </w:r>
        <w:r w:rsidR="00EE3394">
          <w:rPr>
            <w:noProof/>
            <w:webHidden/>
          </w:rPr>
        </w:r>
        <w:r w:rsidR="00EE3394">
          <w:rPr>
            <w:noProof/>
            <w:webHidden/>
          </w:rPr>
          <w:fldChar w:fldCharType="separate"/>
        </w:r>
        <w:r>
          <w:rPr>
            <w:noProof/>
            <w:webHidden/>
          </w:rPr>
          <w:t>20</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09" w:history="1">
        <w:r w:rsidR="00EE3394" w:rsidRPr="002517E6">
          <w:rPr>
            <w:rStyle w:val="Hyperlink"/>
            <w:noProof/>
          </w:rPr>
          <w:t>Modul Vf 5: Konfliktforståelse – en kulturkompetence</w:t>
        </w:r>
        <w:r w:rsidR="00EE3394">
          <w:rPr>
            <w:noProof/>
            <w:webHidden/>
          </w:rPr>
          <w:tab/>
        </w:r>
        <w:r w:rsidR="00EE3394">
          <w:rPr>
            <w:noProof/>
            <w:webHidden/>
          </w:rPr>
          <w:fldChar w:fldCharType="begin"/>
        </w:r>
        <w:r w:rsidR="00EE3394">
          <w:rPr>
            <w:noProof/>
            <w:webHidden/>
          </w:rPr>
          <w:instrText xml:space="preserve"> PAGEREF _Toc469482909 \h </w:instrText>
        </w:r>
        <w:r w:rsidR="00EE3394">
          <w:rPr>
            <w:noProof/>
            <w:webHidden/>
          </w:rPr>
        </w:r>
        <w:r w:rsidR="00EE3394">
          <w:rPr>
            <w:noProof/>
            <w:webHidden/>
          </w:rPr>
          <w:fldChar w:fldCharType="separate"/>
        </w:r>
        <w:r>
          <w:rPr>
            <w:noProof/>
            <w:webHidden/>
          </w:rPr>
          <w:t>21</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0" w:history="1">
        <w:r w:rsidR="00EE3394" w:rsidRPr="002517E6">
          <w:rPr>
            <w:rStyle w:val="Hyperlink"/>
            <w:noProof/>
          </w:rPr>
          <w:t>Modul Vf 6: Konflikthåndtering</w:t>
        </w:r>
        <w:r w:rsidR="00EE3394">
          <w:rPr>
            <w:noProof/>
            <w:webHidden/>
          </w:rPr>
          <w:tab/>
        </w:r>
        <w:r w:rsidR="00EE3394">
          <w:rPr>
            <w:noProof/>
            <w:webHidden/>
          </w:rPr>
          <w:fldChar w:fldCharType="begin"/>
        </w:r>
        <w:r w:rsidR="00EE3394">
          <w:rPr>
            <w:noProof/>
            <w:webHidden/>
          </w:rPr>
          <w:instrText xml:space="preserve"> PAGEREF _Toc469482910 \h </w:instrText>
        </w:r>
        <w:r w:rsidR="00EE3394">
          <w:rPr>
            <w:noProof/>
            <w:webHidden/>
          </w:rPr>
        </w:r>
        <w:r w:rsidR="00EE3394">
          <w:rPr>
            <w:noProof/>
            <w:webHidden/>
          </w:rPr>
          <w:fldChar w:fldCharType="separate"/>
        </w:r>
        <w:r>
          <w:rPr>
            <w:noProof/>
            <w:webHidden/>
          </w:rPr>
          <w:t>21</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1" w:history="1">
        <w:r w:rsidR="00EE3394" w:rsidRPr="002517E6">
          <w:rPr>
            <w:rStyle w:val="Hyperlink"/>
            <w:noProof/>
          </w:rPr>
          <w:t>Modul Vf 7: Fagdidaktik og klasseledelse</w:t>
        </w:r>
        <w:r w:rsidR="00EE3394">
          <w:rPr>
            <w:noProof/>
            <w:webHidden/>
          </w:rPr>
          <w:tab/>
        </w:r>
        <w:r w:rsidR="00EE3394">
          <w:rPr>
            <w:noProof/>
            <w:webHidden/>
          </w:rPr>
          <w:fldChar w:fldCharType="begin"/>
        </w:r>
        <w:r w:rsidR="00EE3394">
          <w:rPr>
            <w:noProof/>
            <w:webHidden/>
          </w:rPr>
          <w:instrText xml:space="preserve"> PAGEREF _Toc469482911 \h </w:instrText>
        </w:r>
        <w:r w:rsidR="00EE3394">
          <w:rPr>
            <w:noProof/>
            <w:webHidden/>
          </w:rPr>
        </w:r>
        <w:r w:rsidR="00EE3394">
          <w:rPr>
            <w:noProof/>
            <w:webHidden/>
          </w:rPr>
          <w:fldChar w:fldCharType="separate"/>
        </w:r>
        <w:r>
          <w:rPr>
            <w:noProof/>
            <w:webHidden/>
          </w:rPr>
          <w:t>22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2" w:history="1">
        <w:r w:rsidR="00EE3394" w:rsidRPr="002517E6">
          <w:rPr>
            <w:rStyle w:val="Hyperlink"/>
            <w:noProof/>
          </w:rPr>
          <w:t>Modul Vf 8: Kommunikation</w:t>
        </w:r>
        <w:r w:rsidR="00EE3394">
          <w:rPr>
            <w:noProof/>
            <w:webHidden/>
          </w:rPr>
          <w:tab/>
        </w:r>
        <w:r w:rsidR="00EE3394">
          <w:rPr>
            <w:noProof/>
            <w:webHidden/>
          </w:rPr>
          <w:fldChar w:fldCharType="begin"/>
        </w:r>
        <w:r w:rsidR="00EE3394">
          <w:rPr>
            <w:noProof/>
            <w:webHidden/>
          </w:rPr>
          <w:instrText xml:space="preserve"> PAGEREF _Toc469482912 \h </w:instrText>
        </w:r>
        <w:r w:rsidR="00EE3394">
          <w:rPr>
            <w:noProof/>
            <w:webHidden/>
          </w:rPr>
        </w:r>
        <w:r w:rsidR="00EE3394">
          <w:rPr>
            <w:noProof/>
            <w:webHidden/>
          </w:rPr>
          <w:fldChar w:fldCharType="separate"/>
        </w:r>
        <w:r>
          <w:rPr>
            <w:noProof/>
            <w:webHidden/>
          </w:rPr>
          <w:t>23</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3" w:history="1">
        <w:r w:rsidR="00EE3394" w:rsidRPr="002517E6">
          <w:rPr>
            <w:rStyle w:val="Hyperlink"/>
            <w:noProof/>
          </w:rPr>
          <w:t>Modul Vf 9: Forældresamarbejde i dagtilbud og skole</w:t>
        </w:r>
        <w:r w:rsidR="00EE3394">
          <w:rPr>
            <w:noProof/>
            <w:webHidden/>
          </w:rPr>
          <w:tab/>
        </w:r>
        <w:r w:rsidR="00EE3394">
          <w:rPr>
            <w:noProof/>
            <w:webHidden/>
          </w:rPr>
          <w:fldChar w:fldCharType="begin"/>
        </w:r>
        <w:r w:rsidR="00EE3394">
          <w:rPr>
            <w:noProof/>
            <w:webHidden/>
          </w:rPr>
          <w:instrText xml:space="preserve"> PAGEREF _Toc469482913 \h </w:instrText>
        </w:r>
        <w:r w:rsidR="00EE3394">
          <w:rPr>
            <w:noProof/>
            <w:webHidden/>
          </w:rPr>
        </w:r>
        <w:r w:rsidR="00EE3394">
          <w:rPr>
            <w:noProof/>
            <w:webHidden/>
          </w:rPr>
          <w:fldChar w:fldCharType="separate"/>
        </w:r>
        <w:r>
          <w:rPr>
            <w:noProof/>
            <w:webHidden/>
          </w:rPr>
          <w:t>24</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4" w:history="1">
        <w:r w:rsidR="00EE3394" w:rsidRPr="002517E6">
          <w:rPr>
            <w:rStyle w:val="Hyperlink"/>
            <w:noProof/>
          </w:rPr>
          <w:t>Modul Vf 10: Begynderdidaktik i engelsk, fransk og tysk med fokus på flersprogethed</w:t>
        </w:r>
        <w:r w:rsidR="00EE3394">
          <w:rPr>
            <w:noProof/>
            <w:webHidden/>
          </w:rPr>
          <w:tab/>
        </w:r>
        <w:r w:rsidR="00EE3394">
          <w:rPr>
            <w:noProof/>
            <w:webHidden/>
          </w:rPr>
          <w:fldChar w:fldCharType="begin"/>
        </w:r>
        <w:r w:rsidR="00EE3394">
          <w:rPr>
            <w:noProof/>
            <w:webHidden/>
          </w:rPr>
          <w:instrText xml:space="preserve"> PAGEREF _Toc469482914 \h </w:instrText>
        </w:r>
        <w:r w:rsidR="00EE3394">
          <w:rPr>
            <w:noProof/>
            <w:webHidden/>
          </w:rPr>
        </w:r>
        <w:r w:rsidR="00EE3394">
          <w:rPr>
            <w:noProof/>
            <w:webHidden/>
          </w:rPr>
          <w:fldChar w:fldCharType="separate"/>
        </w:r>
        <w:r>
          <w:rPr>
            <w:noProof/>
            <w:webHidden/>
          </w:rPr>
          <w:t>25</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915" w:history="1">
        <w:r w:rsidR="00EE3394" w:rsidRPr="002517E6">
          <w:rPr>
            <w:rStyle w:val="Hyperlink"/>
            <w:noProof/>
          </w:rPr>
          <w:t>18</w:t>
        </w:r>
        <w:r w:rsidR="00EE3394">
          <w:rPr>
            <w:rFonts w:asciiTheme="minorHAnsi" w:eastAsiaTheme="minorEastAsia" w:hAnsiTheme="minorHAnsi" w:cstheme="minorBidi"/>
            <w:b w:val="0"/>
            <w:bCs w:val="0"/>
            <w:noProof/>
            <w:sz w:val="22"/>
            <w:szCs w:val="22"/>
          </w:rPr>
          <w:tab/>
        </w:r>
        <w:r w:rsidR="00EE3394" w:rsidRPr="002517E6">
          <w:rPr>
            <w:rStyle w:val="Hyperlink"/>
            <w:noProof/>
          </w:rPr>
          <w:t>Bilag 2 b Fælles valgfrie moduler om praktikvejledning inden for uddannelsens faglige område (Vfp)</w:t>
        </w:r>
        <w:r w:rsidR="00EE3394">
          <w:rPr>
            <w:noProof/>
            <w:webHidden/>
          </w:rPr>
          <w:tab/>
        </w:r>
        <w:r w:rsidR="00EE3394">
          <w:rPr>
            <w:noProof/>
            <w:webHidden/>
          </w:rPr>
          <w:fldChar w:fldCharType="begin"/>
        </w:r>
        <w:r w:rsidR="00EE3394">
          <w:rPr>
            <w:noProof/>
            <w:webHidden/>
          </w:rPr>
          <w:instrText xml:space="preserve"> PAGEREF _Toc469482915 \h </w:instrText>
        </w:r>
        <w:r w:rsidR="00EE3394">
          <w:rPr>
            <w:noProof/>
            <w:webHidden/>
          </w:rPr>
        </w:r>
        <w:r w:rsidR="00EE3394">
          <w:rPr>
            <w:noProof/>
            <w:webHidden/>
          </w:rPr>
          <w:fldChar w:fldCharType="separate"/>
        </w:r>
        <w:r>
          <w:rPr>
            <w:noProof/>
            <w:webHidden/>
          </w:rPr>
          <w:t>26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6" w:history="1">
        <w:r w:rsidR="00EE3394" w:rsidRPr="002517E6">
          <w:rPr>
            <w:rStyle w:val="Hyperlink"/>
            <w:noProof/>
          </w:rPr>
          <w:t>Modul Vfp1: Praktikvejleder til pædagoguddannelsen</w:t>
        </w:r>
        <w:r w:rsidR="00EE3394">
          <w:rPr>
            <w:noProof/>
            <w:webHidden/>
          </w:rPr>
          <w:tab/>
        </w:r>
        <w:r w:rsidR="00EE3394">
          <w:rPr>
            <w:noProof/>
            <w:webHidden/>
          </w:rPr>
          <w:fldChar w:fldCharType="begin"/>
        </w:r>
        <w:r w:rsidR="00EE3394">
          <w:rPr>
            <w:noProof/>
            <w:webHidden/>
          </w:rPr>
          <w:instrText xml:space="preserve"> PAGEREF _Toc469482916 \h </w:instrText>
        </w:r>
        <w:r w:rsidR="00EE3394">
          <w:rPr>
            <w:noProof/>
            <w:webHidden/>
          </w:rPr>
        </w:r>
        <w:r w:rsidR="00EE3394">
          <w:rPr>
            <w:noProof/>
            <w:webHidden/>
          </w:rPr>
          <w:fldChar w:fldCharType="separate"/>
        </w:r>
        <w:r>
          <w:rPr>
            <w:noProof/>
            <w:webHidden/>
          </w:rPr>
          <w:t>26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7" w:history="1">
        <w:r w:rsidR="00EE3394" w:rsidRPr="002517E6">
          <w:rPr>
            <w:rStyle w:val="Hyperlink"/>
            <w:noProof/>
          </w:rPr>
          <w:t>Modul Vfp2: Praktikvejleder til læreruddannelsen</w:t>
        </w:r>
        <w:r w:rsidR="00EE3394">
          <w:rPr>
            <w:noProof/>
            <w:webHidden/>
          </w:rPr>
          <w:tab/>
        </w:r>
        <w:r w:rsidR="00EE3394">
          <w:rPr>
            <w:noProof/>
            <w:webHidden/>
          </w:rPr>
          <w:fldChar w:fldCharType="begin"/>
        </w:r>
        <w:r w:rsidR="00EE3394">
          <w:rPr>
            <w:noProof/>
            <w:webHidden/>
          </w:rPr>
          <w:instrText xml:space="preserve"> PAGEREF _Toc469482917 \h </w:instrText>
        </w:r>
        <w:r w:rsidR="00EE3394">
          <w:rPr>
            <w:noProof/>
            <w:webHidden/>
          </w:rPr>
        </w:r>
        <w:r w:rsidR="00EE3394">
          <w:rPr>
            <w:noProof/>
            <w:webHidden/>
          </w:rPr>
          <w:fldChar w:fldCharType="separate"/>
        </w:r>
        <w:r>
          <w:rPr>
            <w:noProof/>
            <w:webHidden/>
          </w:rPr>
          <w:t>27</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2918" w:history="1">
        <w:r w:rsidR="00EE3394" w:rsidRPr="002517E6">
          <w:rPr>
            <w:rStyle w:val="Hyperlink"/>
            <w:noProof/>
          </w:rPr>
          <w:t>19</w:t>
        </w:r>
        <w:r w:rsidR="00EE3394">
          <w:rPr>
            <w:rFonts w:asciiTheme="minorHAnsi" w:eastAsiaTheme="minorEastAsia" w:hAnsiTheme="minorHAnsi" w:cstheme="minorBidi"/>
            <w:b w:val="0"/>
            <w:bCs w:val="0"/>
            <w:noProof/>
            <w:sz w:val="22"/>
            <w:szCs w:val="22"/>
          </w:rPr>
          <w:tab/>
        </w:r>
        <w:r w:rsidR="00EE3394" w:rsidRPr="002517E6">
          <w:rPr>
            <w:rStyle w:val="Hyperlink"/>
            <w:noProof/>
          </w:rPr>
          <w:t>Bilag 3 Uddannelsesretninger og retningsspecifikke moduler (Rs)</w:t>
        </w:r>
        <w:r w:rsidR="00EE3394">
          <w:rPr>
            <w:noProof/>
            <w:webHidden/>
          </w:rPr>
          <w:tab/>
        </w:r>
        <w:r w:rsidR="00EE3394">
          <w:rPr>
            <w:noProof/>
            <w:webHidden/>
          </w:rPr>
          <w:fldChar w:fldCharType="begin"/>
        </w:r>
        <w:r w:rsidR="00EE3394">
          <w:rPr>
            <w:noProof/>
            <w:webHidden/>
          </w:rPr>
          <w:instrText xml:space="preserve"> PAGEREF _Toc469482918 \h </w:instrText>
        </w:r>
        <w:r w:rsidR="00EE3394">
          <w:rPr>
            <w:noProof/>
            <w:webHidden/>
          </w:rPr>
        </w:r>
        <w:r w:rsidR="00EE3394">
          <w:rPr>
            <w:noProof/>
            <w:webHidden/>
          </w:rPr>
          <w:fldChar w:fldCharType="separate"/>
        </w:r>
        <w:r>
          <w:rPr>
            <w:noProof/>
            <w:webHidden/>
          </w:rPr>
          <w:t>28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19" w:history="1">
        <w:r w:rsidR="00EE3394" w:rsidRPr="002517E6">
          <w:rPr>
            <w:rStyle w:val="Hyperlink"/>
            <w:noProof/>
          </w:rPr>
          <w:t>INDHOLDSOMRÅDE: FAGLIG VEJLEDNING</w:t>
        </w:r>
        <w:r w:rsidR="00EE3394">
          <w:rPr>
            <w:noProof/>
            <w:webHidden/>
          </w:rPr>
          <w:tab/>
        </w:r>
        <w:r w:rsidR="00EE3394">
          <w:rPr>
            <w:noProof/>
            <w:webHidden/>
          </w:rPr>
          <w:fldChar w:fldCharType="begin"/>
        </w:r>
        <w:r w:rsidR="00EE3394">
          <w:rPr>
            <w:noProof/>
            <w:webHidden/>
          </w:rPr>
          <w:instrText xml:space="preserve"> PAGEREF _Toc469482919 \h </w:instrText>
        </w:r>
        <w:r w:rsidR="00EE3394">
          <w:rPr>
            <w:noProof/>
            <w:webHidden/>
          </w:rPr>
        </w:r>
        <w:r w:rsidR="00EE3394">
          <w:rPr>
            <w:noProof/>
            <w:webHidden/>
          </w:rPr>
          <w:fldChar w:fldCharType="separate"/>
        </w:r>
        <w:r>
          <w:rPr>
            <w:noProof/>
            <w:webHidden/>
          </w:rPr>
          <w:t>28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20" w:history="1">
        <w:r w:rsidR="00EE3394" w:rsidRPr="002517E6">
          <w:rPr>
            <w:rStyle w:val="Hyperlink"/>
            <w:noProof/>
          </w:rPr>
          <w:t>19.1 DANSKVEJLEDER</w:t>
        </w:r>
        <w:r w:rsidR="00EE3394">
          <w:rPr>
            <w:noProof/>
            <w:webHidden/>
          </w:rPr>
          <w:tab/>
        </w:r>
        <w:r w:rsidR="00EE3394">
          <w:rPr>
            <w:noProof/>
            <w:webHidden/>
          </w:rPr>
          <w:fldChar w:fldCharType="begin"/>
        </w:r>
        <w:r w:rsidR="00EE3394">
          <w:rPr>
            <w:noProof/>
            <w:webHidden/>
          </w:rPr>
          <w:instrText xml:space="preserve"> PAGEREF _Toc469482920 \h </w:instrText>
        </w:r>
        <w:r w:rsidR="00EE3394">
          <w:rPr>
            <w:noProof/>
            <w:webHidden/>
          </w:rPr>
        </w:r>
        <w:r w:rsidR="00EE3394">
          <w:rPr>
            <w:noProof/>
            <w:webHidden/>
          </w:rPr>
          <w:fldChar w:fldCharType="separate"/>
        </w:r>
        <w:r>
          <w:rPr>
            <w:noProof/>
            <w:webHidden/>
          </w:rPr>
          <w:t>28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1" w:history="1">
        <w:r w:rsidR="00EE3394" w:rsidRPr="002517E6">
          <w:rPr>
            <w:rStyle w:val="Hyperlink"/>
            <w:noProof/>
          </w:rPr>
          <w:t>Modul Rs 19.1.1: Faglig vejl</w:t>
        </w:r>
        <w:r w:rsidR="00EE3394" w:rsidRPr="002517E6">
          <w:rPr>
            <w:rStyle w:val="Hyperlink"/>
            <w:noProof/>
          </w:rPr>
          <w:t>e</w:t>
        </w:r>
        <w:r w:rsidR="00EE3394" w:rsidRPr="002517E6">
          <w:rPr>
            <w:rStyle w:val="Hyperlink"/>
            <w:noProof/>
          </w:rPr>
          <w:t>dning i skolen</w:t>
        </w:r>
        <w:r w:rsidR="00EE3394">
          <w:rPr>
            <w:noProof/>
            <w:webHidden/>
          </w:rPr>
          <w:tab/>
        </w:r>
        <w:r w:rsidR="00EE3394">
          <w:rPr>
            <w:noProof/>
            <w:webHidden/>
          </w:rPr>
          <w:fldChar w:fldCharType="begin"/>
        </w:r>
        <w:r w:rsidR="00EE3394">
          <w:rPr>
            <w:noProof/>
            <w:webHidden/>
          </w:rPr>
          <w:instrText xml:space="preserve"> PAGEREF _Toc469482921 \h </w:instrText>
        </w:r>
        <w:r w:rsidR="00EE3394">
          <w:rPr>
            <w:noProof/>
            <w:webHidden/>
          </w:rPr>
        </w:r>
        <w:r w:rsidR="00EE3394">
          <w:rPr>
            <w:noProof/>
            <w:webHidden/>
          </w:rPr>
          <w:fldChar w:fldCharType="separate"/>
        </w:r>
        <w:r>
          <w:rPr>
            <w:noProof/>
            <w:webHidden/>
          </w:rPr>
          <w:t>29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2" w:history="1">
        <w:r w:rsidR="00EE3394" w:rsidRPr="002517E6">
          <w:rPr>
            <w:rStyle w:val="Hyperlink"/>
            <w:noProof/>
          </w:rPr>
          <w:t>Modul Rs 19.1.2: Dansk sprog og sprogdidaktik</w:t>
        </w:r>
        <w:r w:rsidR="00EE3394">
          <w:rPr>
            <w:noProof/>
            <w:webHidden/>
          </w:rPr>
          <w:tab/>
        </w:r>
        <w:r w:rsidR="00EE3394">
          <w:rPr>
            <w:noProof/>
            <w:webHidden/>
          </w:rPr>
          <w:fldChar w:fldCharType="begin"/>
        </w:r>
        <w:r w:rsidR="00EE3394">
          <w:rPr>
            <w:noProof/>
            <w:webHidden/>
          </w:rPr>
          <w:instrText xml:space="preserve"> PAGEREF _Toc469482922 \h </w:instrText>
        </w:r>
        <w:r w:rsidR="00EE3394">
          <w:rPr>
            <w:noProof/>
            <w:webHidden/>
          </w:rPr>
        </w:r>
        <w:r w:rsidR="00EE3394">
          <w:rPr>
            <w:noProof/>
            <w:webHidden/>
          </w:rPr>
          <w:fldChar w:fldCharType="separate"/>
        </w:r>
        <w:r>
          <w:rPr>
            <w:noProof/>
            <w:webHidden/>
          </w:rPr>
          <w:t>30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3" w:history="1">
        <w:r w:rsidR="00EE3394" w:rsidRPr="002517E6">
          <w:rPr>
            <w:rStyle w:val="Hyperlink"/>
            <w:noProof/>
          </w:rPr>
          <w:t>Modul Rs 19.1.3: Litteratur og litteraturdidaktik</w:t>
        </w:r>
        <w:r w:rsidR="00EE3394">
          <w:rPr>
            <w:noProof/>
            <w:webHidden/>
          </w:rPr>
          <w:tab/>
        </w:r>
        <w:r w:rsidR="00EE3394">
          <w:rPr>
            <w:noProof/>
            <w:webHidden/>
          </w:rPr>
          <w:fldChar w:fldCharType="begin"/>
        </w:r>
        <w:r w:rsidR="00EE3394">
          <w:rPr>
            <w:noProof/>
            <w:webHidden/>
          </w:rPr>
          <w:instrText xml:space="preserve"> PAGEREF _Toc469482923 \h </w:instrText>
        </w:r>
        <w:r w:rsidR="00EE3394">
          <w:rPr>
            <w:noProof/>
            <w:webHidden/>
          </w:rPr>
        </w:r>
        <w:r w:rsidR="00EE3394">
          <w:rPr>
            <w:noProof/>
            <w:webHidden/>
          </w:rPr>
          <w:fldChar w:fldCharType="separate"/>
        </w:r>
        <w:r>
          <w:rPr>
            <w:noProof/>
            <w:webHidden/>
          </w:rPr>
          <w:t>30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4" w:history="1">
        <w:r w:rsidR="00EE3394" w:rsidRPr="002517E6">
          <w:rPr>
            <w:rStyle w:val="Hyperlink"/>
            <w:noProof/>
          </w:rPr>
          <w:t>Modul Rs 19.1.4: Børne- og ungdomslitteratur</w:t>
        </w:r>
        <w:r w:rsidR="00EE3394">
          <w:rPr>
            <w:noProof/>
            <w:webHidden/>
          </w:rPr>
          <w:tab/>
        </w:r>
        <w:r w:rsidR="00EE3394">
          <w:rPr>
            <w:noProof/>
            <w:webHidden/>
          </w:rPr>
          <w:fldChar w:fldCharType="begin"/>
        </w:r>
        <w:r w:rsidR="00EE3394">
          <w:rPr>
            <w:noProof/>
            <w:webHidden/>
          </w:rPr>
          <w:instrText xml:space="preserve"> PAGEREF _Toc469482924 \h </w:instrText>
        </w:r>
        <w:r w:rsidR="00EE3394">
          <w:rPr>
            <w:noProof/>
            <w:webHidden/>
          </w:rPr>
        </w:r>
        <w:r w:rsidR="00EE3394">
          <w:rPr>
            <w:noProof/>
            <w:webHidden/>
          </w:rPr>
          <w:fldChar w:fldCharType="separate"/>
        </w:r>
        <w:r>
          <w:rPr>
            <w:noProof/>
            <w:webHidden/>
          </w:rPr>
          <w:t>31</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25" w:history="1">
        <w:r w:rsidR="00EE3394" w:rsidRPr="002517E6">
          <w:rPr>
            <w:rStyle w:val="Hyperlink"/>
            <w:noProof/>
          </w:rPr>
          <w:t>19.2 ENGELSKVEJLEDER</w:t>
        </w:r>
        <w:r w:rsidR="00EE3394">
          <w:rPr>
            <w:noProof/>
            <w:webHidden/>
          </w:rPr>
          <w:tab/>
        </w:r>
        <w:r w:rsidR="00EE3394">
          <w:rPr>
            <w:noProof/>
            <w:webHidden/>
          </w:rPr>
          <w:fldChar w:fldCharType="begin"/>
        </w:r>
        <w:r w:rsidR="00EE3394">
          <w:rPr>
            <w:noProof/>
            <w:webHidden/>
          </w:rPr>
          <w:instrText xml:space="preserve"> PAGEREF _Toc469482925 \h </w:instrText>
        </w:r>
        <w:r w:rsidR="00EE3394">
          <w:rPr>
            <w:noProof/>
            <w:webHidden/>
          </w:rPr>
        </w:r>
        <w:r w:rsidR="00EE3394">
          <w:rPr>
            <w:noProof/>
            <w:webHidden/>
          </w:rPr>
          <w:fldChar w:fldCharType="separate"/>
        </w:r>
        <w:r>
          <w:rPr>
            <w:noProof/>
            <w:webHidden/>
          </w:rPr>
          <w:t>31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6" w:history="1">
        <w:r w:rsidR="00EE3394" w:rsidRPr="002517E6">
          <w:rPr>
            <w:rStyle w:val="Hyperlink"/>
            <w:noProof/>
          </w:rPr>
          <w:t>Modul Rs 19.2.1: Faglig vejledning i skolen</w:t>
        </w:r>
        <w:r w:rsidR="00EE3394">
          <w:rPr>
            <w:noProof/>
            <w:webHidden/>
          </w:rPr>
          <w:tab/>
        </w:r>
        <w:r w:rsidR="00EE3394">
          <w:rPr>
            <w:noProof/>
            <w:webHidden/>
          </w:rPr>
          <w:fldChar w:fldCharType="begin"/>
        </w:r>
        <w:r w:rsidR="00EE3394">
          <w:rPr>
            <w:noProof/>
            <w:webHidden/>
          </w:rPr>
          <w:instrText xml:space="preserve"> PAGEREF _Toc469482926 \h </w:instrText>
        </w:r>
        <w:r w:rsidR="00EE3394">
          <w:rPr>
            <w:noProof/>
            <w:webHidden/>
          </w:rPr>
        </w:r>
        <w:r w:rsidR="00EE3394">
          <w:rPr>
            <w:noProof/>
            <w:webHidden/>
          </w:rPr>
          <w:fldChar w:fldCharType="separate"/>
        </w:r>
        <w:r>
          <w:rPr>
            <w:noProof/>
            <w:webHidden/>
          </w:rPr>
          <w:t>32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7" w:history="1">
        <w:r w:rsidR="00EE3394" w:rsidRPr="002517E6">
          <w:rPr>
            <w:rStyle w:val="Hyperlink"/>
            <w:noProof/>
          </w:rPr>
          <w:t>Modul Rs 19.2.2: Sprogtilegnelse og sprogundervisning</w:t>
        </w:r>
        <w:r w:rsidR="00EE3394">
          <w:rPr>
            <w:noProof/>
            <w:webHidden/>
          </w:rPr>
          <w:tab/>
        </w:r>
        <w:r w:rsidR="00EE3394">
          <w:rPr>
            <w:noProof/>
            <w:webHidden/>
          </w:rPr>
          <w:fldChar w:fldCharType="begin"/>
        </w:r>
        <w:r w:rsidR="00EE3394">
          <w:rPr>
            <w:noProof/>
            <w:webHidden/>
          </w:rPr>
          <w:instrText xml:space="preserve"> PAGEREF _Toc469482927 \h </w:instrText>
        </w:r>
        <w:r w:rsidR="00EE3394">
          <w:rPr>
            <w:noProof/>
            <w:webHidden/>
          </w:rPr>
        </w:r>
        <w:r w:rsidR="00EE3394">
          <w:rPr>
            <w:noProof/>
            <w:webHidden/>
          </w:rPr>
          <w:fldChar w:fldCharType="separate"/>
        </w:r>
        <w:r>
          <w:rPr>
            <w:noProof/>
            <w:webHidden/>
          </w:rPr>
          <w:t>33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28" w:history="1">
        <w:r w:rsidR="00EE3394" w:rsidRPr="002517E6">
          <w:rPr>
            <w:rStyle w:val="Hyperlink"/>
            <w:noProof/>
          </w:rPr>
          <w:t>Modul Rs 19.2.3: Engelsk som kulturteknik</w:t>
        </w:r>
        <w:r w:rsidR="00EE3394">
          <w:rPr>
            <w:noProof/>
            <w:webHidden/>
          </w:rPr>
          <w:tab/>
        </w:r>
        <w:r w:rsidR="00EE3394">
          <w:rPr>
            <w:noProof/>
            <w:webHidden/>
          </w:rPr>
          <w:fldChar w:fldCharType="begin"/>
        </w:r>
        <w:r w:rsidR="00EE3394">
          <w:rPr>
            <w:noProof/>
            <w:webHidden/>
          </w:rPr>
          <w:instrText xml:space="preserve"> PAGEREF _Toc469482928 \h </w:instrText>
        </w:r>
        <w:r w:rsidR="00EE3394">
          <w:rPr>
            <w:noProof/>
            <w:webHidden/>
          </w:rPr>
        </w:r>
        <w:r w:rsidR="00EE3394">
          <w:rPr>
            <w:noProof/>
            <w:webHidden/>
          </w:rPr>
          <w:fldChar w:fldCharType="separate"/>
        </w:r>
        <w:r>
          <w:rPr>
            <w:noProof/>
            <w:webHidden/>
          </w:rPr>
          <w:t>34</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29" w:history="1">
        <w:r w:rsidR="00EE3394" w:rsidRPr="002517E6">
          <w:rPr>
            <w:rStyle w:val="Hyperlink"/>
            <w:noProof/>
          </w:rPr>
          <w:t>19.3. LÆSEVEJLEDNING I GRUNDSKOLEN</w:t>
        </w:r>
        <w:r w:rsidR="00EE3394">
          <w:rPr>
            <w:noProof/>
            <w:webHidden/>
          </w:rPr>
          <w:tab/>
        </w:r>
        <w:r w:rsidR="00EE3394">
          <w:rPr>
            <w:noProof/>
            <w:webHidden/>
          </w:rPr>
          <w:fldChar w:fldCharType="begin"/>
        </w:r>
        <w:r w:rsidR="00EE3394">
          <w:rPr>
            <w:noProof/>
            <w:webHidden/>
          </w:rPr>
          <w:instrText xml:space="preserve"> PAGEREF _Toc469482929 \h </w:instrText>
        </w:r>
        <w:r w:rsidR="00EE3394">
          <w:rPr>
            <w:noProof/>
            <w:webHidden/>
          </w:rPr>
        </w:r>
        <w:r w:rsidR="00EE3394">
          <w:rPr>
            <w:noProof/>
            <w:webHidden/>
          </w:rPr>
          <w:fldChar w:fldCharType="separate"/>
        </w:r>
        <w:r>
          <w:rPr>
            <w:noProof/>
            <w:webHidden/>
          </w:rPr>
          <w:t>34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0" w:history="1">
        <w:r w:rsidR="00EE3394" w:rsidRPr="002517E6">
          <w:rPr>
            <w:rStyle w:val="Hyperlink"/>
            <w:noProof/>
          </w:rPr>
          <w:t>Modul Rs 19.3.1: Skriftsprogstilegnelse og skriftsprogsundervisning 0.-3. klasse</w:t>
        </w:r>
        <w:r w:rsidR="00EE3394">
          <w:rPr>
            <w:noProof/>
            <w:webHidden/>
          </w:rPr>
          <w:tab/>
        </w:r>
        <w:r w:rsidR="00EE3394">
          <w:rPr>
            <w:noProof/>
            <w:webHidden/>
          </w:rPr>
          <w:fldChar w:fldCharType="begin"/>
        </w:r>
        <w:r w:rsidR="00EE3394">
          <w:rPr>
            <w:noProof/>
            <w:webHidden/>
          </w:rPr>
          <w:instrText xml:space="preserve"> PAGEREF _Toc469482930 \h </w:instrText>
        </w:r>
        <w:r w:rsidR="00EE3394">
          <w:rPr>
            <w:noProof/>
            <w:webHidden/>
          </w:rPr>
        </w:r>
        <w:r w:rsidR="00EE3394">
          <w:rPr>
            <w:noProof/>
            <w:webHidden/>
          </w:rPr>
          <w:fldChar w:fldCharType="separate"/>
        </w:r>
        <w:r>
          <w:rPr>
            <w:noProof/>
            <w:webHidden/>
          </w:rPr>
          <w:t>35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1" w:history="1">
        <w:r w:rsidR="00EE3394" w:rsidRPr="002517E6">
          <w:rPr>
            <w:rStyle w:val="Hyperlink"/>
            <w:noProof/>
          </w:rPr>
          <w:t>Modul Rs 19.3.2: Skriftsprogsudvikling og skriftsprogsundervisning 4.-10. klasse</w:t>
        </w:r>
        <w:r w:rsidR="00EE3394">
          <w:rPr>
            <w:noProof/>
            <w:webHidden/>
          </w:rPr>
          <w:tab/>
        </w:r>
        <w:r w:rsidR="00EE3394">
          <w:rPr>
            <w:noProof/>
            <w:webHidden/>
          </w:rPr>
          <w:fldChar w:fldCharType="begin"/>
        </w:r>
        <w:r w:rsidR="00EE3394">
          <w:rPr>
            <w:noProof/>
            <w:webHidden/>
          </w:rPr>
          <w:instrText xml:space="preserve"> PAGEREF _Toc469482931 \h </w:instrText>
        </w:r>
        <w:r w:rsidR="00EE3394">
          <w:rPr>
            <w:noProof/>
            <w:webHidden/>
          </w:rPr>
        </w:r>
        <w:r w:rsidR="00EE3394">
          <w:rPr>
            <w:noProof/>
            <w:webHidden/>
          </w:rPr>
          <w:fldChar w:fldCharType="separate"/>
        </w:r>
        <w:r>
          <w:rPr>
            <w:noProof/>
            <w:webHidden/>
          </w:rPr>
          <w:t>36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2" w:history="1">
        <w:r w:rsidR="00EE3394" w:rsidRPr="002517E6">
          <w:rPr>
            <w:rStyle w:val="Hyperlink"/>
            <w:noProof/>
          </w:rPr>
          <w:t>Modul Rs 19.3.3: Skriftsprogsvanskeligheder 0.-10. klasse</w:t>
        </w:r>
        <w:r w:rsidR="00EE3394">
          <w:rPr>
            <w:noProof/>
            <w:webHidden/>
          </w:rPr>
          <w:tab/>
        </w:r>
        <w:r w:rsidR="00EE3394">
          <w:rPr>
            <w:noProof/>
            <w:webHidden/>
          </w:rPr>
          <w:fldChar w:fldCharType="begin"/>
        </w:r>
        <w:r w:rsidR="00EE3394">
          <w:rPr>
            <w:noProof/>
            <w:webHidden/>
          </w:rPr>
          <w:instrText xml:space="preserve"> PAGEREF _Toc469482932 \h </w:instrText>
        </w:r>
        <w:r w:rsidR="00EE3394">
          <w:rPr>
            <w:noProof/>
            <w:webHidden/>
          </w:rPr>
        </w:r>
        <w:r w:rsidR="00EE3394">
          <w:rPr>
            <w:noProof/>
            <w:webHidden/>
          </w:rPr>
          <w:fldChar w:fldCharType="separate"/>
        </w:r>
        <w:r>
          <w:rPr>
            <w:noProof/>
            <w:webHidden/>
          </w:rPr>
          <w:t>36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33" w:history="1">
        <w:r w:rsidR="00EE3394" w:rsidRPr="002517E6">
          <w:rPr>
            <w:rStyle w:val="Hyperlink"/>
            <w:noProof/>
          </w:rPr>
          <w:t>19.4. MATEMATIKVEJLEDER</w:t>
        </w:r>
        <w:r w:rsidR="00EE3394">
          <w:rPr>
            <w:noProof/>
            <w:webHidden/>
          </w:rPr>
          <w:tab/>
        </w:r>
        <w:r w:rsidR="00EE3394">
          <w:rPr>
            <w:noProof/>
            <w:webHidden/>
          </w:rPr>
          <w:fldChar w:fldCharType="begin"/>
        </w:r>
        <w:r w:rsidR="00EE3394">
          <w:rPr>
            <w:noProof/>
            <w:webHidden/>
          </w:rPr>
          <w:instrText xml:space="preserve"> PAGEREF _Toc469482933 \h </w:instrText>
        </w:r>
        <w:r w:rsidR="00EE3394">
          <w:rPr>
            <w:noProof/>
            <w:webHidden/>
          </w:rPr>
        </w:r>
        <w:r w:rsidR="00EE3394">
          <w:rPr>
            <w:noProof/>
            <w:webHidden/>
          </w:rPr>
          <w:fldChar w:fldCharType="separate"/>
        </w:r>
        <w:r>
          <w:rPr>
            <w:noProof/>
            <w:webHidden/>
          </w:rPr>
          <w:t>37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4" w:history="1">
        <w:r w:rsidR="00EE3394" w:rsidRPr="002517E6">
          <w:rPr>
            <w:rStyle w:val="Hyperlink"/>
            <w:noProof/>
          </w:rPr>
          <w:t>Modul Rs 19.4.1: Faglig vejledning i skolen</w:t>
        </w:r>
        <w:r w:rsidR="00EE3394">
          <w:rPr>
            <w:noProof/>
            <w:webHidden/>
          </w:rPr>
          <w:tab/>
        </w:r>
        <w:r w:rsidR="00EE3394">
          <w:rPr>
            <w:noProof/>
            <w:webHidden/>
          </w:rPr>
          <w:fldChar w:fldCharType="begin"/>
        </w:r>
        <w:r w:rsidR="00EE3394">
          <w:rPr>
            <w:noProof/>
            <w:webHidden/>
          </w:rPr>
          <w:instrText xml:space="preserve"> PAGEREF _Toc469482934 \h </w:instrText>
        </w:r>
        <w:r w:rsidR="00EE3394">
          <w:rPr>
            <w:noProof/>
            <w:webHidden/>
          </w:rPr>
        </w:r>
        <w:r w:rsidR="00EE3394">
          <w:rPr>
            <w:noProof/>
            <w:webHidden/>
          </w:rPr>
          <w:fldChar w:fldCharType="separate"/>
        </w:r>
        <w:r>
          <w:rPr>
            <w:noProof/>
            <w:webHidden/>
          </w:rPr>
          <w:t>38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5" w:history="1">
        <w:r w:rsidR="00EE3394" w:rsidRPr="002517E6">
          <w:rPr>
            <w:rStyle w:val="Hyperlink"/>
            <w:noProof/>
          </w:rPr>
          <w:t>Modul Rs 19.4.2: Teknologi og digitale læremidler i matematikfaget</w:t>
        </w:r>
        <w:r w:rsidR="00EE3394">
          <w:rPr>
            <w:noProof/>
            <w:webHidden/>
          </w:rPr>
          <w:tab/>
        </w:r>
        <w:r w:rsidR="00EE3394">
          <w:rPr>
            <w:noProof/>
            <w:webHidden/>
          </w:rPr>
          <w:fldChar w:fldCharType="begin"/>
        </w:r>
        <w:r w:rsidR="00EE3394">
          <w:rPr>
            <w:noProof/>
            <w:webHidden/>
          </w:rPr>
          <w:instrText xml:space="preserve"> PAGEREF _Toc469482935 \h </w:instrText>
        </w:r>
        <w:r w:rsidR="00EE3394">
          <w:rPr>
            <w:noProof/>
            <w:webHidden/>
          </w:rPr>
        </w:r>
        <w:r w:rsidR="00EE3394">
          <w:rPr>
            <w:noProof/>
            <w:webHidden/>
          </w:rPr>
          <w:fldChar w:fldCharType="separate"/>
        </w:r>
        <w:r>
          <w:rPr>
            <w:noProof/>
            <w:webHidden/>
          </w:rPr>
          <w:t>39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6" w:history="1">
        <w:r w:rsidR="00EE3394" w:rsidRPr="002517E6">
          <w:rPr>
            <w:rStyle w:val="Hyperlink"/>
            <w:noProof/>
          </w:rPr>
          <w:t>Modul Rs 19.4.3: Elever med særlige behov i matematikundervisningen</w:t>
        </w:r>
        <w:r w:rsidR="00EE3394">
          <w:rPr>
            <w:noProof/>
            <w:webHidden/>
          </w:rPr>
          <w:tab/>
        </w:r>
        <w:r w:rsidR="00EE3394">
          <w:rPr>
            <w:noProof/>
            <w:webHidden/>
          </w:rPr>
          <w:fldChar w:fldCharType="begin"/>
        </w:r>
        <w:r w:rsidR="00EE3394">
          <w:rPr>
            <w:noProof/>
            <w:webHidden/>
          </w:rPr>
          <w:instrText xml:space="preserve"> PAGEREF _Toc469482936 \h </w:instrText>
        </w:r>
        <w:r w:rsidR="00EE3394">
          <w:rPr>
            <w:noProof/>
            <w:webHidden/>
          </w:rPr>
        </w:r>
        <w:r w:rsidR="00EE3394">
          <w:rPr>
            <w:noProof/>
            <w:webHidden/>
          </w:rPr>
          <w:fldChar w:fldCharType="separate"/>
        </w:r>
        <w:r>
          <w:rPr>
            <w:noProof/>
            <w:webHidden/>
          </w:rPr>
          <w:t>39</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37" w:history="1">
        <w:r w:rsidR="00EE3394" w:rsidRPr="002517E6">
          <w:rPr>
            <w:rStyle w:val="Hyperlink"/>
            <w:noProof/>
          </w:rPr>
          <w:t>19.5 NATURFAGSVEJLEDER</w:t>
        </w:r>
        <w:r w:rsidR="00EE3394">
          <w:rPr>
            <w:noProof/>
            <w:webHidden/>
          </w:rPr>
          <w:tab/>
        </w:r>
        <w:r w:rsidR="00EE3394">
          <w:rPr>
            <w:noProof/>
            <w:webHidden/>
          </w:rPr>
          <w:fldChar w:fldCharType="begin"/>
        </w:r>
        <w:r w:rsidR="00EE3394">
          <w:rPr>
            <w:noProof/>
            <w:webHidden/>
          </w:rPr>
          <w:instrText xml:space="preserve"> PAGEREF _Toc469482937 \h </w:instrText>
        </w:r>
        <w:r w:rsidR="00EE3394">
          <w:rPr>
            <w:noProof/>
            <w:webHidden/>
          </w:rPr>
        </w:r>
        <w:r w:rsidR="00EE3394">
          <w:rPr>
            <w:noProof/>
            <w:webHidden/>
          </w:rPr>
          <w:fldChar w:fldCharType="separate"/>
        </w:r>
        <w:r>
          <w:rPr>
            <w:noProof/>
            <w:webHidden/>
          </w:rPr>
          <w:t>40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8" w:history="1">
        <w:r w:rsidR="00EE3394" w:rsidRPr="002517E6">
          <w:rPr>
            <w:rStyle w:val="Hyperlink"/>
            <w:noProof/>
          </w:rPr>
          <w:t>Modul Rs 19.5.1: Faglig vejledning i skolen</w:t>
        </w:r>
        <w:r w:rsidR="00EE3394">
          <w:rPr>
            <w:noProof/>
            <w:webHidden/>
          </w:rPr>
          <w:tab/>
        </w:r>
        <w:r w:rsidR="00EE3394">
          <w:rPr>
            <w:noProof/>
            <w:webHidden/>
          </w:rPr>
          <w:fldChar w:fldCharType="begin"/>
        </w:r>
        <w:r w:rsidR="00EE3394">
          <w:rPr>
            <w:noProof/>
            <w:webHidden/>
          </w:rPr>
          <w:instrText xml:space="preserve"> PAGEREF _Toc469482938 \h </w:instrText>
        </w:r>
        <w:r w:rsidR="00EE3394">
          <w:rPr>
            <w:noProof/>
            <w:webHidden/>
          </w:rPr>
        </w:r>
        <w:r w:rsidR="00EE3394">
          <w:rPr>
            <w:noProof/>
            <w:webHidden/>
          </w:rPr>
          <w:fldChar w:fldCharType="separate"/>
        </w:r>
        <w:r>
          <w:rPr>
            <w:noProof/>
            <w:webHidden/>
          </w:rPr>
          <w:t>41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39" w:history="1">
        <w:r w:rsidR="00EE3394" w:rsidRPr="002517E6">
          <w:rPr>
            <w:rStyle w:val="Hyperlink"/>
            <w:noProof/>
          </w:rPr>
          <w:t>Modul Rs 19.5.2: Skolens naturfaglige kultur</w:t>
        </w:r>
        <w:r w:rsidR="00EE3394">
          <w:rPr>
            <w:noProof/>
            <w:webHidden/>
          </w:rPr>
          <w:tab/>
        </w:r>
        <w:r w:rsidR="00EE3394">
          <w:rPr>
            <w:noProof/>
            <w:webHidden/>
          </w:rPr>
          <w:fldChar w:fldCharType="begin"/>
        </w:r>
        <w:r w:rsidR="00EE3394">
          <w:rPr>
            <w:noProof/>
            <w:webHidden/>
          </w:rPr>
          <w:instrText xml:space="preserve"> PAGEREF _Toc469482939 \h </w:instrText>
        </w:r>
        <w:r w:rsidR="00EE3394">
          <w:rPr>
            <w:noProof/>
            <w:webHidden/>
          </w:rPr>
        </w:r>
        <w:r w:rsidR="00EE3394">
          <w:rPr>
            <w:noProof/>
            <w:webHidden/>
          </w:rPr>
          <w:fldChar w:fldCharType="separate"/>
        </w:r>
        <w:r>
          <w:rPr>
            <w:noProof/>
            <w:webHidden/>
          </w:rPr>
          <w:t>42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0" w:history="1">
        <w:r w:rsidR="00EE3394" w:rsidRPr="002517E6">
          <w:rPr>
            <w:rStyle w:val="Hyperlink"/>
            <w:noProof/>
          </w:rPr>
          <w:t>Modul Rs 19.5.3: Naturfagenes sammenhæng og indhold</w:t>
        </w:r>
        <w:r w:rsidR="00EE3394">
          <w:rPr>
            <w:noProof/>
            <w:webHidden/>
          </w:rPr>
          <w:tab/>
        </w:r>
        <w:r w:rsidR="00EE3394">
          <w:rPr>
            <w:noProof/>
            <w:webHidden/>
          </w:rPr>
          <w:fldChar w:fldCharType="begin"/>
        </w:r>
        <w:r w:rsidR="00EE3394">
          <w:rPr>
            <w:noProof/>
            <w:webHidden/>
          </w:rPr>
          <w:instrText xml:space="preserve"> PAGEREF _Toc469482940 \h </w:instrText>
        </w:r>
        <w:r w:rsidR="00EE3394">
          <w:rPr>
            <w:noProof/>
            <w:webHidden/>
          </w:rPr>
        </w:r>
        <w:r w:rsidR="00EE3394">
          <w:rPr>
            <w:noProof/>
            <w:webHidden/>
          </w:rPr>
          <w:fldChar w:fldCharType="separate"/>
        </w:r>
        <w:r>
          <w:rPr>
            <w:noProof/>
            <w:webHidden/>
          </w:rPr>
          <w:t>42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41" w:history="1">
        <w:r w:rsidR="00EE3394" w:rsidRPr="002517E6">
          <w:rPr>
            <w:rStyle w:val="Hyperlink"/>
            <w:noProof/>
          </w:rPr>
          <w:t>19.6 BØRNS SPROG</w:t>
        </w:r>
        <w:r w:rsidR="00EE3394">
          <w:rPr>
            <w:noProof/>
            <w:webHidden/>
          </w:rPr>
          <w:tab/>
        </w:r>
        <w:r w:rsidR="00EE3394">
          <w:rPr>
            <w:noProof/>
            <w:webHidden/>
          </w:rPr>
          <w:fldChar w:fldCharType="begin"/>
        </w:r>
        <w:r w:rsidR="00EE3394">
          <w:rPr>
            <w:noProof/>
            <w:webHidden/>
          </w:rPr>
          <w:instrText xml:space="preserve"> PAGEREF _Toc469482941 \h </w:instrText>
        </w:r>
        <w:r w:rsidR="00EE3394">
          <w:rPr>
            <w:noProof/>
            <w:webHidden/>
          </w:rPr>
        </w:r>
        <w:r w:rsidR="00EE3394">
          <w:rPr>
            <w:noProof/>
            <w:webHidden/>
          </w:rPr>
          <w:fldChar w:fldCharType="separate"/>
        </w:r>
        <w:r>
          <w:rPr>
            <w:noProof/>
            <w:webHidden/>
          </w:rPr>
          <w:t>43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2" w:history="1">
        <w:r w:rsidR="00EE3394" w:rsidRPr="002517E6">
          <w:rPr>
            <w:rStyle w:val="Hyperlink"/>
            <w:noProof/>
          </w:rPr>
          <w:t>Modul Rs 19.6.1: Børns sprogtilegnelse</w:t>
        </w:r>
        <w:r w:rsidR="00EE3394">
          <w:rPr>
            <w:noProof/>
            <w:webHidden/>
          </w:rPr>
          <w:tab/>
        </w:r>
        <w:r w:rsidR="00EE3394">
          <w:rPr>
            <w:noProof/>
            <w:webHidden/>
          </w:rPr>
          <w:fldChar w:fldCharType="begin"/>
        </w:r>
        <w:r w:rsidR="00EE3394">
          <w:rPr>
            <w:noProof/>
            <w:webHidden/>
          </w:rPr>
          <w:instrText xml:space="preserve"> PAGEREF _Toc469482942 \h </w:instrText>
        </w:r>
        <w:r w:rsidR="00EE3394">
          <w:rPr>
            <w:noProof/>
            <w:webHidden/>
          </w:rPr>
        </w:r>
        <w:r w:rsidR="00EE3394">
          <w:rPr>
            <w:noProof/>
            <w:webHidden/>
          </w:rPr>
          <w:fldChar w:fldCharType="separate"/>
        </w:r>
        <w:r>
          <w:rPr>
            <w:noProof/>
            <w:webHidden/>
          </w:rPr>
          <w:t>44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3" w:history="1">
        <w:r w:rsidR="00EE3394" w:rsidRPr="002517E6">
          <w:rPr>
            <w:rStyle w:val="Hyperlink"/>
            <w:noProof/>
          </w:rPr>
          <w:t>Modul Rs 19.6.2: Sprogpædagogik og sprogindsatser</w:t>
        </w:r>
        <w:r w:rsidR="00EE3394">
          <w:rPr>
            <w:noProof/>
            <w:webHidden/>
          </w:rPr>
          <w:tab/>
        </w:r>
        <w:r w:rsidR="00EE3394">
          <w:rPr>
            <w:noProof/>
            <w:webHidden/>
          </w:rPr>
          <w:fldChar w:fldCharType="begin"/>
        </w:r>
        <w:r w:rsidR="00EE3394">
          <w:rPr>
            <w:noProof/>
            <w:webHidden/>
          </w:rPr>
          <w:instrText xml:space="preserve"> PAGEREF _Toc469482943 \h </w:instrText>
        </w:r>
        <w:r w:rsidR="00EE3394">
          <w:rPr>
            <w:noProof/>
            <w:webHidden/>
          </w:rPr>
        </w:r>
        <w:r w:rsidR="00EE3394">
          <w:rPr>
            <w:noProof/>
            <w:webHidden/>
          </w:rPr>
          <w:fldChar w:fldCharType="separate"/>
        </w:r>
        <w:r>
          <w:rPr>
            <w:noProof/>
            <w:webHidden/>
          </w:rPr>
          <w:t>44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4" w:history="1">
        <w:r w:rsidR="00EE3394" w:rsidRPr="002517E6">
          <w:rPr>
            <w:rStyle w:val="Hyperlink"/>
            <w:noProof/>
          </w:rPr>
          <w:t>Modul Rs 19.6.3: Vejledning, dokumentation og samarbejde i forhold til børns sprog</w:t>
        </w:r>
        <w:r w:rsidR="00EE3394">
          <w:rPr>
            <w:noProof/>
            <w:webHidden/>
          </w:rPr>
          <w:tab/>
        </w:r>
        <w:r w:rsidR="00EE3394">
          <w:rPr>
            <w:noProof/>
            <w:webHidden/>
          </w:rPr>
          <w:fldChar w:fldCharType="begin"/>
        </w:r>
        <w:r w:rsidR="00EE3394">
          <w:rPr>
            <w:noProof/>
            <w:webHidden/>
          </w:rPr>
          <w:instrText xml:space="preserve"> PAGEREF _Toc469482944 \h </w:instrText>
        </w:r>
        <w:r w:rsidR="00EE3394">
          <w:rPr>
            <w:noProof/>
            <w:webHidden/>
          </w:rPr>
        </w:r>
        <w:r w:rsidR="00EE3394">
          <w:rPr>
            <w:noProof/>
            <w:webHidden/>
          </w:rPr>
          <w:fldChar w:fldCharType="separate"/>
        </w:r>
        <w:r>
          <w:rPr>
            <w:noProof/>
            <w:webHidden/>
          </w:rPr>
          <w:t>44</w:t>
        </w:r>
        <w:r w:rsidR="00EE3394">
          <w:rPr>
            <w:noProof/>
            <w:webHidden/>
          </w:rPr>
          <w:fldChar w:fldCharType="end"/>
        </w:r>
      </w:hyperlink>
    </w:p>
    <w:p w:rsidR="00EE3394" w:rsidRDefault="00574AFE">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69482945" w:history="1">
        <w:r w:rsidR="00EE3394" w:rsidRPr="002517E6">
          <w:rPr>
            <w:rStyle w:val="Hyperlink"/>
            <w:noProof/>
          </w:rPr>
          <w:t>19.7</w:t>
        </w:r>
        <w:r w:rsidR="00EE3394">
          <w:rPr>
            <w:rFonts w:asciiTheme="minorHAnsi" w:eastAsiaTheme="minorEastAsia" w:hAnsiTheme="minorHAnsi" w:cstheme="minorBidi"/>
            <w:i w:val="0"/>
            <w:iCs w:val="0"/>
            <w:noProof/>
            <w:sz w:val="22"/>
            <w:szCs w:val="22"/>
          </w:rPr>
          <w:tab/>
        </w:r>
        <w:r w:rsidR="00EE3394" w:rsidRPr="002517E6">
          <w:rPr>
            <w:rStyle w:val="Hyperlink"/>
            <w:noProof/>
          </w:rPr>
          <w:t>BEVÆGELSESVEJLEDER</w:t>
        </w:r>
        <w:r w:rsidR="00EE3394">
          <w:rPr>
            <w:noProof/>
            <w:webHidden/>
          </w:rPr>
          <w:tab/>
        </w:r>
        <w:r w:rsidR="00EE3394">
          <w:rPr>
            <w:noProof/>
            <w:webHidden/>
          </w:rPr>
          <w:fldChar w:fldCharType="begin"/>
        </w:r>
        <w:r w:rsidR="00EE3394">
          <w:rPr>
            <w:noProof/>
            <w:webHidden/>
          </w:rPr>
          <w:instrText xml:space="preserve"> PAGEREF _Toc469482945 \h </w:instrText>
        </w:r>
        <w:r w:rsidR="00EE3394">
          <w:rPr>
            <w:noProof/>
            <w:webHidden/>
          </w:rPr>
        </w:r>
        <w:r w:rsidR="00EE3394">
          <w:rPr>
            <w:noProof/>
            <w:webHidden/>
          </w:rPr>
          <w:fldChar w:fldCharType="separate"/>
        </w:r>
        <w:r>
          <w:rPr>
            <w:noProof/>
            <w:webHidden/>
          </w:rPr>
          <w:t>45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6" w:history="1">
        <w:r w:rsidR="00EE3394" w:rsidRPr="002517E6">
          <w:rPr>
            <w:rStyle w:val="Hyperlink"/>
            <w:noProof/>
          </w:rPr>
          <w:t>Modul Rs 19.7.1: Faglig vejledning i skolen</w:t>
        </w:r>
        <w:r w:rsidR="00EE3394">
          <w:rPr>
            <w:noProof/>
            <w:webHidden/>
          </w:rPr>
          <w:tab/>
        </w:r>
        <w:r w:rsidR="00EE3394">
          <w:rPr>
            <w:noProof/>
            <w:webHidden/>
          </w:rPr>
          <w:fldChar w:fldCharType="begin"/>
        </w:r>
        <w:r w:rsidR="00EE3394">
          <w:rPr>
            <w:noProof/>
            <w:webHidden/>
          </w:rPr>
          <w:instrText xml:space="preserve"> PAGEREF _Toc469482946 \h </w:instrText>
        </w:r>
        <w:r w:rsidR="00EE3394">
          <w:rPr>
            <w:noProof/>
            <w:webHidden/>
          </w:rPr>
        </w:r>
        <w:r w:rsidR="00EE3394">
          <w:rPr>
            <w:noProof/>
            <w:webHidden/>
          </w:rPr>
          <w:fldChar w:fldCharType="separate"/>
        </w:r>
        <w:r>
          <w:rPr>
            <w:noProof/>
            <w:webHidden/>
          </w:rPr>
          <w:t>46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7" w:history="1">
        <w:r w:rsidR="00EE3394" w:rsidRPr="002517E6">
          <w:rPr>
            <w:rStyle w:val="Hyperlink"/>
            <w:noProof/>
          </w:rPr>
          <w:t>Modul Rs 19.7.2: Bevægelse og læring</w:t>
        </w:r>
        <w:r w:rsidR="00EE3394">
          <w:rPr>
            <w:noProof/>
            <w:webHidden/>
          </w:rPr>
          <w:tab/>
        </w:r>
        <w:r w:rsidR="00EE3394">
          <w:rPr>
            <w:noProof/>
            <w:webHidden/>
          </w:rPr>
          <w:fldChar w:fldCharType="begin"/>
        </w:r>
        <w:r w:rsidR="00EE3394">
          <w:rPr>
            <w:noProof/>
            <w:webHidden/>
          </w:rPr>
          <w:instrText xml:space="preserve"> PAGEREF _Toc469482947 \h </w:instrText>
        </w:r>
        <w:r w:rsidR="00EE3394">
          <w:rPr>
            <w:noProof/>
            <w:webHidden/>
          </w:rPr>
        </w:r>
        <w:r w:rsidR="00EE3394">
          <w:rPr>
            <w:noProof/>
            <w:webHidden/>
          </w:rPr>
          <w:fldChar w:fldCharType="separate"/>
        </w:r>
        <w:r>
          <w:rPr>
            <w:noProof/>
            <w:webHidden/>
          </w:rPr>
          <w:t>46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48" w:history="1">
        <w:r w:rsidR="00EE3394" w:rsidRPr="002517E6">
          <w:rPr>
            <w:rStyle w:val="Hyperlink"/>
            <w:noProof/>
          </w:rPr>
          <w:t>Modul Rs 19.7.3: Bevægelse, trivsel og sundhed</w:t>
        </w:r>
        <w:r w:rsidR="00EE3394">
          <w:rPr>
            <w:noProof/>
            <w:webHidden/>
          </w:rPr>
          <w:tab/>
        </w:r>
        <w:r w:rsidR="00EE3394">
          <w:rPr>
            <w:noProof/>
            <w:webHidden/>
          </w:rPr>
          <w:fldChar w:fldCharType="begin"/>
        </w:r>
        <w:r w:rsidR="00EE3394">
          <w:rPr>
            <w:noProof/>
            <w:webHidden/>
          </w:rPr>
          <w:instrText xml:space="preserve"> PAGEREF _Toc469482948 \h </w:instrText>
        </w:r>
        <w:r w:rsidR="00EE3394">
          <w:rPr>
            <w:noProof/>
            <w:webHidden/>
          </w:rPr>
        </w:r>
        <w:r w:rsidR="00EE3394">
          <w:rPr>
            <w:noProof/>
            <w:webHidden/>
          </w:rPr>
          <w:fldChar w:fldCharType="separate"/>
        </w:r>
        <w:r>
          <w:rPr>
            <w:noProof/>
            <w:webHidden/>
          </w:rPr>
          <w:t>47</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49" w:history="1">
        <w:r w:rsidR="00EE3394" w:rsidRPr="002517E6">
          <w:rPr>
            <w:rStyle w:val="Hyperlink"/>
            <w:noProof/>
          </w:rPr>
          <w:t>INDHOLDSOMRÅDE: PÆDAGOGIK, PSYKOLOGI OG KOMMUNIKATION</w:t>
        </w:r>
        <w:r w:rsidR="00EE3394">
          <w:rPr>
            <w:noProof/>
            <w:webHidden/>
          </w:rPr>
          <w:tab/>
        </w:r>
        <w:r w:rsidR="00EE3394">
          <w:rPr>
            <w:noProof/>
            <w:webHidden/>
          </w:rPr>
          <w:fldChar w:fldCharType="begin"/>
        </w:r>
        <w:r w:rsidR="00EE3394">
          <w:rPr>
            <w:noProof/>
            <w:webHidden/>
          </w:rPr>
          <w:instrText xml:space="preserve"> PAGEREF _Toc469482949 \h </w:instrText>
        </w:r>
        <w:r w:rsidR="00EE3394">
          <w:rPr>
            <w:noProof/>
            <w:webHidden/>
          </w:rPr>
        </w:r>
        <w:r w:rsidR="00EE3394">
          <w:rPr>
            <w:noProof/>
            <w:webHidden/>
          </w:rPr>
          <w:fldChar w:fldCharType="separate"/>
        </w:r>
        <w:r>
          <w:rPr>
            <w:noProof/>
            <w:webHidden/>
          </w:rPr>
          <w:t>47</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50" w:history="1">
        <w:r w:rsidR="00EE3394" w:rsidRPr="002517E6">
          <w:rPr>
            <w:rStyle w:val="Hyperlink"/>
            <w:noProof/>
          </w:rPr>
          <w:t>19.8 ALMEN PÆDAGOGIK</w:t>
        </w:r>
        <w:r w:rsidR="00EE3394">
          <w:rPr>
            <w:noProof/>
            <w:webHidden/>
          </w:rPr>
          <w:tab/>
        </w:r>
        <w:r w:rsidR="00EE3394">
          <w:rPr>
            <w:noProof/>
            <w:webHidden/>
          </w:rPr>
          <w:fldChar w:fldCharType="begin"/>
        </w:r>
        <w:r w:rsidR="00EE3394">
          <w:rPr>
            <w:noProof/>
            <w:webHidden/>
          </w:rPr>
          <w:instrText xml:space="preserve"> PAGEREF _Toc469482950 \h </w:instrText>
        </w:r>
        <w:r w:rsidR="00EE3394">
          <w:rPr>
            <w:noProof/>
            <w:webHidden/>
          </w:rPr>
        </w:r>
        <w:r w:rsidR="00EE3394">
          <w:rPr>
            <w:noProof/>
            <w:webHidden/>
          </w:rPr>
          <w:fldChar w:fldCharType="separate"/>
        </w:r>
        <w:r>
          <w:rPr>
            <w:noProof/>
            <w:webHidden/>
          </w:rPr>
          <w:t>48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1" w:history="1">
        <w:r w:rsidR="00EE3394" w:rsidRPr="002517E6">
          <w:rPr>
            <w:rStyle w:val="Hyperlink"/>
            <w:noProof/>
          </w:rPr>
          <w:t>Modul Rs 19.8.1: Socialisering, læring og undervisning</w:t>
        </w:r>
        <w:r w:rsidR="00EE3394">
          <w:rPr>
            <w:noProof/>
            <w:webHidden/>
          </w:rPr>
          <w:tab/>
        </w:r>
        <w:r w:rsidR="00EE3394">
          <w:rPr>
            <w:noProof/>
            <w:webHidden/>
          </w:rPr>
          <w:fldChar w:fldCharType="begin"/>
        </w:r>
        <w:r w:rsidR="00EE3394">
          <w:rPr>
            <w:noProof/>
            <w:webHidden/>
          </w:rPr>
          <w:instrText xml:space="preserve"> PAGEREF _Toc469482951 \h </w:instrText>
        </w:r>
        <w:r w:rsidR="00EE3394">
          <w:rPr>
            <w:noProof/>
            <w:webHidden/>
          </w:rPr>
        </w:r>
        <w:r w:rsidR="00EE3394">
          <w:rPr>
            <w:noProof/>
            <w:webHidden/>
          </w:rPr>
          <w:fldChar w:fldCharType="separate"/>
        </w:r>
        <w:r>
          <w:rPr>
            <w:noProof/>
            <w:webHidden/>
          </w:rPr>
          <w:t>49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2" w:history="1">
        <w:r w:rsidR="00EE3394" w:rsidRPr="002517E6">
          <w:rPr>
            <w:rStyle w:val="Hyperlink"/>
            <w:noProof/>
          </w:rPr>
          <w:t>Modul Rs 19.8.2: Pædagogik og filosofi</w:t>
        </w:r>
        <w:r w:rsidR="00EE3394">
          <w:rPr>
            <w:noProof/>
            <w:webHidden/>
          </w:rPr>
          <w:tab/>
        </w:r>
        <w:r w:rsidR="00EE3394">
          <w:rPr>
            <w:noProof/>
            <w:webHidden/>
          </w:rPr>
          <w:fldChar w:fldCharType="begin"/>
        </w:r>
        <w:r w:rsidR="00EE3394">
          <w:rPr>
            <w:noProof/>
            <w:webHidden/>
          </w:rPr>
          <w:instrText xml:space="preserve"> PAGEREF _Toc469482952 \h </w:instrText>
        </w:r>
        <w:r w:rsidR="00EE3394">
          <w:rPr>
            <w:noProof/>
            <w:webHidden/>
          </w:rPr>
        </w:r>
        <w:r w:rsidR="00EE3394">
          <w:rPr>
            <w:noProof/>
            <w:webHidden/>
          </w:rPr>
          <w:fldChar w:fldCharType="separate"/>
        </w:r>
        <w:r>
          <w:rPr>
            <w:noProof/>
            <w:webHidden/>
          </w:rPr>
          <w:t>49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3" w:history="1">
        <w:r w:rsidR="00EE3394" w:rsidRPr="002517E6">
          <w:rPr>
            <w:rStyle w:val="Hyperlink"/>
            <w:noProof/>
          </w:rPr>
          <w:t>Modul Rs 19.8.3: Didaktik</w:t>
        </w:r>
        <w:r w:rsidR="00EE3394">
          <w:rPr>
            <w:noProof/>
            <w:webHidden/>
          </w:rPr>
          <w:tab/>
        </w:r>
        <w:r w:rsidR="00EE3394">
          <w:rPr>
            <w:noProof/>
            <w:webHidden/>
          </w:rPr>
          <w:fldChar w:fldCharType="begin"/>
        </w:r>
        <w:r w:rsidR="00EE3394">
          <w:rPr>
            <w:noProof/>
            <w:webHidden/>
          </w:rPr>
          <w:instrText xml:space="preserve"> PAGEREF _Toc469482953 \h </w:instrText>
        </w:r>
        <w:r w:rsidR="00EE3394">
          <w:rPr>
            <w:noProof/>
            <w:webHidden/>
          </w:rPr>
        </w:r>
        <w:r w:rsidR="00EE3394">
          <w:rPr>
            <w:noProof/>
            <w:webHidden/>
          </w:rPr>
          <w:fldChar w:fldCharType="separate"/>
        </w:r>
        <w:r>
          <w:rPr>
            <w:noProof/>
            <w:webHidden/>
          </w:rPr>
          <w:t>49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4" w:history="1">
        <w:r w:rsidR="00EE3394" w:rsidRPr="002517E6">
          <w:rPr>
            <w:rStyle w:val="Hyperlink"/>
            <w:noProof/>
          </w:rPr>
          <w:t>Modul Rs 19.8.4: Pædagogfaglighed og læreprocesser</w:t>
        </w:r>
        <w:r w:rsidR="00EE3394">
          <w:rPr>
            <w:noProof/>
            <w:webHidden/>
          </w:rPr>
          <w:tab/>
        </w:r>
        <w:r w:rsidR="00EE3394">
          <w:rPr>
            <w:noProof/>
            <w:webHidden/>
          </w:rPr>
          <w:fldChar w:fldCharType="begin"/>
        </w:r>
        <w:r w:rsidR="00EE3394">
          <w:rPr>
            <w:noProof/>
            <w:webHidden/>
          </w:rPr>
          <w:instrText xml:space="preserve"> PAGEREF _Toc469482954 \h </w:instrText>
        </w:r>
        <w:r w:rsidR="00EE3394">
          <w:rPr>
            <w:noProof/>
            <w:webHidden/>
          </w:rPr>
        </w:r>
        <w:r w:rsidR="00EE3394">
          <w:rPr>
            <w:noProof/>
            <w:webHidden/>
          </w:rPr>
          <w:fldChar w:fldCharType="separate"/>
        </w:r>
        <w:r>
          <w:rPr>
            <w:noProof/>
            <w:webHidden/>
          </w:rPr>
          <w:t>50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5" w:history="1">
        <w:r w:rsidR="00EE3394" w:rsidRPr="002517E6">
          <w:rPr>
            <w:rStyle w:val="Hyperlink"/>
            <w:noProof/>
          </w:rPr>
          <w:t>Modul Rs 19.8.5: Pædagogkompetencer og dansk</w:t>
        </w:r>
        <w:r w:rsidR="00EE3394">
          <w:rPr>
            <w:noProof/>
            <w:webHidden/>
          </w:rPr>
          <w:tab/>
        </w:r>
        <w:r w:rsidR="00EE3394">
          <w:rPr>
            <w:noProof/>
            <w:webHidden/>
          </w:rPr>
          <w:fldChar w:fldCharType="begin"/>
        </w:r>
        <w:r w:rsidR="00EE3394">
          <w:rPr>
            <w:noProof/>
            <w:webHidden/>
          </w:rPr>
          <w:instrText xml:space="preserve"> PAGEREF _Toc469482955 \h </w:instrText>
        </w:r>
        <w:r w:rsidR="00EE3394">
          <w:rPr>
            <w:noProof/>
            <w:webHidden/>
          </w:rPr>
        </w:r>
        <w:r w:rsidR="00EE3394">
          <w:rPr>
            <w:noProof/>
            <w:webHidden/>
          </w:rPr>
          <w:fldChar w:fldCharType="separate"/>
        </w:r>
        <w:r>
          <w:rPr>
            <w:noProof/>
            <w:webHidden/>
          </w:rPr>
          <w:t>50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6" w:history="1">
        <w:r w:rsidR="00EE3394" w:rsidRPr="002517E6">
          <w:rPr>
            <w:rStyle w:val="Hyperlink"/>
            <w:noProof/>
          </w:rPr>
          <w:t>Modul Rs 19.8.6: Pædagogkompetencer og grundlæggende matematik</w:t>
        </w:r>
        <w:r w:rsidR="00EE3394">
          <w:rPr>
            <w:noProof/>
            <w:webHidden/>
          </w:rPr>
          <w:tab/>
        </w:r>
        <w:r w:rsidR="00EE3394">
          <w:rPr>
            <w:noProof/>
            <w:webHidden/>
          </w:rPr>
          <w:fldChar w:fldCharType="begin"/>
        </w:r>
        <w:r w:rsidR="00EE3394">
          <w:rPr>
            <w:noProof/>
            <w:webHidden/>
          </w:rPr>
          <w:instrText xml:space="preserve"> PAGEREF _Toc469482956 \h </w:instrText>
        </w:r>
        <w:r w:rsidR="00EE3394">
          <w:rPr>
            <w:noProof/>
            <w:webHidden/>
          </w:rPr>
        </w:r>
        <w:r w:rsidR="00EE3394">
          <w:rPr>
            <w:noProof/>
            <w:webHidden/>
          </w:rPr>
          <w:fldChar w:fldCharType="separate"/>
        </w:r>
        <w:r>
          <w:rPr>
            <w:noProof/>
            <w:webHidden/>
          </w:rPr>
          <w:t>51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7" w:history="1">
        <w:r w:rsidR="00EE3394" w:rsidRPr="002517E6">
          <w:rPr>
            <w:rStyle w:val="Hyperlink"/>
            <w:noProof/>
          </w:rPr>
          <w:t>Modul Rs 19.8.7: Udeskole didaktik</w:t>
        </w:r>
        <w:r w:rsidR="00EE3394">
          <w:rPr>
            <w:noProof/>
            <w:webHidden/>
          </w:rPr>
          <w:tab/>
        </w:r>
        <w:r w:rsidR="00EE3394">
          <w:rPr>
            <w:noProof/>
            <w:webHidden/>
          </w:rPr>
          <w:fldChar w:fldCharType="begin"/>
        </w:r>
        <w:r w:rsidR="00EE3394">
          <w:rPr>
            <w:noProof/>
            <w:webHidden/>
          </w:rPr>
          <w:instrText xml:space="preserve"> PAGEREF _Toc469482957 \h </w:instrText>
        </w:r>
        <w:r w:rsidR="00EE3394">
          <w:rPr>
            <w:noProof/>
            <w:webHidden/>
          </w:rPr>
        </w:r>
        <w:r w:rsidR="00EE3394">
          <w:rPr>
            <w:noProof/>
            <w:webHidden/>
          </w:rPr>
          <w:fldChar w:fldCharType="separate"/>
        </w:r>
        <w:r>
          <w:rPr>
            <w:noProof/>
            <w:webHidden/>
          </w:rPr>
          <w:t>52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58" w:history="1">
        <w:r w:rsidR="00EE3394" w:rsidRPr="002517E6">
          <w:rPr>
            <w:rStyle w:val="Hyperlink"/>
            <w:noProof/>
          </w:rPr>
          <w:t>19.9 PSYKOLOGI</w:t>
        </w:r>
        <w:r w:rsidR="00EE3394">
          <w:rPr>
            <w:noProof/>
            <w:webHidden/>
          </w:rPr>
          <w:tab/>
        </w:r>
        <w:r w:rsidR="00EE3394">
          <w:rPr>
            <w:noProof/>
            <w:webHidden/>
          </w:rPr>
          <w:fldChar w:fldCharType="begin"/>
        </w:r>
        <w:r w:rsidR="00EE3394">
          <w:rPr>
            <w:noProof/>
            <w:webHidden/>
          </w:rPr>
          <w:instrText xml:space="preserve"> PAGEREF _Toc469482958 \h </w:instrText>
        </w:r>
        <w:r w:rsidR="00EE3394">
          <w:rPr>
            <w:noProof/>
            <w:webHidden/>
          </w:rPr>
        </w:r>
        <w:r w:rsidR="00EE3394">
          <w:rPr>
            <w:noProof/>
            <w:webHidden/>
          </w:rPr>
          <w:fldChar w:fldCharType="separate"/>
        </w:r>
        <w:r>
          <w:rPr>
            <w:noProof/>
            <w:webHidden/>
          </w:rPr>
          <w:t>53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59" w:history="1">
        <w:r w:rsidR="00EE3394" w:rsidRPr="002517E6">
          <w:rPr>
            <w:rStyle w:val="Hyperlink"/>
            <w:noProof/>
          </w:rPr>
          <w:t>Modul Rs 19.9.1: Udviklingspsykologi</w:t>
        </w:r>
        <w:r w:rsidR="00EE3394">
          <w:rPr>
            <w:noProof/>
            <w:webHidden/>
          </w:rPr>
          <w:tab/>
        </w:r>
        <w:r w:rsidR="00EE3394">
          <w:rPr>
            <w:noProof/>
            <w:webHidden/>
          </w:rPr>
          <w:fldChar w:fldCharType="begin"/>
        </w:r>
        <w:r w:rsidR="00EE3394">
          <w:rPr>
            <w:noProof/>
            <w:webHidden/>
          </w:rPr>
          <w:instrText xml:space="preserve"> PAGEREF _Toc469482959 \h </w:instrText>
        </w:r>
        <w:r w:rsidR="00EE3394">
          <w:rPr>
            <w:noProof/>
            <w:webHidden/>
          </w:rPr>
        </w:r>
        <w:r w:rsidR="00EE3394">
          <w:rPr>
            <w:noProof/>
            <w:webHidden/>
          </w:rPr>
          <w:fldChar w:fldCharType="separate"/>
        </w:r>
        <w:r>
          <w:rPr>
            <w:noProof/>
            <w:webHidden/>
          </w:rPr>
          <w:t>53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0" w:history="1">
        <w:r w:rsidR="00EE3394" w:rsidRPr="002517E6">
          <w:rPr>
            <w:rStyle w:val="Hyperlink"/>
            <w:noProof/>
          </w:rPr>
          <w:t>Modul Rs 19.9.2: Pædagogisk-psykologisk rådgivning og intervention</w:t>
        </w:r>
        <w:r w:rsidR="00EE3394">
          <w:rPr>
            <w:noProof/>
            <w:webHidden/>
          </w:rPr>
          <w:tab/>
        </w:r>
        <w:r w:rsidR="00EE3394">
          <w:rPr>
            <w:noProof/>
            <w:webHidden/>
          </w:rPr>
          <w:fldChar w:fldCharType="begin"/>
        </w:r>
        <w:r w:rsidR="00EE3394">
          <w:rPr>
            <w:noProof/>
            <w:webHidden/>
          </w:rPr>
          <w:instrText xml:space="preserve"> PAGEREF _Toc469482960 \h </w:instrText>
        </w:r>
        <w:r w:rsidR="00EE3394">
          <w:rPr>
            <w:noProof/>
            <w:webHidden/>
          </w:rPr>
        </w:r>
        <w:r w:rsidR="00EE3394">
          <w:rPr>
            <w:noProof/>
            <w:webHidden/>
          </w:rPr>
          <w:fldChar w:fldCharType="separate"/>
        </w:r>
        <w:r>
          <w:rPr>
            <w:noProof/>
            <w:webHidden/>
          </w:rPr>
          <w:t>54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1" w:history="1">
        <w:r w:rsidR="00EE3394" w:rsidRPr="002517E6">
          <w:rPr>
            <w:rStyle w:val="Hyperlink"/>
            <w:noProof/>
          </w:rPr>
          <w:t>Modul Rs 19.9.3: Gruppe- og organisationspsykologi</w:t>
        </w:r>
        <w:r w:rsidR="00EE3394">
          <w:rPr>
            <w:noProof/>
            <w:webHidden/>
          </w:rPr>
          <w:tab/>
        </w:r>
        <w:r w:rsidR="00EE3394">
          <w:rPr>
            <w:noProof/>
            <w:webHidden/>
          </w:rPr>
          <w:fldChar w:fldCharType="begin"/>
        </w:r>
        <w:r w:rsidR="00EE3394">
          <w:rPr>
            <w:noProof/>
            <w:webHidden/>
          </w:rPr>
          <w:instrText xml:space="preserve"> PAGEREF _Toc469482961 \h </w:instrText>
        </w:r>
        <w:r w:rsidR="00EE3394">
          <w:rPr>
            <w:noProof/>
            <w:webHidden/>
          </w:rPr>
        </w:r>
        <w:r w:rsidR="00EE3394">
          <w:rPr>
            <w:noProof/>
            <w:webHidden/>
          </w:rPr>
          <w:fldChar w:fldCharType="separate"/>
        </w:r>
        <w:r>
          <w:rPr>
            <w:noProof/>
            <w:webHidden/>
          </w:rPr>
          <w:t>54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2" w:history="1">
        <w:r w:rsidR="00EE3394" w:rsidRPr="002517E6">
          <w:rPr>
            <w:rStyle w:val="Hyperlink"/>
            <w:noProof/>
          </w:rPr>
          <w:t>Modul Rs 19.9.4: Neuropsykologi og neuropædagogik</w:t>
        </w:r>
        <w:r w:rsidR="00EE3394">
          <w:rPr>
            <w:noProof/>
            <w:webHidden/>
          </w:rPr>
          <w:tab/>
        </w:r>
        <w:r w:rsidR="00EE3394">
          <w:rPr>
            <w:noProof/>
            <w:webHidden/>
          </w:rPr>
          <w:fldChar w:fldCharType="begin"/>
        </w:r>
        <w:r w:rsidR="00EE3394">
          <w:rPr>
            <w:noProof/>
            <w:webHidden/>
          </w:rPr>
          <w:instrText xml:space="preserve"> PAGEREF _Toc469482962 \h </w:instrText>
        </w:r>
        <w:r w:rsidR="00EE3394">
          <w:rPr>
            <w:noProof/>
            <w:webHidden/>
          </w:rPr>
        </w:r>
        <w:r w:rsidR="00EE3394">
          <w:rPr>
            <w:noProof/>
            <w:webHidden/>
          </w:rPr>
          <w:fldChar w:fldCharType="separate"/>
        </w:r>
        <w:r>
          <w:rPr>
            <w:noProof/>
            <w:webHidden/>
          </w:rPr>
          <w:t>55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3" w:history="1">
        <w:r w:rsidR="00EE3394" w:rsidRPr="002517E6">
          <w:rPr>
            <w:rStyle w:val="Hyperlink"/>
            <w:noProof/>
          </w:rPr>
          <w:t>Modul Rs 19.9.5: Pædagogisk Psykologi</w:t>
        </w:r>
        <w:r w:rsidR="00EE3394">
          <w:rPr>
            <w:noProof/>
            <w:webHidden/>
          </w:rPr>
          <w:tab/>
        </w:r>
        <w:r w:rsidR="00EE3394">
          <w:rPr>
            <w:noProof/>
            <w:webHidden/>
          </w:rPr>
          <w:fldChar w:fldCharType="begin"/>
        </w:r>
        <w:r w:rsidR="00EE3394">
          <w:rPr>
            <w:noProof/>
            <w:webHidden/>
          </w:rPr>
          <w:instrText xml:space="preserve"> PAGEREF _Toc469482963 \h </w:instrText>
        </w:r>
        <w:r w:rsidR="00EE3394">
          <w:rPr>
            <w:noProof/>
            <w:webHidden/>
          </w:rPr>
        </w:r>
        <w:r w:rsidR="00EE3394">
          <w:rPr>
            <w:noProof/>
            <w:webHidden/>
          </w:rPr>
          <w:fldChar w:fldCharType="separate"/>
        </w:r>
        <w:r>
          <w:rPr>
            <w:noProof/>
            <w:webHidden/>
          </w:rPr>
          <w:t>55</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64" w:history="1">
        <w:r w:rsidR="00EE3394" w:rsidRPr="002517E6">
          <w:rPr>
            <w:rStyle w:val="Hyperlink"/>
            <w:noProof/>
          </w:rPr>
          <w:t>19.10 INTERKULTUREL PÆDAGOGIK</w:t>
        </w:r>
        <w:r w:rsidR="00EE3394">
          <w:rPr>
            <w:noProof/>
            <w:webHidden/>
          </w:rPr>
          <w:tab/>
        </w:r>
        <w:r w:rsidR="00EE3394">
          <w:rPr>
            <w:noProof/>
            <w:webHidden/>
          </w:rPr>
          <w:fldChar w:fldCharType="begin"/>
        </w:r>
        <w:r w:rsidR="00EE3394">
          <w:rPr>
            <w:noProof/>
            <w:webHidden/>
          </w:rPr>
          <w:instrText xml:space="preserve"> PAGEREF _Toc469482964 \h </w:instrText>
        </w:r>
        <w:r w:rsidR="00EE3394">
          <w:rPr>
            <w:noProof/>
            <w:webHidden/>
          </w:rPr>
        </w:r>
        <w:r w:rsidR="00EE3394">
          <w:rPr>
            <w:noProof/>
            <w:webHidden/>
          </w:rPr>
          <w:fldChar w:fldCharType="separate"/>
        </w:r>
        <w:r>
          <w:rPr>
            <w:noProof/>
            <w:webHidden/>
          </w:rPr>
          <w:t>56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5" w:history="1">
        <w:r w:rsidR="00EE3394" w:rsidRPr="002517E6">
          <w:rPr>
            <w:rStyle w:val="Hyperlink"/>
            <w:noProof/>
          </w:rPr>
          <w:t>Modul Rs 19.10.1: Mobilitet, migration og globalisering</w:t>
        </w:r>
        <w:r w:rsidR="00EE3394">
          <w:rPr>
            <w:noProof/>
            <w:webHidden/>
          </w:rPr>
          <w:tab/>
        </w:r>
        <w:r w:rsidR="00EE3394">
          <w:rPr>
            <w:noProof/>
            <w:webHidden/>
          </w:rPr>
          <w:fldChar w:fldCharType="begin"/>
        </w:r>
        <w:r w:rsidR="00EE3394">
          <w:rPr>
            <w:noProof/>
            <w:webHidden/>
          </w:rPr>
          <w:instrText xml:space="preserve"> PAGEREF _Toc469482965 \h </w:instrText>
        </w:r>
        <w:r w:rsidR="00EE3394">
          <w:rPr>
            <w:noProof/>
            <w:webHidden/>
          </w:rPr>
        </w:r>
        <w:r w:rsidR="00EE3394">
          <w:rPr>
            <w:noProof/>
            <w:webHidden/>
          </w:rPr>
          <w:fldChar w:fldCharType="separate"/>
        </w:r>
        <w:r>
          <w:rPr>
            <w:noProof/>
            <w:webHidden/>
          </w:rPr>
          <w:t>56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6" w:history="1">
        <w:r w:rsidR="00EE3394" w:rsidRPr="002517E6">
          <w:rPr>
            <w:rStyle w:val="Hyperlink"/>
            <w:noProof/>
          </w:rPr>
          <w:t>Modul Rs 19.10.2: Kulturbegreber og interkulturel kommunikation</w:t>
        </w:r>
        <w:r w:rsidR="00EE3394">
          <w:rPr>
            <w:noProof/>
            <w:webHidden/>
          </w:rPr>
          <w:tab/>
        </w:r>
        <w:r w:rsidR="00EE3394">
          <w:rPr>
            <w:noProof/>
            <w:webHidden/>
          </w:rPr>
          <w:fldChar w:fldCharType="begin"/>
        </w:r>
        <w:r w:rsidR="00EE3394">
          <w:rPr>
            <w:noProof/>
            <w:webHidden/>
          </w:rPr>
          <w:instrText xml:space="preserve"> PAGEREF _Toc469482966 \h </w:instrText>
        </w:r>
        <w:r w:rsidR="00EE3394">
          <w:rPr>
            <w:noProof/>
            <w:webHidden/>
          </w:rPr>
        </w:r>
        <w:r w:rsidR="00EE3394">
          <w:rPr>
            <w:noProof/>
            <w:webHidden/>
          </w:rPr>
          <w:fldChar w:fldCharType="separate"/>
        </w:r>
        <w:r>
          <w:rPr>
            <w:noProof/>
            <w:webHidden/>
          </w:rPr>
          <w:t>57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7" w:history="1">
        <w:r w:rsidR="00EE3394" w:rsidRPr="002517E6">
          <w:rPr>
            <w:rStyle w:val="Hyperlink"/>
            <w:noProof/>
          </w:rPr>
          <w:t>Modul Rs 19.10.3: Pædagogik i det interkulturelle samfund</w:t>
        </w:r>
        <w:r w:rsidR="00EE3394">
          <w:rPr>
            <w:noProof/>
            <w:webHidden/>
          </w:rPr>
          <w:tab/>
        </w:r>
        <w:r w:rsidR="00EE3394">
          <w:rPr>
            <w:noProof/>
            <w:webHidden/>
          </w:rPr>
          <w:fldChar w:fldCharType="begin"/>
        </w:r>
        <w:r w:rsidR="00EE3394">
          <w:rPr>
            <w:noProof/>
            <w:webHidden/>
          </w:rPr>
          <w:instrText xml:space="preserve"> PAGEREF _Toc469482967 \h </w:instrText>
        </w:r>
        <w:r w:rsidR="00EE3394">
          <w:rPr>
            <w:noProof/>
            <w:webHidden/>
          </w:rPr>
        </w:r>
        <w:r w:rsidR="00EE3394">
          <w:rPr>
            <w:noProof/>
            <w:webHidden/>
          </w:rPr>
          <w:fldChar w:fldCharType="separate"/>
        </w:r>
        <w:r>
          <w:rPr>
            <w:noProof/>
            <w:webHidden/>
          </w:rPr>
          <w:t>57</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68" w:history="1">
        <w:r w:rsidR="00EE3394" w:rsidRPr="002517E6">
          <w:rPr>
            <w:rStyle w:val="Hyperlink"/>
            <w:noProof/>
          </w:rPr>
          <w:t>19.11 FRIE SKOLERS TRADITION OG PÆDAGOGIK</w:t>
        </w:r>
        <w:r w:rsidR="00EE3394">
          <w:rPr>
            <w:noProof/>
            <w:webHidden/>
          </w:rPr>
          <w:tab/>
        </w:r>
        <w:r w:rsidR="00EE3394">
          <w:rPr>
            <w:noProof/>
            <w:webHidden/>
          </w:rPr>
          <w:fldChar w:fldCharType="begin"/>
        </w:r>
        <w:r w:rsidR="00EE3394">
          <w:rPr>
            <w:noProof/>
            <w:webHidden/>
          </w:rPr>
          <w:instrText xml:space="preserve"> PAGEREF _Toc469482968 \h </w:instrText>
        </w:r>
        <w:r w:rsidR="00EE3394">
          <w:rPr>
            <w:noProof/>
            <w:webHidden/>
          </w:rPr>
        </w:r>
        <w:r w:rsidR="00EE3394">
          <w:rPr>
            <w:noProof/>
            <w:webHidden/>
          </w:rPr>
          <w:fldChar w:fldCharType="separate"/>
        </w:r>
        <w:r>
          <w:rPr>
            <w:noProof/>
            <w:webHidden/>
          </w:rPr>
          <w:t>58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69" w:history="1">
        <w:r w:rsidR="00EE3394" w:rsidRPr="002517E6">
          <w:rPr>
            <w:rStyle w:val="Hyperlink"/>
            <w:noProof/>
          </w:rPr>
          <w:t>Modul Rs 19.11.1: Grundtvig og Kolds ideverden</w:t>
        </w:r>
        <w:r w:rsidR="00EE3394">
          <w:rPr>
            <w:noProof/>
            <w:webHidden/>
          </w:rPr>
          <w:tab/>
        </w:r>
        <w:r w:rsidR="00EE3394">
          <w:rPr>
            <w:noProof/>
            <w:webHidden/>
          </w:rPr>
          <w:fldChar w:fldCharType="begin"/>
        </w:r>
        <w:r w:rsidR="00EE3394">
          <w:rPr>
            <w:noProof/>
            <w:webHidden/>
          </w:rPr>
          <w:instrText xml:space="preserve"> PAGEREF _Toc469482969 \h </w:instrText>
        </w:r>
        <w:r w:rsidR="00EE3394">
          <w:rPr>
            <w:noProof/>
            <w:webHidden/>
          </w:rPr>
        </w:r>
        <w:r w:rsidR="00EE3394">
          <w:rPr>
            <w:noProof/>
            <w:webHidden/>
          </w:rPr>
          <w:fldChar w:fldCharType="separate"/>
        </w:r>
        <w:r>
          <w:rPr>
            <w:noProof/>
            <w:webHidden/>
          </w:rPr>
          <w:t>58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0" w:history="1">
        <w:r w:rsidR="00EE3394" w:rsidRPr="002517E6">
          <w:rPr>
            <w:rStyle w:val="Hyperlink"/>
            <w:noProof/>
          </w:rPr>
          <w:t>Modul Rs 19.11.2: Fortællekultur- fortælling og det narrative</w:t>
        </w:r>
        <w:r w:rsidR="00EE3394">
          <w:rPr>
            <w:noProof/>
            <w:webHidden/>
          </w:rPr>
          <w:tab/>
        </w:r>
        <w:r w:rsidR="00EE3394">
          <w:rPr>
            <w:noProof/>
            <w:webHidden/>
          </w:rPr>
          <w:fldChar w:fldCharType="begin"/>
        </w:r>
        <w:r w:rsidR="00EE3394">
          <w:rPr>
            <w:noProof/>
            <w:webHidden/>
          </w:rPr>
          <w:instrText xml:space="preserve"> PAGEREF _Toc469482970 \h </w:instrText>
        </w:r>
        <w:r w:rsidR="00EE3394">
          <w:rPr>
            <w:noProof/>
            <w:webHidden/>
          </w:rPr>
        </w:r>
        <w:r w:rsidR="00EE3394">
          <w:rPr>
            <w:noProof/>
            <w:webHidden/>
          </w:rPr>
          <w:fldChar w:fldCharType="separate"/>
        </w:r>
        <w:r>
          <w:rPr>
            <w:noProof/>
            <w:webHidden/>
          </w:rPr>
          <w:t>59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1" w:history="1">
        <w:r w:rsidR="00EE3394" w:rsidRPr="002517E6">
          <w:rPr>
            <w:rStyle w:val="Hyperlink"/>
            <w:noProof/>
          </w:rPr>
          <w:t>Modul Rs 19.11.3: Barnets møde med skolen,  skole- og hjemsamarbejde</w:t>
        </w:r>
        <w:r w:rsidR="00EE3394">
          <w:rPr>
            <w:noProof/>
            <w:webHidden/>
          </w:rPr>
          <w:tab/>
        </w:r>
        <w:r w:rsidR="00EE3394">
          <w:rPr>
            <w:noProof/>
            <w:webHidden/>
          </w:rPr>
          <w:fldChar w:fldCharType="begin"/>
        </w:r>
        <w:r w:rsidR="00EE3394">
          <w:rPr>
            <w:noProof/>
            <w:webHidden/>
          </w:rPr>
          <w:instrText xml:space="preserve"> PAGEREF _Toc469482971 \h </w:instrText>
        </w:r>
        <w:r w:rsidR="00EE3394">
          <w:rPr>
            <w:noProof/>
            <w:webHidden/>
          </w:rPr>
        </w:r>
        <w:r w:rsidR="00EE3394">
          <w:rPr>
            <w:noProof/>
            <w:webHidden/>
          </w:rPr>
          <w:fldChar w:fldCharType="separate"/>
        </w:r>
        <w:r>
          <w:rPr>
            <w:noProof/>
            <w:webHidden/>
          </w:rPr>
          <w:t>59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2" w:history="1">
        <w:r w:rsidR="00EE3394" w:rsidRPr="002517E6">
          <w:rPr>
            <w:rStyle w:val="Hyperlink"/>
            <w:noProof/>
          </w:rPr>
          <w:t>Modul Rs 19.11.4: Vejledning i efterskolen – kostskolepædagogikkens særlige muligheder</w:t>
        </w:r>
        <w:r w:rsidR="00EE3394">
          <w:rPr>
            <w:noProof/>
            <w:webHidden/>
          </w:rPr>
          <w:tab/>
        </w:r>
        <w:r w:rsidR="00EE3394">
          <w:rPr>
            <w:noProof/>
            <w:webHidden/>
          </w:rPr>
          <w:fldChar w:fldCharType="begin"/>
        </w:r>
        <w:r w:rsidR="00EE3394">
          <w:rPr>
            <w:noProof/>
            <w:webHidden/>
          </w:rPr>
          <w:instrText xml:space="preserve"> PAGEREF _Toc469482972 \h </w:instrText>
        </w:r>
        <w:r w:rsidR="00EE3394">
          <w:rPr>
            <w:noProof/>
            <w:webHidden/>
          </w:rPr>
        </w:r>
        <w:r w:rsidR="00EE3394">
          <w:rPr>
            <w:noProof/>
            <w:webHidden/>
          </w:rPr>
          <w:fldChar w:fldCharType="separate"/>
        </w:r>
        <w:r>
          <w:rPr>
            <w:noProof/>
            <w:webHidden/>
          </w:rPr>
          <w:t>59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3" w:history="1">
        <w:r w:rsidR="00EE3394" w:rsidRPr="002517E6">
          <w:rPr>
            <w:rStyle w:val="Hyperlink"/>
            <w:noProof/>
          </w:rPr>
          <w:t>Modul Rs 19.11.5: Ledelse og samarbejde i de frie skoler</w:t>
        </w:r>
        <w:r w:rsidR="00EE3394">
          <w:rPr>
            <w:noProof/>
            <w:webHidden/>
          </w:rPr>
          <w:tab/>
        </w:r>
        <w:r w:rsidR="00EE3394">
          <w:rPr>
            <w:noProof/>
            <w:webHidden/>
          </w:rPr>
          <w:fldChar w:fldCharType="begin"/>
        </w:r>
        <w:r w:rsidR="00EE3394">
          <w:rPr>
            <w:noProof/>
            <w:webHidden/>
          </w:rPr>
          <w:instrText xml:space="preserve"> PAGEREF _Toc469482973 \h </w:instrText>
        </w:r>
        <w:r w:rsidR="00EE3394">
          <w:rPr>
            <w:noProof/>
            <w:webHidden/>
          </w:rPr>
        </w:r>
        <w:r w:rsidR="00EE3394">
          <w:rPr>
            <w:noProof/>
            <w:webHidden/>
          </w:rPr>
          <w:fldChar w:fldCharType="separate"/>
        </w:r>
        <w:r>
          <w:rPr>
            <w:noProof/>
            <w:webHidden/>
          </w:rPr>
          <w:t>60</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74" w:history="1">
        <w:r w:rsidR="00EE3394" w:rsidRPr="002517E6">
          <w:rPr>
            <w:rStyle w:val="Hyperlink"/>
            <w:noProof/>
          </w:rPr>
          <w:t>19.12 LOGOPÆDI</w:t>
        </w:r>
        <w:r w:rsidR="00EE3394">
          <w:rPr>
            <w:noProof/>
            <w:webHidden/>
          </w:rPr>
          <w:tab/>
        </w:r>
        <w:r w:rsidR="00EE3394">
          <w:rPr>
            <w:noProof/>
            <w:webHidden/>
          </w:rPr>
          <w:fldChar w:fldCharType="begin"/>
        </w:r>
        <w:r w:rsidR="00EE3394">
          <w:rPr>
            <w:noProof/>
            <w:webHidden/>
          </w:rPr>
          <w:instrText xml:space="preserve"> PAGEREF _Toc469482974 \h </w:instrText>
        </w:r>
        <w:r w:rsidR="00EE3394">
          <w:rPr>
            <w:noProof/>
            <w:webHidden/>
          </w:rPr>
        </w:r>
        <w:r w:rsidR="00EE3394">
          <w:rPr>
            <w:noProof/>
            <w:webHidden/>
          </w:rPr>
          <w:fldChar w:fldCharType="separate"/>
        </w:r>
        <w:r>
          <w:rPr>
            <w:noProof/>
            <w:webHidden/>
          </w:rPr>
          <w:t>60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5" w:history="1">
        <w:r w:rsidR="00EE3394" w:rsidRPr="002517E6">
          <w:rPr>
            <w:rStyle w:val="Hyperlink"/>
            <w:noProof/>
          </w:rPr>
          <w:t>Modul Rs 19.12.1: Sproglige vanskeligheder</w:t>
        </w:r>
        <w:r w:rsidR="00EE3394">
          <w:rPr>
            <w:noProof/>
            <w:webHidden/>
          </w:rPr>
          <w:tab/>
        </w:r>
        <w:r w:rsidR="00EE3394">
          <w:rPr>
            <w:noProof/>
            <w:webHidden/>
          </w:rPr>
          <w:fldChar w:fldCharType="begin"/>
        </w:r>
        <w:r w:rsidR="00EE3394">
          <w:rPr>
            <w:noProof/>
            <w:webHidden/>
          </w:rPr>
          <w:instrText xml:space="preserve"> PAGEREF _Toc469482975 \h </w:instrText>
        </w:r>
        <w:r w:rsidR="00EE3394">
          <w:rPr>
            <w:noProof/>
            <w:webHidden/>
          </w:rPr>
        </w:r>
        <w:r w:rsidR="00EE3394">
          <w:rPr>
            <w:noProof/>
            <w:webHidden/>
          </w:rPr>
          <w:fldChar w:fldCharType="separate"/>
        </w:r>
        <w:r>
          <w:rPr>
            <w:noProof/>
            <w:webHidden/>
          </w:rPr>
          <w:t>61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6" w:history="1">
        <w:r w:rsidR="00EE3394" w:rsidRPr="002517E6">
          <w:rPr>
            <w:rStyle w:val="Hyperlink"/>
            <w:noProof/>
          </w:rPr>
          <w:t>Modul Rs 19.12.2: Talevanskeligheder</w:t>
        </w:r>
        <w:r w:rsidR="00EE3394">
          <w:rPr>
            <w:noProof/>
            <w:webHidden/>
          </w:rPr>
          <w:tab/>
        </w:r>
        <w:r w:rsidR="00EE3394">
          <w:rPr>
            <w:noProof/>
            <w:webHidden/>
          </w:rPr>
          <w:fldChar w:fldCharType="begin"/>
        </w:r>
        <w:r w:rsidR="00EE3394">
          <w:rPr>
            <w:noProof/>
            <w:webHidden/>
          </w:rPr>
          <w:instrText xml:space="preserve"> PAGEREF _Toc469482976 \h </w:instrText>
        </w:r>
        <w:r w:rsidR="00EE3394">
          <w:rPr>
            <w:noProof/>
            <w:webHidden/>
          </w:rPr>
        </w:r>
        <w:r w:rsidR="00EE3394">
          <w:rPr>
            <w:noProof/>
            <w:webHidden/>
          </w:rPr>
          <w:fldChar w:fldCharType="separate"/>
        </w:r>
        <w:r>
          <w:rPr>
            <w:noProof/>
            <w:webHidden/>
          </w:rPr>
          <w:t>62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7" w:history="1">
        <w:r w:rsidR="00EE3394" w:rsidRPr="002517E6">
          <w:rPr>
            <w:rStyle w:val="Hyperlink"/>
            <w:noProof/>
          </w:rPr>
          <w:t>Modul Rs 19.12.3: Hørevanskeligheder</w:t>
        </w:r>
        <w:r w:rsidR="00EE3394">
          <w:rPr>
            <w:noProof/>
            <w:webHidden/>
          </w:rPr>
          <w:tab/>
        </w:r>
        <w:r w:rsidR="00EE3394">
          <w:rPr>
            <w:noProof/>
            <w:webHidden/>
          </w:rPr>
          <w:fldChar w:fldCharType="begin"/>
        </w:r>
        <w:r w:rsidR="00EE3394">
          <w:rPr>
            <w:noProof/>
            <w:webHidden/>
          </w:rPr>
          <w:instrText xml:space="preserve"> PAGEREF _Toc469482977 \h </w:instrText>
        </w:r>
        <w:r w:rsidR="00EE3394">
          <w:rPr>
            <w:noProof/>
            <w:webHidden/>
          </w:rPr>
        </w:r>
        <w:r w:rsidR="00EE3394">
          <w:rPr>
            <w:noProof/>
            <w:webHidden/>
          </w:rPr>
          <w:fldChar w:fldCharType="separate"/>
        </w:r>
        <w:r>
          <w:rPr>
            <w:noProof/>
            <w:webHidden/>
          </w:rPr>
          <w:t>62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8" w:history="1">
        <w:r w:rsidR="00EE3394" w:rsidRPr="002517E6">
          <w:rPr>
            <w:rStyle w:val="Hyperlink"/>
            <w:noProof/>
          </w:rPr>
          <w:t>Modul Rs 19.12.4: Skriftsproglige vanskeligheder i relation til dysleksi</w:t>
        </w:r>
        <w:r w:rsidR="00EE3394">
          <w:rPr>
            <w:noProof/>
            <w:webHidden/>
          </w:rPr>
          <w:tab/>
        </w:r>
        <w:r w:rsidR="00EE3394">
          <w:rPr>
            <w:noProof/>
            <w:webHidden/>
          </w:rPr>
          <w:fldChar w:fldCharType="begin"/>
        </w:r>
        <w:r w:rsidR="00EE3394">
          <w:rPr>
            <w:noProof/>
            <w:webHidden/>
          </w:rPr>
          <w:instrText xml:space="preserve"> PAGEREF _Toc469482978 \h </w:instrText>
        </w:r>
        <w:r w:rsidR="00EE3394">
          <w:rPr>
            <w:noProof/>
            <w:webHidden/>
          </w:rPr>
        </w:r>
        <w:r w:rsidR="00EE3394">
          <w:rPr>
            <w:noProof/>
            <w:webHidden/>
          </w:rPr>
          <w:fldChar w:fldCharType="separate"/>
        </w:r>
        <w:r>
          <w:rPr>
            <w:noProof/>
            <w:webHidden/>
          </w:rPr>
          <w:t>63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79" w:history="1">
        <w:r w:rsidR="00EE3394" w:rsidRPr="002517E6">
          <w:rPr>
            <w:rStyle w:val="Hyperlink"/>
            <w:noProof/>
          </w:rPr>
          <w:t>Modul Rs 19.12.5: Fonologiske vanskeligheder</w:t>
        </w:r>
        <w:r w:rsidR="00EE3394">
          <w:rPr>
            <w:noProof/>
            <w:webHidden/>
          </w:rPr>
          <w:tab/>
        </w:r>
        <w:r w:rsidR="00EE3394">
          <w:rPr>
            <w:noProof/>
            <w:webHidden/>
          </w:rPr>
          <w:fldChar w:fldCharType="begin"/>
        </w:r>
        <w:r w:rsidR="00EE3394">
          <w:rPr>
            <w:noProof/>
            <w:webHidden/>
          </w:rPr>
          <w:instrText xml:space="preserve"> PAGEREF _Toc469482979 \h </w:instrText>
        </w:r>
        <w:r w:rsidR="00EE3394">
          <w:rPr>
            <w:noProof/>
            <w:webHidden/>
          </w:rPr>
        </w:r>
        <w:r w:rsidR="00EE3394">
          <w:rPr>
            <w:noProof/>
            <w:webHidden/>
          </w:rPr>
          <w:fldChar w:fldCharType="separate"/>
        </w:r>
        <w:r>
          <w:rPr>
            <w:noProof/>
            <w:webHidden/>
          </w:rPr>
          <w:t>63</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80" w:history="1">
        <w:r w:rsidR="00EE3394" w:rsidRPr="002517E6">
          <w:rPr>
            <w:rStyle w:val="Hyperlink"/>
            <w:noProof/>
          </w:rPr>
          <w:t>19.13 PÆDAGOGISK OG SOCIALPÆDAGOGISK ARBEJDE</w:t>
        </w:r>
        <w:r w:rsidR="00EE3394">
          <w:rPr>
            <w:noProof/>
            <w:webHidden/>
          </w:rPr>
          <w:tab/>
        </w:r>
        <w:r w:rsidR="00EE3394">
          <w:rPr>
            <w:noProof/>
            <w:webHidden/>
          </w:rPr>
          <w:fldChar w:fldCharType="begin"/>
        </w:r>
        <w:r w:rsidR="00EE3394">
          <w:rPr>
            <w:noProof/>
            <w:webHidden/>
          </w:rPr>
          <w:instrText xml:space="preserve"> PAGEREF _Toc469482980 \h </w:instrText>
        </w:r>
        <w:r w:rsidR="00EE3394">
          <w:rPr>
            <w:noProof/>
            <w:webHidden/>
          </w:rPr>
        </w:r>
        <w:r w:rsidR="00EE3394">
          <w:rPr>
            <w:noProof/>
            <w:webHidden/>
          </w:rPr>
          <w:fldChar w:fldCharType="separate"/>
        </w:r>
        <w:r>
          <w:rPr>
            <w:noProof/>
            <w:webHidden/>
          </w:rPr>
          <w:t>64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1" w:history="1">
        <w:r w:rsidR="00EE3394" w:rsidRPr="002517E6">
          <w:rPr>
            <w:rStyle w:val="Hyperlink"/>
            <w:noProof/>
          </w:rPr>
          <w:t>Modul Rs 19.13.1: Pædagogik og relationsarbejde</w:t>
        </w:r>
        <w:r w:rsidR="00EE3394">
          <w:rPr>
            <w:noProof/>
            <w:webHidden/>
          </w:rPr>
          <w:tab/>
        </w:r>
        <w:r w:rsidR="00EE3394">
          <w:rPr>
            <w:noProof/>
            <w:webHidden/>
          </w:rPr>
          <w:fldChar w:fldCharType="begin"/>
        </w:r>
        <w:r w:rsidR="00EE3394">
          <w:rPr>
            <w:noProof/>
            <w:webHidden/>
          </w:rPr>
          <w:instrText xml:space="preserve"> PAGEREF _Toc469482981 \h </w:instrText>
        </w:r>
        <w:r w:rsidR="00EE3394">
          <w:rPr>
            <w:noProof/>
            <w:webHidden/>
          </w:rPr>
        </w:r>
        <w:r w:rsidR="00EE3394">
          <w:rPr>
            <w:noProof/>
            <w:webHidden/>
          </w:rPr>
          <w:fldChar w:fldCharType="separate"/>
        </w:r>
        <w:r>
          <w:rPr>
            <w:noProof/>
            <w:webHidden/>
          </w:rPr>
          <w:t>65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2" w:history="1">
        <w:r w:rsidR="00EE3394" w:rsidRPr="002517E6">
          <w:rPr>
            <w:rStyle w:val="Hyperlink"/>
            <w:noProof/>
          </w:rPr>
          <w:t>Modul Rs 19.13.2: Børn og unges læreprocesser</w:t>
        </w:r>
        <w:r w:rsidR="00EE3394">
          <w:rPr>
            <w:noProof/>
            <w:webHidden/>
          </w:rPr>
          <w:tab/>
        </w:r>
        <w:r w:rsidR="00EE3394">
          <w:rPr>
            <w:noProof/>
            <w:webHidden/>
          </w:rPr>
          <w:fldChar w:fldCharType="begin"/>
        </w:r>
        <w:r w:rsidR="00EE3394">
          <w:rPr>
            <w:noProof/>
            <w:webHidden/>
          </w:rPr>
          <w:instrText xml:space="preserve"> PAGEREF _Toc469482982 \h </w:instrText>
        </w:r>
        <w:r w:rsidR="00EE3394">
          <w:rPr>
            <w:noProof/>
            <w:webHidden/>
          </w:rPr>
        </w:r>
        <w:r w:rsidR="00EE3394">
          <w:rPr>
            <w:noProof/>
            <w:webHidden/>
          </w:rPr>
          <w:fldChar w:fldCharType="separate"/>
        </w:r>
        <w:r>
          <w:rPr>
            <w:noProof/>
            <w:webHidden/>
          </w:rPr>
          <w:t>65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3" w:history="1">
        <w:r w:rsidR="00EE3394" w:rsidRPr="002517E6">
          <w:rPr>
            <w:rStyle w:val="Hyperlink"/>
            <w:noProof/>
          </w:rPr>
          <w:t>Modul Rs 19.13.3: Ledelse af pædagogiske processer</w:t>
        </w:r>
        <w:r w:rsidR="00EE3394">
          <w:rPr>
            <w:noProof/>
            <w:webHidden/>
          </w:rPr>
          <w:tab/>
        </w:r>
        <w:r w:rsidR="00EE3394">
          <w:rPr>
            <w:noProof/>
            <w:webHidden/>
          </w:rPr>
          <w:fldChar w:fldCharType="begin"/>
        </w:r>
        <w:r w:rsidR="00EE3394">
          <w:rPr>
            <w:noProof/>
            <w:webHidden/>
          </w:rPr>
          <w:instrText xml:space="preserve"> PAGEREF _Toc469482983 \h </w:instrText>
        </w:r>
        <w:r w:rsidR="00EE3394">
          <w:rPr>
            <w:noProof/>
            <w:webHidden/>
          </w:rPr>
        </w:r>
        <w:r w:rsidR="00EE3394">
          <w:rPr>
            <w:noProof/>
            <w:webHidden/>
          </w:rPr>
          <w:fldChar w:fldCharType="separate"/>
        </w:r>
        <w:r>
          <w:rPr>
            <w:noProof/>
            <w:webHidden/>
          </w:rPr>
          <w:t>65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4" w:history="1">
        <w:r w:rsidR="00EE3394" w:rsidRPr="002517E6">
          <w:rPr>
            <w:rStyle w:val="Hyperlink"/>
            <w:noProof/>
          </w:rPr>
          <w:t>Modul Rs 19.13.4: Social inklusion</w:t>
        </w:r>
        <w:r w:rsidR="00EE3394">
          <w:rPr>
            <w:noProof/>
            <w:webHidden/>
          </w:rPr>
          <w:tab/>
        </w:r>
        <w:r w:rsidR="00EE3394">
          <w:rPr>
            <w:noProof/>
            <w:webHidden/>
          </w:rPr>
          <w:fldChar w:fldCharType="begin"/>
        </w:r>
        <w:r w:rsidR="00EE3394">
          <w:rPr>
            <w:noProof/>
            <w:webHidden/>
          </w:rPr>
          <w:instrText xml:space="preserve"> PAGEREF _Toc469482984 \h </w:instrText>
        </w:r>
        <w:r w:rsidR="00EE3394">
          <w:rPr>
            <w:noProof/>
            <w:webHidden/>
          </w:rPr>
        </w:r>
        <w:r w:rsidR="00EE3394">
          <w:rPr>
            <w:noProof/>
            <w:webHidden/>
          </w:rPr>
          <w:fldChar w:fldCharType="separate"/>
        </w:r>
        <w:r>
          <w:rPr>
            <w:noProof/>
            <w:webHidden/>
          </w:rPr>
          <w:t>66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5" w:history="1">
        <w:r w:rsidR="00EE3394" w:rsidRPr="002517E6">
          <w:rPr>
            <w:rStyle w:val="Hyperlink"/>
            <w:noProof/>
          </w:rPr>
          <w:t>Modul Rs 19.13.5: Børn, unge og familier i udsatte positioner</w:t>
        </w:r>
        <w:r w:rsidR="00EE3394">
          <w:rPr>
            <w:noProof/>
            <w:webHidden/>
          </w:rPr>
          <w:tab/>
        </w:r>
        <w:r w:rsidR="00EE3394">
          <w:rPr>
            <w:noProof/>
            <w:webHidden/>
          </w:rPr>
          <w:fldChar w:fldCharType="begin"/>
        </w:r>
        <w:r w:rsidR="00EE3394">
          <w:rPr>
            <w:noProof/>
            <w:webHidden/>
          </w:rPr>
          <w:instrText xml:space="preserve"> PAGEREF _Toc469482985 \h </w:instrText>
        </w:r>
        <w:r w:rsidR="00EE3394">
          <w:rPr>
            <w:noProof/>
            <w:webHidden/>
          </w:rPr>
        </w:r>
        <w:r w:rsidR="00EE3394">
          <w:rPr>
            <w:noProof/>
            <w:webHidden/>
          </w:rPr>
          <w:fldChar w:fldCharType="separate"/>
        </w:r>
        <w:r>
          <w:rPr>
            <w:noProof/>
            <w:webHidden/>
          </w:rPr>
          <w:t>66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6" w:history="1">
        <w:r w:rsidR="00EE3394" w:rsidRPr="002517E6">
          <w:rPr>
            <w:rStyle w:val="Hyperlink"/>
            <w:noProof/>
          </w:rPr>
          <w:t>Modul Rs 19.13.6: Funktionsnedsættelser, udvikling og inklusion</w:t>
        </w:r>
        <w:r w:rsidR="00EE3394">
          <w:rPr>
            <w:noProof/>
            <w:webHidden/>
          </w:rPr>
          <w:tab/>
        </w:r>
        <w:r w:rsidR="00EE3394">
          <w:rPr>
            <w:noProof/>
            <w:webHidden/>
          </w:rPr>
          <w:fldChar w:fldCharType="begin"/>
        </w:r>
        <w:r w:rsidR="00EE3394">
          <w:rPr>
            <w:noProof/>
            <w:webHidden/>
          </w:rPr>
          <w:instrText xml:space="preserve"> PAGEREF _Toc469482986 \h </w:instrText>
        </w:r>
        <w:r w:rsidR="00EE3394">
          <w:rPr>
            <w:noProof/>
            <w:webHidden/>
          </w:rPr>
        </w:r>
        <w:r w:rsidR="00EE3394">
          <w:rPr>
            <w:noProof/>
            <w:webHidden/>
          </w:rPr>
          <w:fldChar w:fldCharType="separate"/>
        </w:r>
        <w:r>
          <w:rPr>
            <w:noProof/>
            <w:webHidden/>
          </w:rPr>
          <w:t>67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7" w:history="1">
        <w:r w:rsidR="00EE3394" w:rsidRPr="002517E6">
          <w:rPr>
            <w:rStyle w:val="Hyperlink"/>
            <w:noProof/>
          </w:rPr>
          <w:t>Modul Rs 19.13.7: Brugerperspektiv, ressource-orientering og selvbestemmelse</w:t>
        </w:r>
        <w:r w:rsidR="00EE3394">
          <w:rPr>
            <w:noProof/>
            <w:webHidden/>
          </w:rPr>
          <w:tab/>
        </w:r>
        <w:r w:rsidR="00EE3394">
          <w:rPr>
            <w:noProof/>
            <w:webHidden/>
          </w:rPr>
          <w:fldChar w:fldCharType="begin"/>
        </w:r>
        <w:r w:rsidR="00EE3394">
          <w:rPr>
            <w:noProof/>
            <w:webHidden/>
          </w:rPr>
          <w:instrText xml:space="preserve"> PAGEREF _Toc469482987 \h </w:instrText>
        </w:r>
        <w:r w:rsidR="00EE3394">
          <w:rPr>
            <w:noProof/>
            <w:webHidden/>
          </w:rPr>
        </w:r>
        <w:r w:rsidR="00EE3394">
          <w:rPr>
            <w:noProof/>
            <w:webHidden/>
          </w:rPr>
          <w:fldChar w:fldCharType="separate"/>
        </w:r>
        <w:r>
          <w:rPr>
            <w:noProof/>
            <w:webHidden/>
          </w:rPr>
          <w:t>67</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88" w:history="1">
        <w:r w:rsidR="00EE3394" w:rsidRPr="002517E6">
          <w:rPr>
            <w:rStyle w:val="Hyperlink"/>
            <w:noProof/>
          </w:rPr>
          <w:t>19.14 MEDIER OG KOMMUNIKATION</w:t>
        </w:r>
        <w:r w:rsidR="00EE3394">
          <w:rPr>
            <w:noProof/>
            <w:webHidden/>
          </w:rPr>
          <w:tab/>
        </w:r>
        <w:r w:rsidR="00EE3394">
          <w:rPr>
            <w:noProof/>
            <w:webHidden/>
          </w:rPr>
          <w:fldChar w:fldCharType="begin"/>
        </w:r>
        <w:r w:rsidR="00EE3394">
          <w:rPr>
            <w:noProof/>
            <w:webHidden/>
          </w:rPr>
          <w:instrText xml:space="preserve"> PAGEREF _Toc469482988 \h </w:instrText>
        </w:r>
        <w:r w:rsidR="00EE3394">
          <w:rPr>
            <w:noProof/>
            <w:webHidden/>
          </w:rPr>
        </w:r>
        <w:r w:rsidR="00EE3394">
          <w:rPr>
            <w:noProof/>
            <w:webHidden/>
          </w:rPr>
          <w:fldChar w:fldCharType="separate"/>
        </w:r>
        <w:r>
          <w:rPr>
            <w:noProof/>
            <w:webHidden/>
          </w:rPr>
          <w:t>68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89" w:history="1">
        <w:r w:rsidR="00EE3394" w:rsidRPr="002517E6">
          <w:rPr>
            <w:rStyle w:val="Hyperlink"/>
            <w:noProof/>
          </w:rPr>
          <w:t>Modul Rs 19.14.1: Mediekultur</w:t>
        </w:r>
        <w:r w:rsidR="00EE3394">
          <w:rPr>
            <w:noProof/>
            <w:webHidden/>
          </w:rPr>
          <w:tab/>
        </w:r>
        <w:r w:rsidR="00EE3394">
          <w:rPr>
            <w:noProof/>
            <w:webHidden/>
          </w:rPr>
          <w:fldChar w:fldCharType="begin"/>
        </w:r>
        <w:r w:rsidR="00EE3394">
          <w:rPr>
            <w:noProof/>
            <w:webHidden/>
          </w:rPr>
          <w:instrText xml:space="preserve"> PAGEREF _Toc469482989 \h </w:instrText>
        </w:r>
        <w:r w:rsidR="00EE3394">
          <w:rPr>
            <w:noProof/>
            <w:webHidden/>
          </w:rPr>
        </w:r>
        <w:r w:rsidR="00EE3394">
          <w:rPr>
            <w:noProof/>
            <w:webHidden/>
          </w:rPr>
          <w:fldChar w:fldCharType="separate"/>
        </w:r>
        <w:r>
          <w:rPr>
            <w:noProof/>
            <w:webHidden/>
          </w:rPr>
          <w:t>69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0" w:history="1">
        <w:r w:rsidR="00EE3394" w:rsidRPr="002517E6">
          <w:rPr>
            <w:rStyle w:val="Hyperlink"/>
            <w:noProof/>
          </w:rPr>
          <w:t>Modul Rs 19.14.2: Mediepædagogik og –didaktik</w:t>
        </w:r>
        <w:r w:rsidR="00EE3394">
          <w:rPr>
            <w:noProof/>
            <w:webHidden/>
          </w:rPr>
          <w:tab/>
        </w:r>
        <w:r w:rsidR="00EE3394">
          <w:rPr>
            <w:noProof/>
            <w:webHidden/>
          </w:rPr>
          <w:fldChar w:fldCharType="begin"/>
        </w:r>
        <w:r w:rsidR="00EE3394">
          <w:rPr>
            <w:noProof/>
            <w:webHidden/>
          </w:rPr>
          <w:instrText xml:space="preserve"> PAGEREF _Toc469482990 \h </w:instrText>
        </w:r>
        <w:r w:rsidR="00EE3394">
          <w:rPr>
            <w:noProof/>
            <w:webHidden/>
          </w:rPr>
        </w:r>
        <w:r w:rsidR="00EE3394">
          <w:rPr>
            <w:noProof/>
            <w:webHidden/>
          </w:rPr>
          <w:fldChar w:fldCharType="separate"/>
        </w:r>
        <w:r>
          <w:rPr>
            <w:noProof/>
            <w:webHidden/>
          </w:rPr>
          <w:t>69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1" w:history="1">
        <w:r w:rsidR="00EE3394" w:rsidRPr="002517E6">
          <w:rPr>
            <w:rStyle w:val="Hyperlink"/>
            <w:noProof/>
          </w:rPr>
          <w:t>Modul Rs 19.14.3: Mediepædagogisk håndværk</w:t>
        </w:r>
        <w:r w:rsidR="00EE3394">
          <w:rPr>
            <w:noProof/>
            <w:webHidden/>
          </w:rPr>
          <w:tab/>
        </w:r>
        <w:r w:rsidR="00EE3394">
          <w:rPr>
            <w:noProof/>
            <w:webHidden/>
          </w:rPr>
          <w:fldChar w:fldCharType="begin"/>
        </w:r>
        <w:r w:rsidR="00EE3394">
          <w:rPr>
            <w:noProof/>
            <w:webHidden/>
          </w:rPr>
          <w:instrText xml:space="preserve"> PAGEREF _Toc469482991 \h </w:instrText>
        </w:r>
        <w:r w:rsidR="00EE3394">
          <w:rPr>
            <w:noProof/>
            <w:webHidden/>
          </w:rPr>
        </w:r>
        <w:r w:rsidR="00EE3394">
          <w:rPr>
            <w:noProof/>
            <w:webHidden/>
          </w:rPr>
          <w:fldChar w:fldCharType="separate"/>
        </w:r>
        <w:r>
          <w:rPr>
            <w:noProof/>
            <w:webHidden/>
          </w:rPr>
          <w:t>70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2" w:history="1">
        <w:r w:rsidR="00EE3394" w:rsidRPr="002517E6">
          <w:rPr>
            <w:rStyle w:val="Hyperlink"/>
            <w:noProof/>
          </w:rPr>
          <w:t>Modul Rs 19.14.4: Læring og læringsressourcer</w:t>
        </w:r>
        <w:r w:rsidR="00EE3394">
          <w:rPr>
            <w:noProof/>
            <w:webHidden/>
          </w:rPr>
          <w:tab/>
        </w:r>
        <w:r w:rsidR="00EE3394">
          <w:rPr>
            <w:noProof/>
            <w:webHidden/>
          </w:rPr>
          <w:fldChar w:fldCharType="begin"/>
        </w:r>
        <w:r w:rsidR="00EE3394">
          <w:rPr>
            <w:noProof/>
            <w:webHidden/>
          </w:rPr>
          <w:instrText xml:space="preserve"> PAGEREF _Toc469482992 \h </w:instrText>
        </w:r>
        <w:r w:rsidR="00EE3394">
          <w:rPr>
            <w:noProof/>
            <w:webHidden/>
          </w:rPr>
        </w:r>
        <w:r w:rsidR="00EE3394">
          <w:rPr>
            <w:noProof/>
            <w:webHidden/>
          </w:rPr>
          <w:fldChar w:fldCharType="separate"/>
        </w:r>
        <w:r>
          <w:rPr>
            <w:noProof/>
            <w:webHidden/>
          </w:rPr>
          <w:t>70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3" w:history="1">
        <w:r w:rsidR="00EE3394" w:rsidRPr="002517E6">
          <w:rPr>
            <w:rStyle w:val="Hyperlink"/>
            <w:noProof/>
          </w:rPr>
          <w:t>Modul Rs 19.14.5: Vejledning og organisatoriske læreprocesser</w:t>
        </w:r>
        <w:r w:rsidR="00EE3394">
          <w:rPr>
            <w:noProof/>
            <w:webHidden/>
          </w:rPr>
          <w:tab/>
        </w:r>
        <w:r w:rsidR="00EE3394">
          <w:rPr>
            <w:noProof/>
            <w:webHidden/>
          </w:rPr>
          <w:fldChar w:fldCharType="begin"/>
        </w:r>
        <w:r w:rsidR="00EE3394">
          <w:rPr>
            <w:noProof/>
            <w:webHidden/>
          </w:rPr>
          <w:instrText xml:space="preserve"> PAGEREF _Toc469482993 \h </w:instrText>
        </w:r>
        <w:r w:rsidR="00EE3394">
          <w:rPr>
            <w:noProof/>
            <w:webHidden/>
          </w:rPr>
        </w:r>
        <w:r w:rsidR="00EE3394">
          <w:rPr>
            <w:noProof/>
            <w:webHidden/>
          </w:rPr>
          <w:fldChar w:fldCharType="separate"/>
        </w:r>
        <w:r>
          <w:rPr>
            <w:noProof/>
            <w:webHidden/>
          </w:rPr>
          <w:t>71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4" w:history="1">
        <w:r w:rsidR="00EE3394" w:rsidRPr="002517E6">
          <w:rPr>
            <w:rStyle w:val="Hyperlink"/>
            <w:noProof/>
          </w:rPr>
          <w:t>Modul Rs 19.14.6: Kultur, fortællinger og genrer</w:t>
        </w:r>
        <w:r w:rsidR="00EE3394">
          <w:rPr>
            <w:noProof/>
            <w:webHidden/>
          </w:rPr>
          <w:tab/>
        </w:r>
        <w:r w:rsidR="00EE3394">
          <w:rPr>
            <w:noProof/>
            <w:webHidden/>
          </w:rPr>
          <w:fldChar w:fldCharType="begin"/>
        </w:r>
        <w:r w:rsidR="00EE3394">
          <w:rPr>
            <w:noProof/>
            <w:webHidden/>
          </w:rPr>
          <w:instrText xml:space="preserve"> PAGEREF _Toc469482994 \h </w:instrText>
        </w:r>
        <w:r w:rsidR="00EE3394">
          <w:rPr>
            <w:noProof/>
            <w:webHidden/>
          </w:rPr>
        </w:r>
        <w:r w:rsidR="00EE3394">
          <w:rPr>
            <w:noProof/>
            <w:webHidden/>
          </w:rPr>
          <w:fldChar w:fldCharType="separate"/>
        </w:r>
        <w:r>
          <w:rPr>
            <w:noProof/>
            <w:webHidden/>
          </w:rPr>
          <w:t>71</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2995" w:history="1">
        <w:r w:rsidR="00EE3394" w:rsidRPr="002517E6">
          <w:rPr>
            <w:rStyle w:val="Hyperlink"/>
            <w:noProof/>
          </w:rPr>
          <w:t>19.15 UNGES OG VOKSNES LÆREPROCESSER</w:t>
        </w:r>
        <w:r w:rsidR="00EE3394">
          <w:rPr>
            <w:noProof/>
            <w:webHidden/>
          </w:rPr>
          <w:tab/>
        </w:r>
        <w:r w:rsidR="00EE3394">
          <w:rPr>
            <w:noProof/>
            <w:webHidden/>
          </w:rPr>
          <w:fldChar w:fldCharType="begin"/>
        </w:r>
        <w:r w:rsidR="00EE3394">
          <w:rPr>
            <w:noProof/>
            <w:webHidden/>
          </w:rPr>
          <w:instrText xml:space="preserve"> PAGEREF _Toc469482995 \h </w:instrText>
        </w:r>
        <w:r w:rsidR="00EE3394">
          <w:rPr>
            <w:noProof/>
            <w:webHidden/>
          </w:rPr>
        </w:r>
        <w:r w:rsidR="00EE3394">
          <w:rPr>
            <w:noProof/>
            <w:webHidden/>
          </w:rPr>
          <w:fldChar w:fldCharType="separate"/>
        </w:r>
        <w:r>
          <w:rPr>
            <w:noProof/>
            <w:webHidden/>
          </w:rPr>
          <w:t>72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6" w:history="1">
        <w:r w:rsidR="00EE3394" w:rsidRPr="002517E6">
          <w:rPr>
            <w:rStyle w:val="Hyperlink"/>
            <w:noProof/>
          </w:rPr>
          <w:t>Modul Rs 19.15.1: Didaktik og læreprocesser</w:t>
        </w:r>
        <w:r w:rsidR="00EE3394">
          <w:rPr>
            <w:noProof/>
            <w:webHidden/>
          </w:rPr>
          <w:tab/>
        </w:r>
        <w:r w:rsidR="00EE3394">
          <w:rPr>
            <w:noProof/>
            <w:webHidden/>
          </w:rPr>
          <w:fldChar w:fldCharType="begin"/>
        </w:r>
        <w:r w:rsidR="00EE3394">
          <w:rPr>
            <w:noProof/>
            <w:webHidden/>
          </w:rPr>
          <w:instrText xml:space="preserve"> PAGEREF _Toc469482996 \h </w:instrText>
        </w:r>
        <w:r w:rsidR="00EE3394">
          <w:rPr>
            <w:noProof/>
            <w:webHidden/>
          </w:rPr>
        </w:r>
        <w:r w:rsidR="00EE3394">
          <w:rPr>
            <w:noProof/>
            <w:webHidden/>
          </w:rPr>
          <w:fldChar w:fldCharType="separate"/>
        </w:r>
        <w:r>
          <w:rPr>
            <w:noProof/>
            <w:webHidden/>
          </w:rPr>
          <w:t>73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7" w:history="1">
        <w:r w:rsidR="00EE3394" w:rsidRPr="002517E6">
          <w:rPr>
            <w:rStyle w:val="Hyperlink"/>
            <w:noProof/>
          </w:rPr>
          <w:t>Modul Rs 19.15.2: Ungdomsliv, socialisering og identitet</w:t>
        </w:r>
        <w:r w:rsidR="00EE3394">
          <w:rPr>
            <w:noProof/>
            <w:webHidden/>
          </w:rPr>
          <w:tab/>
        </w:r>
        <w:r w:rsidR="00EE3394">
          <w:rPr>
            <w:noProof/>
            <w:webHidden/>
          </w:rPr>
          <w:fldChar w:fldCharType="begin"/>
        </w:r>
        <w:r w:rsidR="00EE3394">
          <w:rPr>
            <w:noProof/>
            <w:webHidden/>
          </w:rPr>
          <w:instrText xml:space="preserve"> PAGEREF _Toc469482997 \h </w:instrText>
        </w:r>
        <w:r w:rsidR="00EE3394">
          <w:rPr>
            <w:noProof/>
            <w:webHidden/>
          </w:rPr>
        </w:r>
        <w:r w:rsidR="00EE3394">
          <w:rPr>
            <w:noProof/>
            <w:webHidden/>
          </w:rPr>
          <w:fldChar w:fldCharType="separate"/>
        </w:r>
        <w:r>
          <w:rPr>
            <w:noProof/>
            <w:webHidden/>
          </w:rPr>
          <w:t>73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8" w:history="1">
        <w:r w:rsidR="00EE3394" w:rsidRPr="002517E6">
          <w:rPr>
            <w:rStyle w:val="Hyperlink"/>
            <w:noProof/>
          </w:rPr>
          <w:t>Modul Rs 19.15.3: Voksne og livslang læring</w:t>
        </w:r>
        <w:r w:rsidR="00EE3394">
          <w:rPr>
            <w:noProof/>
            <w:webHidden/>
          </w:rPr>
          <w:tab/>
        </w:r>
        <w:r w:rsidR="00EE3394">
          <w:rPr>
            <w:noProof/>
            <w:webHidden/>
          </w:rPr>
          <w:fldChar w:fldCharType="begin"/>
        </w:r>
        <w:r w:rsidR="00EE3394">
          <w:rPr>
            <w:noProof/>
            <w:webHidden/>
          </w:rPr>
          <w:instrText xml:space="preserve"> PAGEREF _Toc469482998 \h </w:instrText>
        </w:r>
        <w:r w:rsidR="00EE3394">
          <w:rPr>
            <w:noProof/>
            <w:webHidden/>
          </w:rPr>
        </w:r>
        <w:r w:rsidR="00EE3394">
          <w:rPr>
            <w:noProof/>
            <w:webHidden/>
          </w:rPr>
          <w:fldChar w:fldCharType="separate"/>
        </w:r>
        <w:r>
          <w:rPr>
            <w:noProof/>
            <w:webHidden/>
          </w:rPr>
          <w:t>74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2999" w:history="1">
        <w:r w:rsidR="00EE3394" w:rsidRPr="002517E6">
          <w:rPr>
            <w:rStyle w:val="Hyperlink"/>
            <w:noProof/>
          </w:rPr>
          <w:t>Modul Rs 19.15.4: Kompetenceudvikling på arbejdspladsen</w:t>
        </w:r>
        <w:r w:rsidR="00EE3394">
          <w:rPr>
            <w:noProof/>
            <w:webHidden/>
          </w:rPr>
          <w:tab/>
        </w:r>
        <w:r w:rsidR="00EE3394">
          <w:rPr>
            <w:noProof/>
            <w:webHidden/>
          </w:rPr>
          <w:fldChar w:fldCharType="begin"/>
        </w:r>
        <w:r w:rsidR="00EE3394">
          <w:rPr>
            <w:noProof/>
            <w:webHidden/>
          </w:rPr>
          <w:instrText xml:space="preserve"> PAGEREF _Toc469482999 \h </w:instrText>
        </w:r>
        <w:r w:rsidR="00EE3394">
          <w:rPr>
            <w:noProof/>
            <w:webHidden/>
          </w:rPr>
        </w:r>
        <w:r w:rsidR="00EE3394">
          <w:rPr>
            <w:noProof/>
            <w:webHidden/>
          </w:rPr>
          <w:fldChar w:fldCharType="separate"/>
        </w:r>
        <w:r>
          <w:rPr>
            <w:noProof/>
            <w:webHidden/>
          </w:rPr>
          <w:t>74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0" w:history="1">
        <w:r w:rsidR="00EE3394" w:rsidRPr="002517E6">
          <w:rPr>
            <w:rStyle w:val="Hyperlink"/>
            <w:noProof/>
            <w:lang w:val="en-US"/>
          </w:rPr>
          <w:t>Modul Rs 19.15.5: Realkompetence</w:t>
        </w:r>
        <w:r w:rsidR="00EE3394">
          <w:rPr>
            <w:noProof/>
            <w:webHidden/>
          </w:rPr>
          <w:tab/>
        </w:r>
        <w:r w:rsidR="00EE3394">
          <w:rPr>
            <w:noProof/>
            <w:webHidden/>
          </w:rPr>
          <w:fldChar w:fldCharType="begin"/>
        </w:r>
        <w:r w:rsidR="00EE3394">
          <w:rPr>
            <w:noProof/>
            <w:webHidden/>
          </w:rPr>
          <w:instrText xml:space="preserve"> PAGEREF _Toc469483000 \h </w:instrText>
        </w:r>
        <w:r w:rsidR="00EE3394">
          <w:rPr>
            <w:noProof/>
            <w:webHidden/>
          </w:rPr>
        </w:r>
        <w:r w:rsidR="00EE3394">
          <w:rPr>
            <w:noProof/>
            <w:webHidden/>
          </w:rPr>
          <w:fldChar w:fldCharType="separate"/>
        </w:r>
        <w:r>
          <w:rPr>
            <w:noProof/>
            <w:webHidden/>
          </w:rPr>
          <w:t>75</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01" w:history="1">
        <w:r w:rsidR="00EE3394" w:rsidRPr="002517E6">
          <w:rPr>
            <w:rStyle w:val="Hyperlink"/>
            <w:noProof/>
          </w:rPr>
          <w:t>19.16 SPECIALPÆDAGOGIK</w:t>
        </w:r>
        <w:r w:rsidR="00EE3394">
          <w:rPr>
            <w:noProof/>
            <w:webHidden/>
          </w:rPr>
          <w:tab/>
        </w:r>
        <w:r w:rsidR="00EE3394">
          <w:rPr>
            <w:noProof/>
            <w:webHidden/>
          </w:rPr>
          <w:fldChar w:fldCharType="begin"/>
        </w:r>
        <w:r w:rsidR="00EE3394">
          <w:rPr>
            <w:noProof/>
            <w:webHidden/>
          </w:rPr>
          <w:instrText xml:space="preserve"> PAGEREF _Toc469483001 \h </w:instrText>
        </w:r>
        <w:r w:rsidR="00EE3394">
          <w:rPr>
            <w:noProof/>
            <w:webHidden/>
          </w:rPr>
        </w:r>
        <w:r w:rsidR="00EE3394">
          <w:rPr>
            <w:noProof/>
            <w:webHidden/>
          </w:rPr>
          <w:fldChar w:fldCharType="separate"/>
        </w:r>
        <w:r>
          <w:rPr>
            <w:noProof/>
            <w:webHidden/>
          </w:rPr>
          <w:t>76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2" w:history="1">
        <w:r w:rsidR="00EE3394" w:rsidRPr="002517E6">
          <w:rPr>
            <w:rStyle w:val="Hyperlink"/>
            <w:noProof/>
          </w:rPr>
          <w:t>Modul Rs 19.16.1: Specialpædagogik i samtiden</w:t>
        </w:r>
        <w:r w:rsidR="00EE3394">
          <w:rPr>
            <w:noProof/>
            <w:webHidden/>
          </w:rPr>
          <w:tab/>
        </w:r>
        <w:r w:rsidR="00EE3394">
          <w:rPr>
            <w:noProof/>
            <w:webHidden/>
          </w:rPr>
          <w:fldChar w:fldCharType="begin"/>
        </w:r>
        <w:r w:rsidR="00EE3394">
          <w:rPr>
            <w:noProof/>
            <w:webHidden/>
          </w:rPr>
          <w:instrText xml:space="preserve"> PAGEREF _Toc469483002 \h </w:instrText>
        </w:r>
        <w:r w:rsidR="00EE3394">
          <w:rPr>
            <w:noProof/>
            <w:webHidden/>
          </w:rPr>
        </w:r>
        <w:r w:rsidR="00EE3394">
          <w:rPr>
            <w:noProof/>
            <w:webHidden/>
          </w:rPr>
          <w:fldChar w:fldCharType="separate"/>
        </w:r>
        <w:r>
          <w:rPr>
            <w:noProof/>
            <w:webHidden/>
          </w:rPr>
          <w:t>77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3" w:history="1">
        <w:r w:rsidR="00EE3394" w:rsidRPr="002517E6">
          <w:rPr>
            <w:rStyle w:val="Hyperlink"/>
            <w:noProof/>
          </w:rPr>
          <w:t>Modul Rs 19.16.2: Læring, kontakt og trivsel</w:t>
        </w:r>
        <w:r w:rsidR="00EE3394">
          <w:rPr>
            <w:noProof/>
            <w:webHidden/>
          </w:rPr>
          <w:tab/>
        </w:r>
        <w:r w:rsidR="00EE3394">
          <w:rPr>
            <w:noProof/>
            <w:webHidden/>
          </w:rPr>
          <w:fldChar w:fldCharType="begin"/>
        </w:r>
        <w:r w:rsidR="00EE3394">
          <w:rPr>
            <w:noProof/>
            <w:webHidden/>
          </w:rPr>
          <w:instrText xml:space="preserve"> PAGEREF _Toc469483003 \h </w:instrText>
        </w:r>
        <w:r w:rsidR="00EE3394">
          <w:rPr>
            <w:noProof/>
            <w:webHidden/>
          </w:rPr>
        </w:r>
        <w:r w:rsidR="00EE3394">
          <w:rPr>
            <w:noProof/>
            <w:webHidden/>
          </w:rPr>
          <w:fldChar w:fldCharType="separate"/>
        </w:r>
        <w:r>
          <w:rPr>
            <w:noProof/>
            <w:webHidden/>
          </w:rPr>
          <w:t>77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4" w:history="1">
        <w:r w:rsidR="00EE3394" w:rsidRPr="002517E6">
          <w:rPr>
            <w:rStyle w:val="Hyperlink"/>
            <w:noProof/>
          </w:rPr>
          <w:t>Modul Rs 19.16.3: Social – kognitive udviklingsforstyrrelser</w:t>
        </w:r>
        <w:r w:rsidR="00EE3394">
          <w:rPr>
            <w:noProof/>
            <w:webHidden/>
          </w:rPr>
          <w:tab/>
        </w:r>
        <w:r w:rsidR="00EE3394">
          <w:rPr>
            <w:noProof/>
            <w:webHidden/>
          </w:rPr>
          <w:fldChar w:fldCharType="begin"/>
        </w:r>
        <w:r w:rsidR="00EE3394">
          <w:rPr>
            <w:noProof/>
            <w:webHidden/>
          </w:rPr>
          <w:instrText xml:space="preserve"> PAGEREF _Toc469483004 \h </w:instrText>
        </w:r>
        <w:r w:rsidR="00EE3394">
          <w:rPr>
            <w:noProof/>
            <w:webHidden/>
          </w:rPr>
        </w:r>
        <w:r w:rsidR="00EE3394">
          <w:rPr>
            <w:noProof/>
            <w:webHidden/>
          </w:rPr>
          <w:fldChar w:fldCharType="separate"/>
        </w:r>
        <w:r>
          <w:rPr>
            <w:noProof/>
            <w:webHidden/>
          </w:rPr>
          <w:t>78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5" w:history="1">
        <w:r w:rsidR="00EE3394" w:rsidRPr="002517E6">
          <w:rPr>
            <w:rStyle w:val="Hyperlink"/>
            <w:noProof/>
          </w:rPr>
          <w:t>Modul Rs 19.16.4: Erhvervet hjerneskade</w:t>
        </w:r>
        <w:r w:rsidR="00EE3394">
          <w:rPr>
            <w:noProof/>
            <w:webHidden/>
          </w:rPr>
          <w:tab/>
        </w:r>
        <w:r w:rsidR="00EE3394">
          <w:rPr>
            <w:noProof/>
            <w:webHidden/>
          </w:rPr>
          <w:fldChar w:fldCharType="begin"/>
        </w:r>
        <w:r w:rsidR="00EE3394">
          <w:rPr>
            <w:noProof/>
            <w:webHidden/>
          </w:rPr>
          <w:instrText xml:space="preserve"> PAGEREF _Toc469483005 \h </w:instrText>
        </w:r>
        <w:r w:rsidR="00EE3394">
          <w:rPr>
            <w:noProof/>
            <w:webHidden/>
          </w:rPr>
        </w:r>
        <w:r w:rsidR="00EE3394">
          <w:rPr>
            <w:noProof/>
            <w:webHidden/>
          </w:rPr>
          <w:fldChar w:fldCharType="separate"/>
        </w:r>
        <w:r>
          <w:rPr>
            <w:noProof/>
            <w:webHidden/>
          </w:rPr>
          <w:t>78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6" w:history="1">
        <w:r w:rsidR="00EE3394" w:rsidRPr="002517E6">
          <w:rPr>
            <w:rStyle w:val="Hyperlink"/>
            <w:bCs/>
            <w:noProof/>
          </w:rPr>
          <w:t xml:space="preserve">Modul Rs 19.16.5: </w:t>
        </w:r>
        <w:r w:rsidR="00EE3394" w:rsidRPr="002517E6">
          <w:rPr>
            <w:rStyle w:val="Hyperlink"/>
            <w:noProof/>
          </w:rPr>
          <w:t>Intellektuelle funktionsnedsættelser</w:t>
        </w:r>
        <w:r w:rsidR="00EE3394">
          <w:rPr>
            <w:noProof/>
            <w:webHidden/>
          </w:rPr>
          <w:tab/>
        </w:r>
        <w:r w:rsidR="00EE3394">
          <w:rPr>
            <w:noProof/>
            <w:webHidden/>
          </w:rPr>
          <w:fldChar w:fldCharType="begin"/>
        </w:r>
        <w:r w:rsidR="00EE3394">
          <w:rPr>
            <w:noProof/>
            <w:webHidden/>
          </w:rPr>
          <w:instrText xml:space="preserve"> PAGEREF _Toc469483006 \h </w:instrText>
        </w:r>
        <w:r w:rsidR="00EE3394">
          <w:rPr>
            <w:noProof/>
            <w:webHidden/>
          </w:rPr>
        </w:r>
        <w:r w:rsidR="00EE3394">
          <w:rPr>
            <w:noProof/>
            <w:webHidden/>
          </w:rPr>
          <w:fldChar w:fldCharType="separate"/>
        </w:r>
        <w:r>
          <w:rPr>
            <w:noProof/>
            <w:webHidden/>
          </w:rPr>
          <w:t>78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7" w:history="1">
        <w:r w:rsidR="00EE3394" w:rsidRPr="002517E6">
          <w:rPr>
            <w:rStyle w:val="Hyperlink"/>
            <w:bCs/>
            <w:noProof/>
          </w:rPr>
          <w:t xml:space="preserve">Modul Rs 19.16.6: </w:t>
        </w:r>
        <w:r w:rsidR="00EE3394" w:rsidRPr="002517E6">
          <w:rPr>
            <w:rStyle w:val="Hyperlink"/>
            <w:noProof/>
          </w:rPr>
          <w:t>Motoriske vanskeligheder og multiple funktionsnedsættelser</w:t>
        </w:r>
        <w:r w:rsidR="00EE3394">
          <w:rPr>
            <w:noProof/>
            <w:webHidden/>
          </w:rPr>
          <w:tab/>
        </w:r>
        <w:r w:rsidR="00EE3394">
          <w:rPr>
            <w:noProof/>
            <w:webHidden/>
          </w:rPr>
          <w:fldChar w:fldCharType="begin"/>
        </w:r>
        <w:r w:rsidR="00EE3394">
          <w:rPr>
            <w:noProof/>
            <w:webHidden/>
          </w:rPr>
          <w:instrText xml:space="preserve"> PAGEREF _Toc469483007 \h </w:instrText>
        </w:r>
        <w:r w:rsidR="00EE3394">
          <w:rPr>
            <w:noProof/>
            <w:webHidden/>
          </w:rPr>
        </w:r>
        <w:r w:rsidR="00EE3394">
          <w:rPr>
            <w:noProof/>
            <w:webHidden/>
          </w:rPr>
          <w:fldChar w:fldCharType="separate"/>
        </w:r>
        <w:r>
          <w:rPr>
            <w:noProof/>
            <w:webHidden/>
          </w:rPr>
          <w:t>79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8" w:history="1">
        <w:r w:rsidR="00EE3394" w:rsidRPr="002517E6">
          <w:rPr>
            <w:rStyle w:val="Hyperlink"/>
            <w:bCs/>
            <w:noProof/>
          </w:rPr>
          <w:t xml:space="preserve">Modul Rs 19.16.7: </w:t>
        </w:r>
        <w:r w:rsidR="00EE3394" w:rsidRPr="002517E6">
          <w:rPr>
            <w:rStyle w:val="Hyperlink"/>
            <w:noProof/>
          </w:rPr>
          <w:t>Sansemæssige funktionsnedsættelser</w:t>
        </w:r>
        <w:r w:rsidR="00EE3394">
          <w:rPr>
            <w:noProof/>
            <w:webHidden/>
          </w:rPr>
          <w:tab/>
        </w:r>
        <w:r w:rsidR="00EE3394">
          <w:rPr>
            <w:noProof/>
            <w:webHidden/>
          </w:rPr>
          <w:fldChar w:fldCharType="begin"/>
        </w:r>
        <w:r w:rsidR="00EE3394">
          <w:rPr>
            <w:noProof/>
            <w:webHidden/>
          </w:rPr>
          <w:instrText xml:space="preserve"> PAGEREF _Toc469483008 \h </w:instrText>
        </w:r>
        <w:r w:rsidR="00EE3394">
          <w:rPr>
            <w:noProof/>
            <w:webHidden/>
          </w:rPr>
        </w:r>
        <w:r w:rsidR="00EE3394">
          <w:rPr>
            <w:noProof/>
            <w:webHidden/>
          </w:rPr>
          <w:fldChar w:fldCharType="separate"/>
        </w:r>
        <w:r>
          <w:rPr>
            <w:noProof/>
            <w:webHidden/>
          </w:rPr>
          <w:t>79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09" w:history="1">
        <w:r w:rsidR="00EE3394" w:rsidRPr="002517E6">
          <w:rPr>
            <w:rStyle w:val="Hyperlink"/>
            <w:bCs/>
            <w:noProof/>
          </w:rPr>
          <w:t>Modul Rs 19.16.8: Komplekse kommunikationsindsatser vedrørende mennesker med funktionsnedsættelser</w:t>
        </w:r>
        <w:r w:rsidR="00EE3394">
          <w:rPr>
            <w:noProof/>
            <w:webHidden/>
          </w:rPr>
          <w:tab/>
        </w:r>
        <w:r w:rsidR="00EE3394">
          <w:rPr>
            <w:noProof/>
            <w:webHidden/>
          </w:rPr>
          <w:fldChar w:fldCharType="begin"/>
        </w:r>
        <w:r w:rsidR="00EE3394">
          <w:rPr>
            <w:noProof/>
            <w:webHidden/>
          </w:rPr>
          <w:instrText xml:space="preserve"> PAGEREF _Toc469483009 \h </w:instrText>
        </w:r>
        <w:r w:rsidR="00EE3394">
          <w:rPr>
            <w:noProof/>
            <w:webHidden/>
          </w:rPr>
        </w:r>
        <w:r w:rsidR="00EE3394">
          <w:rPr>
            <w:noProof/>
            <w:webHidden/>
          </w:rPr>
          <w:fldChar w:fldCharType="separate"/>
        </w:r>
        <w:r>
          <w:rPr>
            <w:noProof/>
            <w:webHidden/>
          </w:rPr>
          <w:t>80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0" w:history="1">
        <w:r w:rsidR="00EE3394" w:rsidRPr="002517E6">
          <w:rPr>
            <w:rStyle w:val="Hyperlink"/>
            <w:bCs/>
            <w:noProof/>
          </w:rPr>
          <w:t xml:space="preserve">Modul Rs 19.16.9: </w:t>
        </w:r>
        <w:r w:rsidR="00EE3394" w:rsidRPr="002517E6">
          <w:rPr>
            <w:rStyle w:val="Hyperlink"/>
            <w:noProof/>
          </w:rPr>
          <w:t xml:space="preserve">Synsnedsættelse eller blindhed </w:t>
        </w:r>
        <w:r w:rsidR="00EE3394" w:rsidRPr="002517E6">
          <w:rPr>
            <w:rStyle w:val="Hyperlink"/>
            <w:rFonts w:cs="Arial"/>
            <w:noProof/>
          </w:rPr>
          <w:t>–</w:t>
        </w:r>
        <w:r w:rsidR="00EE3394" w:rsidRPr="002517E6">
          <w:rPr>
            <w:rStyle w:val="Hyperlink"/>
            <w:noProof/>
          </w:rPr>
          <w:t xml:space="preserve"> udredning</w:t>
        </w:r>
        <w:r w:rsidR="00EE3394">
          <w:rPr>
            <w:noProof/>
            <w:webHidden/>
          </w:rPr>
          <w:tab/>
        </w:r>
        <w:r w:rsidR="00EE3394">
          <w:rPr>
            <w:noProof/>
            <w:webHidden/>
          </w:rPr>
          <w:fldChar w:fldCharType="begin"/>
        </w:r>
        <w:r w:rsidR="00EE3394">
          <w:rPr>
            <w:noProof/>
            <w:webHidden/>
          </w:rPr>
          <w:instrText xml:space="preserve"> PAGEREF _Toc469483010 \h </w:instrText>
        </w:r>
        <w:r w:rsidR="00EE3394">
          <w:rPr>
            <w:noProof/>
            <w:webHidden/>
          </w:rPr>
        </w:r>
        <w:r w:rsidR="00EE3394">
          <w:rPr>
            <w:noProof/>
            <w:webHidden/>
          </w:rPr>
          <w:fldChar w:fldCharType="separate"/>
        </w:r>
        <w:r>
          <w:rPr>
            <w:noProof/>
            <w:webHidden/>
          </w:rPr>
          <w:t>81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1" w:history="1">
        <w:r w:rsidR="00EE3394" w:rsidRPr="002517E6">
          <w:rPr>
            <w:rStyle w:val="Hyperlink"/>
            <w:bCs/>
            <w:noProof/>
          </w:rPr>
          <w:t xml:space="preserve">Modul Rs 19.16.10: </w:t>
        </w:r>
        <w:r w:rsidR="00EE3394" w:rsidRPr="002517E6">
          <w:rPr>
            <w:rStyle w:val="Hyperlink"/>
            <w:noProof/>
          </w:rPr>
          <w:t>Synsnedsættelse eller blindhed – læring, rehabilitering og udvikling</w:t>
        </w:r>
        <w:r w:rsidR="00EE3394">
          <w:rPr>
            <w:noProof/>
            <w:webHidden/>
          </w:rPr>
          <w:tab/>
        </w:r>
        <w:r w:rsidR="00EE3394">
          <w:rPr>
            <w:noProof/>
            <w:webHidden/>
          </w:rPr>
          <w:fldChar w:fldCharType="begin"/>
        </w:r>
        <w:r w:rsidR="00EE3394">
          <w:rPr>
            <w:noProof/>
            <w:webHidden/>
          </w:rPr>
          <w:instrText xml:space="preserve"> PAGEREF _Toc469483011 \h </w:instrText>
        </w:r>
        <w:r w:rsidR="00EE3394">
          <w:rPr>
            <w:noProof/>
            <w:webHidden/>
          </w:rPr>
        </w:r>
        <w:r w:rsidR="00EE3394">
          <w:rPr>
            <w:noProof/>
            <w:webHidden/>
          </w:rPr>
          <w:fldChar w:fldCharType="separate"/>
        </w:r>
        <w:r>
          <w:rPr>
            <w:noProof/>
            <w:webHidden/>
          </w:rPr>
          <w:t>81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2" w:history="1">
        <w:r w:rsidR="00EE3394" w:rsidRPr="002517E6">
          <w:rPr>
            <w:rStyle w:val="Hyperlink"/>
            <w:bCs/>
            <w:noProof/>
          </w:rPr>
          <w:t xml:space="preserve">Modul Rs 19.16.11: </w:t>
        </w:r>
        <w:r w:rsidR="00EE3394" w:rsidRPr="002517E6">
          <w:rPr>
            <w:rStyle w:val="Hyperlink"/>
            <w:noProof/>
          </w:rPr>
          <w:t>ADL – Aktiviteter i Daglig Levevis. At kunne klare sig i hverdagslivet med synsnedsættelse eller blindhed</w:t>
        </w:r>
        <w:r w:rsidR="00EE3394">
          <w:rPr>
            <w:noProof/>
            <w:webHidden/>
          </w:rPr>
          <w:tab/>
        </w:r>
        <w:r w:rsidR="00EE3394">
          <w:rPr>
            <w:noProof/>
            <w:webHidden/>
          </w:rPr>
          <w:fldChar w:fldCharType="begin"/>
        </w:r>
        <w:r w:rsidR="00EE3394">
          <w:rPr>
            <w:noProof/>
            <w:webHidden/>
          </w:rPr>
          <w:instrText xml:space="preserve"> PAGEREF _Toc469483012 \h </w:instrText>
        </w:r>
        <w:r w:rsidR="00EE3394">
          <w:rPr>
            <w:noProof/>
            <w:webHidden/>
          </w:rPr>
        </w:r>
        <w:r w:rsidR="00EE3394">
          <w:rPr>
            <w:noProof/>
            <w:webHidden/>
          </w:rPr>
          <w:fldChar w:fldCharType="separate"/>
        </w:r>
        <w:r>
          <w:rPr>
            <w:noProof/>
            <w:webHidden/>
          </w:rPr>
          <w:t>81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3" w:history="1">
        <w:r w:rsidR="00EE3394" w:rsidRPr="002517E6">
          <w:rPr>
            <w:rStyle w:val="Hyperlink"/>
            <w:bCs/>
            <w:noProof/>
          </w:rPr>
          <w:t xml:space="preserve">Modul Rs 19.16.12: </w:t>
        </w:r>
        <w:r w:rsidR="00EE3394" w:rsidRPr="002517E6">
          <w:rPr>
            <w:rStyle w:val="Hyperlink"/>
            <w:noProof/>
          </w:rPr>
          <w:t>O&amp;M – Orientering og Mobility. At kunne færdes i det fysiske miljø med synsnedsættelse eller blindhed</w:t>
        </w:r>
        <w:r w:rsidR="00EE3394">
          <w:rPr>
            <w:noProof/>
            <w:webHidden/>
          </w:rPr>
          <w:tab/>
        </w:r>
        <w:r w:rsidR="00EE3394">
          <w:rPr>
            <w:noProof/>
            <w:webHidden/>
          </w:rPr>
          <w:fldChar w:fldCharType="begin"/>
        </w:r>
        <w:r w:rsidR="00EE3394">
          <w:rPr>
            <w:noProof/>
            <w:webHidden/>
          </w:rPr>
          <w:instrText xml:space="preserve"> PAGEREF _Toc469483013 \h </w:instrText>
        </w:r>
        <w:r w:rsidR="00EE3394">
          <w:rPr>
            <w:noProof/>
            <w:webHidden/>
          </w:rPr>
        </w:r>
        <w:r w:rsidR="00EE3394">
          <w:rPr>
            <w:noProof/>
            <w:webHidden/>
          </w:rPr>
          <w:fldChar w:fldCharType="separate"/>
        </w:r>
        <w:r>
          <w:rPr>
            <w:noProof/>
            <w:webHidden/>
          </w:rPr>
          <w:t>82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4" w:history="1">
        <w:r w:rsidR="00EE3394" w:rsidRPr="002517E6">
          <w:rPr>
            <w:rStyle w:val="Hyperlink"/>
            <w:bCs/>
            <w:noProof/>
          </w:rPr>
          <w:t>Modul Rs 19.16.13: Kommunikationskompetencer – i arbejdet med mennesker med komplekse kommunikationsbehov</w:t>
        </w:r>
        <w:r w:rsidR="00EE3394">
          <w:rPr>
            <w:noProof/>
            <w:webHidden/>
          </w:rPr>
          <w:tab/>
        </w:r>
        <w:r w:rsidR="00EE3394">
          <w:rPr>
            <w:noProof/>
            <w:webHidden/>
          </w:rPr>
          <w:fldChar w:fldCharType="begin"/>
        </w:r>
        <w:r w:rsidR="00EE3394">
          <w:rPr>
            <w:noProof/>
            <w:webHidden/>
          </w:rPr>
          <w:instrText xml:space="preserve"> PAGEREF _Toc469483014 \h </w:instrText>
        </w:r>
        <w:r w:rsidR="00EE3394">
          <w:rPr>
            <w:noProof/>
            <w:webHidden/>
          </w:rPr>
        </w:r>
        <w:r w:rsidR="00EE3394">
          <w:rPr>
            <w:noProof/>
            <w:webHidden/>
          </w:rPr>
          <w:fldChar w:fldCharType="separate"/>
        </w:r>
        <w:r>
          <w:rPr>
            <w:noProof/>
            <w:webHidden/>
          </w:rPr>
          <w:t>82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15" w:history="1">
        <w:r w:rsidR="00EE3394" w:rsidRPr="002517E6">
          <w:rPr>
            <w:rStyle w:val="Hyperlink"/>
            <w:noProof/>
          </w:rPr>
          <w:t>INDHOLDSOMRÅDE: FAG OG LÆRING</w:t>
        </w:r>
        <w:r w:rsidR="00EE3394">
          <w:rPr>
            <w:noProof/>
            <w:webHidden/>
          </w:rPr>
          <w:tab/>
        </w:r>
        <w:r w:rsidR="00EE3394">
          <w:rPr>
            <w:noProof/>
            <w:webHidden/>
          </w:rPr>
          <w:fldChar w:fldCharType="begin"/>
        </w:r>
        <w:r w:rsidR="00EE3394">
          <w:rPr>
            <w:noProof/>
            <w:webHidden/>
          </w:rPr>
          <w:instrText xml:space="preserve"> PAGEREF _Toc469483015 \h </w:instrText>
        </w:r>
        <w:r w:rsidR="00EE3394">
          <w:rPr>
            <w:noProof/>
            <w:webHidden/>
          </w:rPr>
        </w:r>
        <w:r w:rsidR="00EE3394">
          <w:rPr>
            <w:noProof/>
            <w:webHidden/>
          </w:rPr>
          <w:fldChar w:fldCharType="separate"/>
        </w:r>
        <w:r>
          <w:rPr>
            <w:noProof/>
            <w:webHidden/>
          </w:rPr>
          <w:t>83</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16" w:history="1">
        <w:r w:rsidR="00EE3394" w:rsidRPr="002517E6">
          <w:rPr>
            <w:rStyle w:val="Hyperlink"/>
            <w:noProof/>
          </w:rPr>
          <w:t>19.17 DANSK SOM ANDETSPROG</w:t>
        </w:r>
        <w:r w:rsidR="00EE3394">
          <w:rPr>
            <w:noProof/>
            <w:webHidden/>
          </w:rPr>
          <w:tab/>
        </w:r>
        <w:r w:rsidR="00EE3394">
          <w:rPr>
            <w:noProof/>
            <w:webHidden/>
          </w:rPr>
          <w:fldChar w:fldCharType="begin"/>
        </w:r>
        <w:r w:rsidR="00EE3394">
          <w:rPr>
            <w:noProof/>
            <w:webHidden/>
          </w:rPr>
          <w:instrText xml:space="preserve"> PAGEREF _Toc469483016 \h </w:instrText>
        </w:r>
        <w:r w:rsidR="00EE3394">
          <w:rPr>
            <w:noProof/>
            <w:webHidden/>
          </w:rPr>
        </w:r>
        <w:r w:rsidR="00EE3394">
          <w:rPr>
            <w:noProof/>
            <w:webHidden/>
          </w:rPr>
          <w:fldChar w:fldCharType="separate"/>
        </w:r>
        <w:r>
          <w:rPr>
            <w:noProof/>
            <w:webHidden/>
          </w:rPr>
          <w:t>83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7" w:history="1">
        <w:r w:rsidR="00EE3394" w:rsidRPr="002517E6">
          <w:rPr>
            <w:rStyle w:val="Hyperlink"/>
            <w:noProof/>
          </w:rPr>
          <w:t>Modul Rs 19.17.1: Flersprogethed og andetsprogstilegnelse</w:t>
        </w:r>
        <w:r w:rsidR="00EE3394">
          <w:rPr>
            <w:noProof/>
            <w:webHidden/>
          </w:rPr>
          <w:tab/>
        </w:r>
        <w:r w:rsidR="00EE3394">
          <w:rPr>
            <w:noProof/>
            <w:webHidden/>
          </w:rPr>
          <w:fldChar w:fldCharType="begin"/>
        </w:r>
        <w:r w:rsidR="00EE3394">
          <w:rPr>
            <w:noProof/>
            <w:webHidden/>
          </w:rPr>
          <w:instrText xml:space="preserve"> PAGEREF _Toc469483017 \h </w:instrText>
        </w:r>
        <w:r w:rsidR="00EE3394">
          <w:rPr>
            <w:noProof/>
            <w:webHidden/>
          </w:rPr>
        </w:r>
        <w:r w:rsidR="00EE3394">
          <w:rPr>
            <w:noProof/>
            <w:webHidden/>
          </w:rPr>
          <w:fldChar w:fldCharType="separate"/>
        </w:r>
        <w:r>
          <w:rPr>
            <w:noProof/>
            <w:webHidden/>
          </w:rPr>
          <w:t>84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8" w:history="1">
        <w:r w:rsidR="00EE3394" w:rsidRPr="002517E6">
          <w:rPr>
            <w:rStyle w:val="Hyperlink"/>
            <w:noProof/>
          </w:rPr>
          <w:t>Modul Rs 19.17.2: Andetsprogspædagogik</w:t>
        </w:r>
        <w:r w:rsidR="00EE3394">
          <w:rPr>
            <w:noProof/>
            <w:webHidden/>
          </w:rPr>
          <w:tab/>
        </w:r>
        <w:r w:rsidR="00EE3394">
          <w:rPr>
            <w:noProof/>
            <w:webHidden/>
          </w:rPr>
          <w:fldChar w:fldCharType="begin"/>
        </w:r>
        <w:r w:rsidR="00EE3394">
          <w:rPr>
            <w:noProof/>
            <w:webHidden/>
          </w:rPr>
          <w:instrText xml:space="preserve"> PAGEREF _Toc469483018 \h </w:instrText>
        </w:r>
        <w:r w:rsidR="00EE3394">
          <w:rPr>
            <w:noProof/>
            <w:webHidden/>
          </w:rPr>
        </w:r>
        <w:r w:rsidR="00EE3394">
          <w:rPr>
            <w:noProof/>
            <w:webHidden/>
          </w:rPr>
          <w:fldChar w:fldCharType="separate"/>
        </w:r>
        <w:r>
          <w:rPr>
            <w:noProof/>
            <w:webHidden/>
          </w:rPr>
          <w:t>84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19" w:history="1">
        <w:r w:rsidR="00EE3394" w:rsidRPr="002517E6">
          <w:rPr>
            <w:rStyle w:val="Hyperlink"/>
            <w:noProof/>
          </w:rPr>
          <w:t>Modul Rs 19.17.3: Intersprogsanalyse og sproglig evaluering</w:t>
        </w:r>
        <w:r w:rsidR="00EE3394">
          <w:rPr>
            <w:noProof/>
            <w:webHidden/>
          </w:rPr>
          <w:tab/>
        </w:r>
        <w:r w:rsidR="00EE3394">
          <w:rPr>
            <w:noProof/>
            <w:webHidden/>
          </w:rPr>
          <w:fldChar w:fldCharType="begin"/>
        </w:r>
        <w:r w:rsidR="00EE3394">
          <w:rPr>
            <w:noProof/>
            <w:webHidden/>
          </w:rPr>
          <w:instrText xml:space="preserve"> PAGEREF _Toc469483019 \h </w:instrText>
        </w:r>
        <w:r w:rsidR="00EE3394">
          <w:rPr>
            <w:noProof/>
            <w:webHidden/>
          </w:rPr>
        </w:r>
        <w:r w:rsidR="00EE3394">
          <w:rPr>
            <w:noProof/>
            <w:webHidden/>
          </w:rPr>
          <w:fldChar w:fldCharType="separate"/>
        </w:r>
        <w:r>
          <w:rPr>
            <w:noProof/>
            <w:webHidden/>
          </w:rPr>
          <w:t>85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0" w:history="1">
        <w:r w:rsidR="00EE3394" w:rsidRPr="002517E6">
          <w:rPr>
            <w:rStyle w:val="Hyperlink"/>
            <w:noProof/>
          </w:rPr>
          <w:t>Modul Rs 19.17.4: Dansk som andetsprogsvejledning</w:t>
        </w:r>
        <w:r w:rsidR="00EE3394">
          <w:rPr>
            <w:noProof/>
            <w:webHidden/>
          </w:rPr>
          <w:tab/>
        </w:r>
        <w:r w:rsidR="00EE3394">
          <w:rPr>
            <w:noProof/>
            <w:webHidden/>
          </w:rPr>
          <w:fldChar w:fldCharType="begin"/>
        </w:r>
        <w:r w:rsidR="00EE3394">
          <w:rPr>
            <w:noProof/>
            <w:webHidden/>
          </w:rPr>
          <w:instrText xml:space="preserve"> PAGEREF _Toc469483020 \h </w:instrText>
        </w:r>
        <w:r w:rsidR="00EE3394">
          <w:rPr>
            <w:noProof/>
            <w:webHidden/>
          </w:rPr>
        </w:r>
        <w:r w:rsidR="00EE3394">
          <w:rPr>
            <w:noProof/>
            <w:webHidden/>
          </w:rPr>
          <w:fldChar w:fldCharType="separate"/>
        </w:r>
        <w:r>
          <w:rPr>
            <w:noProof/>
            <w:webHidden/>
          </w:rPr>
          <w:t>85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1" w:history="1">
        <w:r w:rsidR="00EE3394" w:rsidRPr="002517E6">
          <w:rPr>
            <w:rStyle w:val="Hyperlink"/>
            <w:noProof/>
          </w:rPr>
          <w:t>Modul Rs 19.17.5: Modtagedidaktik - sprogudviklende basisundervisning af nye learnere med dansk som andetsprog</w:t>
        </w:r>
        <w:r w:rsidR="00EE3394">
          <w:rPr>
            <w:noProof/>
            <w:webHidden/>
          </w:rPr>
          <w:tab/>
        </w:r>
        <w:r w:rsidR="00EE3394">
          <w:rPr>
            <w:noProof/>
            <w:webHidden/>
          </w:rPr>
          <w:fldChar w:fldCharType="begin"/>
        </w:r>
        <w:r w:rsidR="00EE3394">
          <w:rPr>
            <w:noProof/>
            <w:webHidden/>
          </w:rPr>
          <w:instrText xml:space="preserve"> PAGEREF _Toc469483021 \h </w:instrText>
        </w:r>
        <w:r w:rsidR="00EE3394">
          <w:rPr>
            <w:noProof/>
            <w:webHidden/>
          </w:rPr>
        </w:r>
        <w:r w:rsidR="00EE3394">
          <w:rPr>
            <w:noProof/>
            <w:webHidden/>
          </w:rPr>
          <w:fldChar w:fldCharType="separate"/>
        </w:r>
        <w:r>
          <w:rPr>
            <w:noProof/>
            <w:webHidden/>
          </w:rPr>
          <w:t>86</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22" w:history="1">
        <w:r w:rsidR="00EE3394" w:rsidRPr="002517E6">
          <w:rPr>
            <w:rStyle w:val="Hyperlink"/>
            <w:noProof/>
          </w:rPr>
          <w:t>19.18 UNDERVISNING I LÆSNING OG/ELLER MATEMATIK FOR VOKSNE</w:t>
        </w:r>
        <w:r w:rsidR="00EE3394">
          <w:rPr>
            <w:noProof/>
            <w:webHidden/>
          </w:rPr>
          <w:tab/>
        </w:r>
        <w:r w:rsidR="00EE3394">
          <w:rPr>
            <w:noProof/>
            <w:webHidden/>
          </w:rPr>
          <w:fldChar w:fldCharType="begin"/>
        </w:r>
        <w:r w:rsidR="00EE3394">
          <w:rPr>
            <w:noProof/>
            <w:webHidden/>
          </w:rPr>
          <w:instrText xml:space="preserve"> PAGEREF _Toc469483022 \h </w:instrText>
        </w:r>
        <w:r w:rsidR="00EE3394">
          <w:rPr>
            <w:noProof/>
            <w:webHidden/>
          </w:rPr>
        </w:r>
        <w:r w:rsidR="00EE3394">
          <w:rPr>
            <w:noProof/>
            <w:webHidden/>
          </w:rPr>
          <w:fldChar w:fldCharType="separate"/>
        </w:r>
        <w:r>
          <w:rPr>
            <w:noProof/>
            <w:webHidden/>
          </w:rPr>
          <w:t>86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3" w:history="1">
        <w:r w:rsidR="00EE3394" w:rsidRPr="002517E6">
          <w:rPr>
            <w:rStyle w:val="Hyperlink"/>
            <w:noProof/>
          </w:rPr>
          <w:t>Modul Rs 19.18.1: Funktionelle matematikfærdigheder og -forståelser hos voksne</w:t>
        </w:r>
        <w:r w:rsidR="00EE3394">
          <w:rPr>
            <w:noProof/>
            <w:webHidden/>
          </w:rPr>
          <w:tab/>
        </w:r>
        <w:r w:rsidR="00EE3394">
          <w:rPr>
            <w:noProof/>
            <w:webHidden/>
          </w:rPr>
          <w:fldChar w:fldCharType="begin"/>
        </w:r>
        <w:r w:rsidR="00EE3394">
          <w:rPr>
            <w:noProof/>
            <w:webHidden/>
          </w:rPr>
          <w:instrText xml:space="preserve"> PAGEREF _Toc469483023 \h </w:instrText>
        </w:r>
        <w:r w:rsidR="00EE3394">
          <w:rPr>
            <w:noProof/>
            <w:webHidden/>
          </w:rPr>
        </w:r>
        <w:r w:rsidR="00EE3394">
          <w:rPr>
            <w:noProof/>
            <w:webHidden/>
          </w:rPr>
          <w:fldChar w:fldCharType="separate"/>
        </w:r>
        <w:r>
          <w:rPr>
            <w:noProof/>
            <w:webHidden/>
          </w:rPr>
          <w:t>88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4" w:history="1">
        <w:r w:rsidR="00EE3394" w:rsidRPr="002517E6">
          <w:rPr>
            <w:rStyle w:val="Hyperlink"/>
            <w:noProof/>
          </w:rPr>
          <w:t>Modul Rs 19.18.2: Matematikvanskeligheder hos voksne</w:t>
        </w:r>
        <w:r w:rsidR="00EE3394">
          <w:rPr>
            <w:noProof/>
            <w:webHidden/>
          </w:rPr>
          <w:tab/>
        </w:r>
        <w:r w:rsidR="00EE3394">
          <w:rPr>
            <w:noProof/>
            <w:webHidden/>
          </w:rPr>
          <w:fldChar w:fldCharType="begin"/>
        </w:r>
        <w:r w:rsidR="00EE3394">
          <w:rPr>
            <w:noProof/>
            <w:webHidden/>
          </w:rPr>
          <w:instrText xml:space="preserve"> PAGEREF _Toc469483024 \h </w:instrText>
        </w:r>
        <w:r w:rsidR="00EE3394">
          <w:rPr>
            <w:noProof/>
            <w:webHidden/>
          </w:rPr>
        </w:r>
        <w:r w:rsidR="00EE3394">
          <w:rPr>
            <w:noProof/>
            <w:webHidden/>
          </w:rPr>
          <w:fldChar w:fldCharType="separate"/>
        </w:r>
        <w:r>
          <w:rPr>
            <w:noProof/>
            <w:webHidden/>
          </w:rPr>
          <w:t>88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5" w:history="1">
        <w:r w:rsidR="00EE3394" w:rsidRPr="002517E6">
          <w:rPr>
            <w:rStyle w:val="Hyperlink"/>
            <w:noProof/>
          </w:rPr>
          <w:t>Modul Rs 19.18.3: Afdækning af skriftsprogsvanskeligheder på baggrund af viden om læsning og skrivning</w:t>
        </w:r>
        <w:r w:rsidR="00EE3394">
          <w:rPr>
            <w:noProof/>
            <w:webHidden/>
          </w:rPr>
          <w:tab/>
        </w:r>
        <w:r w:rsidR="00EE3394">
          <w:rPr>
            <w:noProof/>
            <w:webHidden/>
          </w:rPr>
          <w:fldChar w:fldCharType="begin"/>
        </w:r>
        <w:r w:rsidR="00EE3394">
          <w:rPr>
            <w:noProof/>
            <w:webHidden/>
          </w:rPr>
          <w:instrText xml:space="preserve"> PAGEREF _Toc469483025 \h </w:instrText>
        </w:r>
        <w:r w:rsidR="00EE3394">
          <w:rPr>
            <w:noProof/>
            <w:webHidden/>
          </w:rPr>
        </w:r>
        <w:r w:rsidR="00EE3394">
          <w:rPr>
            <w:noProof/>
            <w:webHidden/>
          </w:rPr>
          <w:fldChar w:fldCharType="separate"/>
        </w:r>
        <w:r>
          <w:rPr>
            <w:noProof/>
            <w:webHidden/>
          </w:rPr>
          <w:t>89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6" w:history="1">
        <w:r w:rsidR="00EE3394" w:rsidRPr="002517E6">
          <w:rPr>
            <w:rStyle w:val="Hyperlink"/>
            <w:noProof/>
          </w:rPr>
          <w:t>Modul Rs 19.18.4: Skriftsprogsundervisning for voksne – FVU</w:t>
        </w:r>
        <w:r w:rsidR="00EE3394">
          <w:rPr>
            <w:noProof/>
            <w:webHidden/>
          </w:rPr>
          <w:tab/>
        </w:r>
        <w:r w:rsidR="00EE3394">
          <w:rPr>
            <w:noProof/>
            <w:webHidden/>
          </w:rPr>
          <w:fldChar w:fldCharType="begin"/>
        </w:r>
        <w:r w:rsidR="00EE3394">
          <w:rPr>
            <w:noProof/>
            <w:webHidden/>
          </w:rPr>
          <w:instrText xml:space="preserve"> PAGEREF _Toc469483026 \h </w:instrText>
        </w:r>
        <w:r w:rsidR="00EE3394">
          <w:rPr>
            <w:noProof/>
            <w:webHidden/>
          </w:rPr>
        </w:r>
        <w:r w:rsidR="00EE3394">
          <w:rPr>
            <w:noProof/>
            <w:webHidden/>
          </w:rPr>
          <w:fldChar w:fldCharType="separate"/>
        </w:r>
        <w:r>
          <w:rPr>
            <w:noProof/>
            <w:webHidden/>
          </w:rPr>
          <w:t>89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7" w:history="1">
        <w:r w:rsidR="00EE3394" w:rsidRPr="002517E6">
          <w:rPr>
            <w:rStyle w:val="Hyperlink"/>
            <w:noProof/>
          </w:rPr>
          <w:t>Modul Rs 19.18.5: Ordblindeundervisning for voksne</w:t>
        </w:r>
        <w:r w:rsidR="00EE3394">
          <w:rPr>
            <w:noProof/>
            <w:webHidden/>
          </w:rPr>
          <w:tab/>
        </w:r>
        <w:r w:rsidR="00EE3394">
          <w:rPr>
            <w:noProof/>
            <w:webHidden/>
          </w:rPr>
          <w:fldChar w:fldCharType="begin"/>
        </w:r>
        <w:r w:rsidR="00EE3394">
          <w:rPr>
            <w:noProof/>
            <w:webHidden/>
          </w:rPr>
          <w:instrText xml:space="preserve"> PAGEREF _Toc469483027 \h </w:instrText>
        </w:r>
        <w:r w:rsidR="00EE3394">
          <w:rPr>
            <w:noProof/>
            <w:webHidden/>
          </w:rPr>
        </w:r>
        <w:r w:rsidR="00EE3394">
          <w:rPr>
            <w:noProof/>
            <w:webHidden/>
          </w:rPr>
          <w:fldChar w:fldCharType="separate"/>
        </w:r>
        <w:r>
          <w:rPr>
            <w:noProof/>
            <w:webHidden/>
          </w:rPr>
          <w:t>90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8" w:history="1">
        <w:r w:rsidR="00EE3394" w:rsidRPr="002517E6">
          <w:rPr>
            <w:rStyle w:val="Hyperlink"/>
            <w:noProof/>
          </w:rPr>
          <w:t>Modul Rs 19.18.6: Læsevejledning i ungdomsuddannelserne</w:t>
        </w:r>
        <w:r w:rsidR="00EE3394">
          <w:rPr>
            <w:noProof/>
            <w:webHidden/>
          </w:rPr>
          <w:tab/>
        </w:r>
        <w:r w:rsidR="00EE3394">
          <w:rPr>
            <w:noProof/>
            <w:webHidden/>
          </w:rPr>
          <w:fldChar w:fldCharType="begin"/>
        </w:r>
        <w:r w:rsidR="00EE3394">
          <w:rPr>
            <w:noProof/>
            <w:webHidden/>
          </w:rPr>
          <w:instrText xml:space="preserve"> PAGEREF _Toc469483028 \h </w:instrText>
        </w:r>
        <w:r w:rsidR="00EE3394">
          <w:rPr>
            <w:noProof/>
            <w:webHidden/>
          </w:rPr>
        </w:r>
        <w:r w:rsidR="00EE3394">
          <w:rPr>
            <w:noProof/>
            <w:webHidden/>
          </w:rPr>
          <w:fldChar w:fldCharType="separate"/>
        </w:r>
        <w:r>
          <w:rPr>
            <w:noProof/>
            <w:webHidden/>
          </w:rPr>
          <w:t>90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29" w:history="1">
        <w:r w:rsidR="00EE3394" w:rsidRPr="002517E6">
          <w:rPr>
            <w:rStyle w:val="Hyperlink"/>
            <w:noProof/>
          </w:rPr>
          <w:t>Modul Rs 19.18.7: Læse- og skriveteknologi</w:t>
        </w:r>
        <w:r w:rsidR="00EE3394">
          <w:rPr>
            <w:noProof/>
            <w:webHidden/>
          </w:rPr>
          <w:tab/>
        </w:r>
        <w:r w:rsidR="00EE3394">
          <w:rPr>
            <w:noProof/>
            <w:webHidden/>
          </w:rPr>
          <w:fldChar w:fldCharType="begin"/>
        </w:r>
        <w:r w:rsidR="00EE3394">
          <w:rPr>
            <w:noProof/>
            <w:webHidden/>
          </w:rPr>
          <w:instrText xml:space="preserve"> PAGEREF _Toc469483029 \h </w:instrText>
        </w:r>
        <w:r w:rsidR="00EE3394">
          <w:rPr>
            <w:noProof/>
            <w:webHidden/>
          </w:rPr>
        </w:r>
        <w:r w:rsidR="00EE3394">
          <w:rPr>
            <w:noProof/>
            <w:webHidden/>
          </w:rPr>
          <w:fldChar w:fldCharType="separate"/>
        </w:r>
        <w:r>
          <w:rPr>
            <w:noProof/>
            <w:webHidden/>
          </w:rPr>
          <w:t>91</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30" w:history="1">
        <w:r w:rsidR="00EE3394" w:rsidRPr="002517E6">
          <w:rPr>
            <w:rStyle w:val="Hyperlink"/>
            <w:noProof/>
          </w:rPr>
          <w:t>19.19 BILLEDKUNST OG ÆSTETIK</w:t>
        </w:r>
        <w:r w:rsidR="00EE3394">
          <w:rPr>
            <w:noProof/>
            <w:webHidden/>
          </w:rPr>
          <w:tab/>
        </w:r>
        <w:r w:rsidR="00EE3394">
          <w:rPr>
            <w:noProof/>
            <w:webHidden/>
          </w:rPr>
          <w:fldChar w:fldCharType="begin"/>
        </w:r>
        <w:r w:rsidR="00EE3394">
          <w:rPr>
            <w:noProof/>
            <w:webHidden/>
          </w:rPr>
          <w:instrText xml:space="preserve"> PAGEREF _Toc469483030 \h </w:instrText>
        </w:r>
        <w:r w:rsidR="00EE3394">
          <w:rPr>
            <w:noProof/>
            <w:webHidden/>
          </w:rPr>
        </w:r>
        <w:r w:rsidR="00EE3394">
          <w:rPr>
            <w:noProof/>
            <w:webHidden/>
          </w:rPr>
          <w:fldChar w:fldCharType="separate"/>
        </w:r>
        <w:r>
          <w:rPr>
            <w:noProof/>
            <w:webHidden/>
          </w:rPr>
          <w:t>91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1" w:history="1">
        <w:r w:rsidR="00EE3394" w:rsidRPr="002517E6">
          <w:rPr>
            <w:rStyle w:val="Hyperlink"/>
            <w:noProof/>
          </w:rPr>
          <w:t>Modul Rs 19.19.1: Eksperimenterende billedkunst</w:t>
        </w:r>
        <w:r w:rsidR="00EE3394">
          <w:rPr>
            <w:noProof/>
            <w:webHidden/>
          </w:rPr>
          <w:tab/>
        </w:r>
        <w:r w:rsidR="00EE3394">
          <w:rPr>
            <w:noProof/>
            <w:webHidden/>
          </w:rPr>
          <w:fldChar w:fldCharType="begin"/>
        </w:r>
        <w:r w:rsidR="00EE3394">
          <w:rPr>
            <w:noProof/>
            <w:webHidden/>
          </w:rPr>
          <w:instrText xml:space="preserve"> PAGEREF _Toc469483031 \h </w:instrText>
        </w:r>
        <w:r w:rsidR="00EE3394">
          <w:rPr>
            <w:noProof/>
            <w:webHidden/>
          </w:rPr>
        </w:r>
        <w:r w:rsidR="00EE3394">
          <w:rPr>
            <w:noProof/>
            <w:webHidden/>
          </w:rPr>
          <w:fldChar w:fldCharType="separate"/>
        </w:r>
        <w:r>
          <w:rPr>
            <w:noProof/>
            <w:webHidden/>
          </w:rPr>
          <w:t>92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2" w:history="1">
        <w:r w:rsidR="00EE3394" w:rsidRPr="002517E6">
          <w:rPr>
            <w:rStyle w:val="Hyperlink"/>
            <w:noProof/>
          </w:rPr>
          <w:t>Modul Rs 19.19.2: Billedpædagogik, didaktik og formidling</w:t>
        </w:r>
        <w:r w:rsidR="00EE3394">
          <w:rPr>
            <w:noProof/>
            <w:webHidden/>
          </w:rPr>
          <w:tab/>
        </w:r>
        <w:r w:rsidR="00EE3394">
          <w:rPr>
            <w:noProof/>
            <w:webHidden/>
          </w:rPr>
          <w:fldChar w:fldCharType="begin"/>
        </w:r>
        <w:r w:rsidR="00EE3394">
          <w:rPr>
            <w:noProof/>
            <w:webHidden/>
          </w:rPr>
          <w:instrText xml:space="preserve"> PAGEREF _Toc469483032 \h </w:instrText>
        </w:r>
        <w:r w:rsidR="00EE3394">
          <w:rPr>
            <w:noProof/>
            <w:webHidden/>
          </w:rPr>
        </w:r>
        <w:r w:rsidR="00EE3394">
          <w:rPr>
            <w:noProof/>
            <w:webHidden/>
          </w:rPr>
          <w:fldChar w:fldCharType="separate"/>
        </w:r>
        <w:r>
          <w:rPr>
            <w:noProof/>
            <w:webHidden/>
          </w:rPr>
          <w:t>92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3" w:history="1">
        <w:r w:rsidR="00EE3394" w:rsidRPr="002517E6">
          <w:rPr>
            <w:rStyle w:val="Hyperlink"/>
            <w:noProof/>
          </w:rPr>
          <w:t>Modul Rs 19.19.3: Børn og unges digitale mediebrug</w:t>
        </w:r>
        <w:r w:rsidR="00EE3394">
          <w:rPr>
            <w:noProof/>
            <w:webHidden/>
          </w:rPr>
          <w:tab/>
        </w:r>
        <w:r w:rsidR="00EE3394">
          <w:rPr>
            <w:noProof/>
            <w:webHidden/>
          </w:rPr>
          <w:fldChar w:fldCharType="begin"/>
        </w:r>
        <w:r w:rsidR="00EE3394">
          <w:rPr>
            <w:noProof/>
            <w:webHidden/>
          </w:rPr>
          <w:instrText xml:space="preserve"> PAGEREF _Toc469483033 \h </w:instrText>
        </w:r>
        <w:r w:rsidR="00EE3394">
          <w:rPr>
            <w:noProof/>
            <w:webHidden/>
          </w:rPr>
        </w:r>
        <w:r w:rsidR="00EE3394">
          <w:rPr>
            <w:noProof/>
            <w:webHidden/>
          </w:rPr>
          <w:fldChar w:fldCharType="separate"/>
        </w:r>
        <w:r>
          <w:rPr>
            <w:noProof/>
            <w:webHidden/>
          </w:rPr>
          <w:t>93</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34" w:history="1">
        <w:r w:rsidR="00EE3394" w:rsidRPr="002517E6">
          <w:rPr>
            <w:rStyle w:val="Hyperlink"/>
            <w:noProof/>
          </w:rPr>
          <w:t>19.20 DRAMA</w:t>
        </w:r>
        <w:r w:rsidR="00EE3394">
          <w:rPr>
            <w:noProof/>
            <w:webHidden/>
          </w:rPr>
          <w:tab/>
        </w:r>
        <w:r w:rsidR="00EE3394">
          <w:rPr>
            <w:noProof/>
            <w:webHidden/>
          </w:rPr>
          <w:fldChar w:fldCharType="begin"/>
        </w:r>
        <w:r w:rsidR="00EE3394">
          <w:rPr>
            <w:noProof/>
            <w:webHidden/>
          </w:rPr>
          <w:instrText xml:space="preserve"> PAGEREF _Toc469483034 \h </w:instrText>
        </w:r>
        <w:r w:rsidR="00EE3394">
          <w:rPr>
            <w:noProof/>
            <w:webHidden/>
          </w:rPr>
        </w:r>
        <w:r w:rsidR="00EE3394">
          <w:rPr>
            <w:noProof/>
            <w:webHidden/>
          </w:rPr>
          <w:fldChar w:fldCharType="separate"/>
        </w:r>
        <w:r>
          <w:rPr>
            <w:noProof/>
            <w:webHidden/>
          </w:rPr>
          <w:t>93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5" w:history="1">
        <w:r w:rsidR="00EE3394" w:rsidRPr="002517E6">
          <w:rPr>
            <w:rStyle w:val="Hyperlink"/>
            <w:noProof/>
          </w:rPr>
          <w:t>Modul Rs 19.20.1: Teaterteori, dramaturgi og teaterproduktion</w:t>
        </w:r>
        <w:r w:rsidR="00EE3394">
          <w:rPr>
            <w:noProof/>
            <w:webHidden/>
          </w:rPr>
          <w:tab/>
        </w:r>
        <w:r w:rsidR="00EE3394">
          <w:rPr>
            <w:noProof/>
            <w:webHidden/>
          </w:rPr>
          <w:fldChar w:fldCharType="begin"/>
        </w:r>
        <w:r w:rsidR="00EE3394">
          <w:rPr>
            <w:noProof/>
            <w:webHidden/>
          </w:rPr>
          <w:instrText xml:space="preserve"> PAGEREF _Toc469483035 \h </w:instrText>
        </w:r>
        <w:r w:rsidR="00EE3394">
          <w:rPr>
            <w:noProof/>
            <w:webHidden/>
          </w:rPr>
        </w:r>
        <w:r w:rsidR="00EE3394">
          <w:rPr>
            <w:noProof/>
            <w:webHidden/>
          </w:rPr>
          <w:fldChar w:fldCharType="separate"/>
        </w:r>
        <w:r>
          <w:rPr>
            <w:noProof/>
            <w:webHidden/>
          </w:rPr>
          <w:t>94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6" w:history="1">
        <w:r w:rsidR="00EE3394" w:rsidRPr="002517E6">
          <w:rPr>
            <w:rStyle w:val="Hyperlink"/>
            <w:noProof/>
          </w:rPr>
          <w:t>Modul Rs 19.20.2: Dramapædagogik</w:t>
        </w:r>
        <w:r w:rsidR="00EE3394">
          <w:rPr>
            <w:noProof/>
            <w:webHidden/>
          </w:rPr>
          <w:tab/>
        </w:r>
        <w:r w:rsidR="00EE3394">
          <w:rPr>
            <w:noProof/>
            <w:webHidden/>
          </w:rPr>
          <w:fldChar w:fldCharType="begin"/>
        </w:r>
        <w:r w:rsidR="00EE3394">
          <w:rPr>
            <w:noProof/>
            <w:webHidden/>
          </w:rPr>
          <w:instrText xml:space="preserve"> PAGEREF _Toc469483036 \h </w:instrText>
        </w:r>
        <w:r w:rsidR="00EE3394">
          <w:rPr>
            <w:noProof/>
            <w:webHidden/>
          </w:rPr>
        </w:r>
        <w:r w:rsidR="00EE3394">
          <w:rPr>
            <w:noProof/>
            <w:webHidden/>
          </w:rPr>
          <w:fldChar w:fldCharType="separate"/>
        </w:r>
        <w:r>
          <w:rPr>
            <w:noProof/>
            <w:webHidden/>
          </w:rPr>
          <w:t>94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7" w:history="1">
        <w:r w:rsidR="00EE3394" w:rsidRPr="002517E6">
          <w:rPr>
            <w:rStyle w:val="Hyperlink"/>
            <w:noProof/>
          </w:rPr>
          <w:t>Modul Rs 19.20.3: Drama/teater og børne-ungdomskultur</w:t>
        </w:r>
        <w:r w:rsidR="00EE3394">
          <w:rPr>
            <w:noProof/>
            <w:webHidden/>
          </w:rPr>
          <w:tab/>
        </w:r>
        <w:r w:rsidR="00EE3394">
          <w:rPr>
            <w:noProof/>
            <w:webHidden/>
          </w:rPr>
          <w:fldChar w:fldCharType="begin"/>
        </w:r>
        <w:r w:rsidR="00EE3394">
          <w:rPr>
            <w:noProof/>
            <w:webHidden/>
          </w:rPr>
          <w:instrText xml:space="preserve"> PAGEREF _Toc469483037 \h </w:instrText>
        </w:r>
        <w:r w:rsidR="00EE3394">
          <w:rPr>
            <w:noProof/>
            <w:webHidden/>
          </w:rPr>
        </w:r>
        <w:r w:rsidR="00EE3394">
          <w:rPr>
            <w:noProof/>
            <w:webHidden/>
          </w:rPr>
          <w:fldChar w:fldCharType="separate"/>
        </w:r>
        <w:r>
          <w:rPr>
            <w:noProof/>
            <w:webHidden/>
          </w:rPr>
          <w:t>95</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38" w:history="1">
        <w:r w:rsidR="00EE3394" w:rsidRPr="002517E6">
          <w:rPr>
            <w:rStyle w:val="Hyperlink"/>
            <w:noProof/>
          </w:rPr>
          <w:t>19.21 IDRÆT</w:t>
        </w:r>
        <w:r w:rsidR="00EE3394">
          <w:rPr>
            <w:noProof/>
            <w:webHidden/>
          </w:rPr>
          <w:tab/>
        </w:r>
        <w:r w:rsidR="00EE3394">
          <w:rPr>
            <w:noProof/>
            <w:webHidden/>
          </w:rPr>
          <w:fldChar w:fldCharType="begin"/>
        </w:r>
        <w:r w:rsidR="00EE3394">
          <w:rPr>
            <w:noProof/>
            <w:webHidden/>
          </w:rPr>
          <w:instrText xml:space="preserve"> PAGEREF _Toc469483038 \h </w:instrText>
        </w:r>
        <w:r w:rsidR="00EE3394">
          <w:rPr>
            <w:noProof/>
            <w:webHidden/>
          </w:rPr>
        </w:r>
        <w:r w:rsidR="00EE3394">
          <w:rPr>
            <w:noProof/>
            <w:webHidden/>
          </w:rPr>
          <w:fldChar w:fldCharType="separate"/>
        </w:r>
        <w:r>
          <w:rPr>
            <w:noProof/>
            <w:webHidden/>
          </w:rPr>
          <w:t>95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39" w:history="1">
        <w:r w:rsidR="00EE3394" w:rsidRPr="002517E6">
          <w:rPr>
            <w:rStyle w:val="Hyperlink"/>
            <w:noProof/>
          </w:rPr>
          <w:t>Modul Rs 19.21.1: Motorisk udvikling og kropslig læring</w:t>
        </w:r>
        <w:r w:rsidR="00EE3394">
          <w:rPr>
            <w:noProof/>
            <w:webHidden/>
          </w:rPr>
          <w:tab/>
        </w:r>
        <w:r w:rsidR="00EE3394">
          <w:rPr>
            <w:noProof/>
            <w:webHidden/>
          </w:rPr>
          <w:fldChar w:fldCharType="begin"/>
        </w:r>
        <w:r w:rsidR="00EE3394">
          <w:rPr>
            <w:noProof/>
            <w:webHidden/>
          </w:rPr>
          <w:instrText xml:space="preserve"> PAGEREF _Toc469483039 \h </w:instrText>
        </w:r>
        <w:r w:rsidR="00EE3394">
          <w:rPr>
            <w:noProof/>
            <w:webHidden/>
          </w:rPr>
        </w:r>
        <w:r w:rsidR="00EE3394">
          <w:rPr>
            <w:noProof/>
            <w:webHidden/>
          </w:rPr>
          <w:fldChar w:fldCharType="separate"/>
        </w:r>
        <w:r>
          <w:rPr>
            <w:noProof/>
            <w:webHidden/>
          </w:rPr>
          <w:t>97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0" w:history="1">
        <w:r w:rsidR="00EE3394" w:rsidRPr="002517E6">
          <w:rPr>
            <w:rStyle w:val="Hyperlink"/>
            <w:noProof/>
          </w:rPr>
          <w:t>Modul Rs 19.21.2: Sundhed, krop og bevægelse</w:t>
        </w:r>
        <w:r w:rsidR="00EE3394">
          <w:rPr>
            <w:noProof/>
            <w:webHidden/>
          </w:rPr>
          <w:tab/>
        </w:r>
        <w:r w:rsidR="00EE3394">
          <w:rPr>
            <w:noProof/>
            <w:webHidden/>
          </w:rPr>
          <w:fldChar w:fldCharType="begin"/>
        </w:r>
        <w:r w:rsidR="00EE3394">
          <w:rPr>
            <w:noProof/>
            <w:webHidden/>
          </w:rPr>
          <w:instrText xml:space="preserve"> PAGEREF _Toc469483040 \h </w:instrText>
        </w:r>
        <w:r w:rsidR="00EE3394">
          <w:rPr>
            <w:noProof/>
            <w:webHidden/>
          </w:rPr>
        </w:r>
        <w:r w:rsidR="00EE3394">
          <w:rPr>
            <w:noProof/>
            <w:webHidden/>
          </w:rPr>
          <w:fldChar w:fldCharType="separate"/>
        </w:r>
        <w:r>
          <w:rPr>
            <w:noProof/>
            <w:webHidden/>
          </w:rPr>
          <w:t>97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1" w:history="1">
        <w:r w:rsidR="00EE3394" w:rsidRPr="002517E6">
          <w:rPr>
            <w:rStyle w:val="Hyperlink"/>
            <w:noProof/>
          </w:rPr>
          <w:t>Modul Rs 19.21.3: Friluftsliv og udemotion</w:t>
        </w:r>
        <w:r w:rsidR="00EE3394">
          <w:rPr>
            <w:noProof/>
            <w:webHidden/>
          </w:rPr>
          <w:tab/>
        </w:r>
        <w:r w:rsidR="00EE3394">
          <w:rPr>
            <w:noProof/>
            <w:webHidden/>
          </w:rPr>
          <w:fldChar w:fldCharType="begin"/>
        </w:r>
        <w:r w:rsidR="00EE3394">
          <w:rPr>
            <w:noProof/>
            <w:webHidden/>
          </w:rPr>
          <w:instrText xml:space="preserve"> PAGEREF _Toc469483041 \h </w:instrText>
        </w:r>
        <w:r w:rsidR="00EE3394">
          <w:rPr>
            <w:noProof/>
            <w:webHidden/>
          </w:rPr>
        </w:r>
        <w:r w:rsidR="00EE3394">
          <w:rPr>
            <w:noProof/>
            <w:webHidden/>
          </w:rPr>
          <w:fldChar w:fldCharType="separate"/>
        </w:r>
        <w:r>
          <w:rPr>
            <w:noProof/>
            <w:webHidden/>
          </w:rPr>
          <w:t>98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2" w:history="1">
        <w:r w:rsidR="00EE3394" w:rsidRPr="002517E6">
          <w:rPr>
            <w:rStyle w:val="Hyperlink"/>
            <w:noProof/>
          </w:rPr>
          <w:t>Modul Rs 19.21.4: Krop, bevægelse og kommunikation</w:t>
        </w:r>
        <w:r w:rsidR="00EE3394">
          <w:rPr>
            <w:noProof/>
            <w:webHidden/>
          </w:rPr>
          <w:tab/>
        </w:r>
        <w:r w:rsidR="00EE3394">
          <w:rPr>
            <w:noProof/>
            <w:webHidden/>
          </w:rPr>
          <w:fldChar w:fldCharType="begin"/>
        </w:r>
        <w:r w:rsidR="00EE3394">
          <w:rPr>
            <w:noProof/>
            <w:webHidden/>
          </w:rPr>
          <w:instrText xml:space="preserve"> PAGEREF _Toc469483042 \h </w:instrText>
        </w:r>
        <w:r w:rsidR="00EE3394">
          <w:rPr>
            <w:noProof/>
            <w:webHidden/>
          </w:rPr>
        </w:r>
        <w:r w:rsidR="00EE3394">
          <w:rPr>
            <w:noProof/>
            <w:webHidden/>
          </w:rPr>
          <w:fldChar w:fldCharType="separate"/>
        </w:r>
        <w:r>
          <w:rPr>
            <w:noProof/>
            <w:webHidden/>
          </w:rPr>
          <w:t>98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43" w:history="1">
        <w:r w:rsidR="00EE3394" w:rsidRPr="002517E6">
          <w:rPr>
            <w:rStyle w:val="Hyperlink"/>
            <w:noProof/>
          </w:rPr>
          <w:t>19.22 MATERIEL KULTUR</w:t>
        </w:r>
        <w:r w:rsidR="00EE3394">
          <w:rPr>
            <w:noProof/>
            <w:webHidden/>
          </w:rPr>
          <w:tab/>
        </w:r>
        <w:r w:rsidR="00EE3394">
          <w:rPr>
            <w:noProof/>
            <w:webHidden/>
          </w:rPr>
          <w:fldChar w:fldCharType="begin"/>
        </w:r>
        <w:r w:rsidR="00EE3394">
          <w:rPr>
            <w:noProof/>
            <w:webHidden/>
          </w:rPr>
          <w:instrText xml:space="preserve"> PAGEREF _Toc469483043 \h </w:instrText>
        </w:r>
        <w:r w:rsidR="00EE3394">
          <w:rPr>
            <w:noProof/>
            <w:webHidden/>
          </w:rPr>
        </w:r>
        <w:r w:rsidR="00EE3394">
          <w:rPr>
            <w:noProof/>
            <w:webHidden/>
          </w:rPr>
          <w:fldChar w:fldCharType="separate"/>
        </w:r>
        <w:r>
          <w:rPr>
            <w:noProof/>
            <w:webHidden/>
          </w:rPr>
          <w:t>98</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4" w:history="1">
        <w:r w:rsidR="00EE3394" w:rsidRPr="002517E6">
          <w:rPr>
            <w:rStyle w:val="Hyperlink"/>
            <w:noProof/>
          </w:rPr>
          <w:t>Modul Rs 19.22.1: Design og håndværk</w:t>
        </w:r>
        <w:r w:rsidR="00EE3394">
          <w:rPr>
            <w:noProof/>
            <w:webHidden/>
          </w:rPr>
          <w:tab/>
        </w:r>
        <w:r w:rsidR="00EE3394">
          <w:rPr>
            <w:noProof/>
            <w:webHidden/>
          </w:rPr>
          <w:fldChar w:fldCharType="begin"/>
        </w:r>
        <w:r w:rsidR="00EE3394">
          <w:rPr>
            <w:noProof/>
            <w:webHidden/>
          </w:rPr>
          <w:instrText xml:space="preserve"> PAGEREF _Toc469483044 \h </w:instrText>
        </w:r>
        <w:r w:rsidR="00EE3394">
          <w:rPr>
            <w:noProof/>
            <w:webHidden/>
          </w:rPr>
        </w:r>
        <w:r w:rsidR="00EE3394">
          <w:rPr>
            <w:noProof/>
            <w:webHidden/>
          </w:rPr>
          <w:fldChar w:fldCharType="separate"/>
        </w:r>
        <w:r>
          <w:rPr>
            <w:noProof/>
            <w:webHidden/>
          </w:rPr>
          <w:t>99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5" w:history="1">
        <w:r w:rsidR="00EE3394" w:rsidRPr="002517E6">
          <w:rPr>
            <w:rStyle w:val="Hyperlink"/>
            <w:noProof/>
          </w:rPr>
          <w:t>Modul Rs 19.22.2: Læreprocesser i praktisk æstetisk virksomhed</w:t>
        </w:r>
        <w:r w:rsidR="00EE3394">
          <w:rPr>
            <w:noProof/>
            <w:webHidden/>
          </w:rPr>
          <w:tab/>
        </w:r>
        <w:r w:rsidR="00EE3394">
          <w:rPr>
            <w:noProof/>
            <w:webHidden/>
          </w:rPr>
          <w:fldChar w:fldCharType="begin"/>
        </w:r>
        <w:r w:rsidR="00EE3394">
          <w:rPr>
            <w:noProof/>
            <w:webHidden/>
          </w:rPr>
          <w:instrText xml:space="preserve"> PAGEREF _Toc469483045 \h </w:instrText>
        </w:r>
        <w:r w:rsidR="00EE3394">
          <w:rPr>
            <w:noProof/>
            <w:webHidden/>
          </w:rPr>
        </w:r>
        <w:r w:rsidR="00EE3394">
          <w:rPr>
            <w:noProof/>
            <w:webHidden/>
          </w:rPr>
          <w:fldChar w:fldCharType="separate"/>
        </w:r>
        <w:r>
          <w:rPr>
            <w:noProof/>
            <w:webHidden/>
          </w:rPr>
          <w:t>100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6" w:history="1">
        <w:r w:rsidR="00EE3394" w:rsidRPr="002517E6">
          <w:rPr>
            <w:rStyle w:val="Hyperlink"/>
            <w:noProof/>
          </w:rPr>
          <w:t>Modul Rs 19.22.3: Produkt og kultur</w:t>
        </w:r>
        <w:r w:rsidR="00EE3394">
          <w:rPr>
            <w:noProof/>
            <w:webHidden/>
          </w:rPr>
          <w:tab/>
        </w:r>
        <w:r w:rsidR="00EE3394">
          <w:rPr>
            <w:noProof/>
            <w:webHidden/>
          </w:rPr>
          <w:fldChar w:fldCharType="begin"/>
        </w:r>
        <w:r w:rsidR="00EE3394">
          <w:rPr>
            <w:noProof/>
            <w:webHidden/>
          </w:rPr>
          <w:instrText xml:space="preserve"> PAGEREF _Toc469483046 \h </w:instrText>
        </w:r>
        <w:r w:rsidR="00EE3394">
          <w:rPr>
            <w:noProof/>
            <w:webHidden/>
          </w:rPr>
        </w:r>
        <w:r w:rsidR="00EE3394">
          <w:rPr>
            <w:noProof/>
            <w:webHidden/>
          </w:rPr>
          <w:fldChar w:fldCharType="separate"/>
        </w:r>
        <w:r>
          <w:rPr>
            <w:noProof/>
            <w:webHidden/>
          </w:rPr>
          <w:t>100</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47" w:history="1">
        <w:r w:rsidR="00EE3394" w:rsidRPr="002517E6">
          <w:rPr>
            <w:rStyle w:val="Hyperlink"/>
            <w:noProof/>
          </w:rPr>
          <w:t>19.23 MUSIK</w:t>
        </w:r>
        <w:r w:rsidR="00EE3394">
          <w:rPr>
            <w:noProof/>
            <w:webHidden/>
          </w:rPr>
          <w:tab/>
        </w:r>
        <w:r w:rsidR="00EE3394">
          <w:rPr>
            <w:noProof/>
            <w:webHidden/>
          </w:rPr>
          <w:fldChar w:fldCharType="begin"/>
        </w:r>
        <w:r w:rsidR="00EE3394">
          <w:rPr>
            <w:noProof/>
            <w:webHidden/>
          </w:rPr>
          <w:instrText xml:space="preserve"> PAGEREF _Toc469483047 \h </w:instrText>
        </w:r>
        <w:r w:rsidR="00EE3394">
          <w:rPr>
            <w:noProof/>
            <w:webHidden/>
          </w:rPr>
        </w:r>
        <w:r w:rsidR="00EE3394">
          <w:rPr>
            <w:noProof/>
            <w:webHidden/>
          </w:rPr>
          <w:fldChar w:fldCharType="separate"/>
        </w:r>
        <w:r>
          <w:rPr>
            <w:noProof/>
            <w:webHidden/>
          </w:rPr>
          <w:t>101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8" w:history="1">
        <w:r w:rsidR="00EE3394" w:rsidRPr="002517E6">
          <w:rPr>
            <w:rStyle w:val="Hyperlink"/>
            <w:noProof/>
          </w:rPr>
          <w:t>Modul Rs 19.23.1: Musikdidaktiske færdigheder</w:t>
        </w:r>
        <w:r w:rsidR="00EE3394">
          <w:rPr>
            <w:noProof/>
            <w:webHidden/>
          </w:rPr>
          <w:tab/>
        </w:r>
        <w:r w:rsidR="00EE3394">
          <w:rPr>
            <w:noProof/>
            <w:webHidden/>
          </w:rPr>
          <w:fldChar w:fldCharType="begin"/>
        </w:r>
        <w:r w:rsidR="00EE3394">
          <w:rPr>
            <w:noProof/>
            <w:webHidden/>
          </w:rPr>
          <w:instrText xml:space="preserve"> PAGEREF _Toc469483048 \h </w:instrText>
        </w:r>
        <w:r w:rsidR="00EE3394">
          <w:rPr>
            <w:noProof/>
            <w:webHidden/>
          </w:rPr>
        </w:r>
        <w:r w:rsidR="00EE3394">
          <w:rPr>
            <w:noProof/>
            <w:webHidden/>
          </w:rPr>
          <w:fldChar w:fldCharType="separate"/>
        </w:r>
        <w:r>
          <w:rPr>
            <w:noProof/>
            <w:webHidden/>
          </w:rPr>
          <w:t>101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49" w:history="1">
        <w:r w:rsidR="00EE3394" w:rsidRPr="002517E6">
          <w:rPr>
            <w:rStyle w:val="Hyperlink"/>
            <w:noProof/>
          </w:rPr>
          <w:t>Modul Rs 19.23.2: Musikpædagogik</w:t>
        </w:r>
        <w:r w:rsidR="00EE3394">
          <w:rPr>
            <w:noProof/>
            <w:webHidden/>
          </w:rPr>
          <w:tab/>
        </w:r>
        <w:r w:rsidR="00EE3394">
          <w:rPr>
            <w:noProof/>
            <w:webHidden/>
          </w:rPr>
          <w:fldChar w:fldCharType="begin"/>
        </w:r>
        <w:r w:rsidR="00EE3394">
          <w:rPr>
            <w:noProof/>
            <w:webHidden/>
          </w:rPr>
          <w:instrText xml:space="preserve"> PAGEREF _Toc469483049 \h </w:instrText>
        </w:r>
        <w:r w:rsidR="00EE3394">
          <w:rPr>
            <w:noProof/>
            <w:webHidden/>
          </w:rPr>
        </w:r>
        <w:r w:rsidR="00EE3394">
          <w:rPr>
            <w:noProof/>
            <w:webHidden/>
          </w:rPr>
          <w:fldChar w:fldCharType="separate"/>
        </w:r>
        <w:r>
          <w:rPr>
            <w:noProof/>
            <w:webHidden/>
          </w:rPr>
          <w:t>102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0" w:history="1">
        <w:r w:rsidR="00EE3394" w:rsidRPr="002517E6">
          <w:rPr>
            <w:rStyle w:val="Hyperlink"/>
            <w:noProof/>
          </w:rPr>
          <w:t>Modul Rs 19.23.3: Musik og kultur</w:t>
        </w:r>
        <w:r w:rsidR="00EE3394">
          <w:rPr>
            <w:noProof/>
            <w:webHidden/>
          </w:rPr>
          <w:tab/>
        </w:r>
        <w:r w:rsidR="00EE3394">
          <w:rPr>
            <w:noProof/>
            <w:webHidden/>
          </w:rPr>
          <w:fldChar w:fldCharType="begin"/>
        </w:r>
        <w:r w:rsidR="00EE3394">
          <w:rPr>
            <w:noProof/>
            <w:webHidden/>
          </w:rPr>
          <w:instrText xml:space="preserve"> PAGEREF _Toc469483050 \h </w:instrText>
        </w:r>
        <w:r w:rsidR="00EE3394">
          <w:rPr>
            <w:noProof/>
            <w:webHidden/>
          </w:rPr>
        </w:r>
        <w:r w:rsidR="00EE3394">
          <w:rPr>
            <w:noProof/>
            <w:webHidden/>
          </w:rPr>
          <w:fldChar w:fldCharType="separate"/>
        </w:r>
        <w:r>
          <w:rPr>
            <w:noProof/>
            <w:webHidden/>
          </w:rPr>
          <w:t>102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51" w:history="1">
        <w:r w:rsidR="00EE3394" w:rsidRPr="002517E6">
          <w:rPr>
            <w:rStyle w:val="Hyperlink"/>
            <w:noProof/>
          </w:rPr>
          <w:t>19.24 INNOVATION I UNDERVISNING</w:t>
        </w:r>
        <w:r w:rsidR="00EE3394">
          <w:rPr>
            <w:noProof/>
            <w:webHidden/>
          </w:rPr>
          <w:tab/>
        </w:r>
        <w:r w:rsidR="00EE3394">
          <w:rPr>
            <w:noProof/>
            <w:webHidden/>
          </w:rPr>
          <w:fldChar w:fldCharType="begin"/>
        </w:r>
        <w:r w:rsidR="00EE3394">
          <w:rPr>
            <w:noProof/>
            <w:webHidden/>
          </w:rPr>
          <w:instrText xml:space="preserve"> PAGEREF _Toc469483051 \h </w:instrText>
        </w:r>
        <w:r w:rsidR="00EE3394">
          <w:rPr>
            <w:noProof/>
            <w:webHidden/>
          </w:rPr>
        </w:r>
        <w:r w:rsidR="00EE3394">
          <w:rPr>
            <w:noProof/>
            <w:webHidden/>
          </w:rPr>
          <w:fldChar w:fldCharType="separate"/>
        </w:r>
        <w:r>
          <w:rPr>
            <w:noProof/>
            <w:webHidden/>
          </w:rPr>
          <w:t>103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2" w:history="1">
        <w:r w:rsidR="00EE3394" w:rsidRPr="002517E6">
          <w:rPr>
            <w:rStyle w:val="Hyperlink"/>
            <w:noProof/>
            <w:lang w:eastAsia="en-US"/>
          </w:rPr>
          <w:t>Modul Rs 19.24.1: Innovation og didaktik</w:t>
        </w:r>
        <w:r w:rsidR="00EE3394">
          <w:rPr>
            <w:noProof/>
            <w:webHidden/>
          </w:rPr>
          <w:tab/>
        </w:r>
        <w:r w:rsidR="00EE3394">
          <w:rPr>
            <w:noProof/>
            <w:webHidden/>
          </w:rPr>
          <w:fldChar w:fldCharType="begin"/>
        </w:r>
        <w:r w:rsidR="00EE3394">
          <w:rPr>
            <w:noProof/>
            <w:webHidden/>
          </w:rPr>
          <w:instrText xml:space="preserve"> PAGEREF _Toc469483052 \h </w:instrText>
        </w:r>
        <w:r w:rsidR="00EE3394">
          <w:rPr>
            <w:noProof/>
            <w:webHidden/>
          </w:rPr>
        </w:r>
        <w:r w:rsidR="00EE3394">
          <w:rPr>
            <w:noProof/>
            <w:webHidden/>
          </w:rPr>
          <w:fldChar w:fldCharType="separate"/>
        </w:r>
        <w:r>
          <w:rPr>
            <w:noProof/>
            <w:webHidden/>
          </w:rPr>
          <w:t>104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3" w:history="1">
        <w:r w:rsidR="00EE3394" w:rsidRPr="002517E6">
          <w:rPr>
            <w:rStyle w:val="Hyperlink"/>
            <w:noProof/>
            <w:lang w:eastAsia="en-US"/>
          </w:rPr>
          <w:t>Modul Rs 19.24.2: Matematikkens didaktik</w:t>
        </w:r>
        <w:r w:rsidR="00EE3394">
          <w:rPr>
            <w:noProof/>
            <w:webHidden/>
          </w:rPr>
          <w:tab/>
        </w:r>
        <w:r w:rsidR="00EE3394">
          <w:rPr>
            <w:noProof/>
            <w:webHidden/>
          </w:rPr>
          <w:fldChar w:fldCharType="begin"/>
        </w:r>
        <w:r w:rsidR="00EE3394">
          <w:rPr>
            <w:noProof/>
            <w:webHidden/>
          </w:rPr>
          <w:instrText xml:space="preserve"> PAGEREF _Toc469483053 \h </w:instrText>
        </w:r>
        <w:r w:rsidR="00EE3394">
          <w:rPr>
            <w:noProof/>
            <w:webHidden/>
          </w:rPr>
        </w:r>
        <w:r w:rsidR="00EE3394">
          <w:rPr>
            <w:noProof/>
            <w:webHidden/>
          </w:rPr>
          <w:fldChar w:fldCharType="separate"/>
        </w:r>
        <w:r>
          <w:rPr>
            <w:noProof/>
            <w:webHidden/>
          </w:rPr>
          <w:t>104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4" w:history="1">
        <w:r w:rsidR="00EE3394" w:rsidRPr="002517E6">
          <w:rPr>
            <w:rStyle w:val="Hyperlink"/>
            <w:noProof/>
            <w:lang w:eastAsia="en-US"/>
          </w:rPr>
          <w:t>Modul Rs 19.24.3: Danskfagets didaktik</w:t>
        </w:r>
        <w:r w:rsidR="00EE3394">
          <w:rPr>
            <w:noProof/>
            <w:webHidden/>
          </w:rPr>
          <w:tab/>
        </w:r>
        <w:r w:rsidR="00EE3394">
          <w:rPr>
            <w:noProof/>
            <w:webHidden/>
          </w:rPr>
          <w:fldChar w:fldCharType="begin"/>
        </w:r>
        <w:r w:rsidR="00EE3394">
          <w:rPr>
            <w:noProof/>
            <w:webHidden/>
          </w:rPr>
          <w:instrText xml:space="preserve"> PAGEREF _Toc469483054 \h </w:instrText>
        </w:r>
        <w:r w:rsidR="00EE3394">
          <w:rPr>
            <w:noProof/>
            <w:webHidden/>
          </w:rPr>
        </w:r>
        <w:r w:rsidR="00EE3394">
          <w:rPr>
            <w:noProof/>
            <w:webHidden/>
          </w:rPr>
          <w:fldChar w:fldCharType="separate"/>
        </w:r>
        <w:r>
          <w:rPr>
            <w:noProof/>
            <w:webHidden/>
          </w:rPr>
          <w:t>105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5" w:history="1">
        <w:r w:rsidR="00EE3394" w:rsidRPr="002517E6">
          <w:rPr>
            <w:rStyle w:val="Hyperlink"/>
            <w:noProof/>
            <w:lang w:eastAsia="en-US"/>
          </w:rPr>
          <w:t>Modul Rs 19.24.4: Naturfagsdidaktik med medier</w:t>
        </w:r>
        <w:r w:rsidR="00EE3394">
          <w:rPr>
            <w:noProof/>
            <w:webHidden/>
          </w:rPr>
          <w:tab/>
        </w:r>
        <w:r w:rsidR="00EE3394">
          <w:rPr>
            <w:noProof/>
            <w:webHidden/>
          </w:rPr>
          <w:fldChar w:fldCharType="begin"/>
        </w:r>
        <w:r w:rsidR="00EE3394">
          <w:rPr>
            <w:noProof/>
            <w:webHidden/>
          </w:rPr>
          <w:instrText xml:space="preserve"> PAGEREF _Toc469483055 \h </w:instrText>
        </w:r>
        <w:r w:rsidR="00EE3394">
          <w:rPr>
            <w:noProof/>
            <w:webHidden/>
          </w:rPr>
        </w:r>
        <w:r w:rsidR="00EE3394">
          <w:rPr>
            <w:noProof/>
            <w:webHidden/>
          </w:rPr>
          <w:fldChar w:fldCharType="separate"/>
        </w:r>
        <w:r>
          <w:rPr>
            <w:noProof/>
            <w:webHidden/>
          </w:rPr>
          <w:t>105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6" w:history="1">
        <w:r w:rsidR="00EE3394" w:rsidRPr="002517E6">
          <w:rPr>
            <w:rStyle w:val="Hyperlink"/>
            <w:noProof/>
            <w:lang w:eastAsia="en-US"/>
          </w:rPr>
          <w:t>Modul Rs 19.24.5: Didaktik med medier</w:t>
        </w:r>
        <w:r w:rsidR="00EE3394">
          <w:rPr>
            <w:noProof/>
            <w:webHidden/>
          </w:rPr>
          <w:tab/>
        </w:r>
        <w:r w:rsidR="00EE3394">
          <w:rPr>
            <w:noProof/>
            <w:webHidden/>
          </w:rPr>
          <w:fldChar w:fldCharType="begin"/>
        </w:r>
        <w:r w:rsidR="00EE3394">
          <w:rPr>
            <w:noProof/>
            <w:webHidden/>
          </w:rPr>
          <w:instrText xml:space="preserve"> PAGEREF _Toc469483056 \h </w:instrText>
        </w:r>
        <w:r w:rsidR="00EE3394">
          <w:rPr>
            <w:noProof/>
            <w:webHidden/>
          </w:rPr>
        </w:r>
        <w:r w:rsidR="00EE3394">
          <w:rPr>
            <w:noProof/>
            <w:webHidden/>
          </w:rPr>
          <w:fldChar w:fldCharType="separate"/>
        </w:r>
        <w:r>
          <w:rPr>
            <w:noProof/>
            <w:webHidden/>
          </w:rPr>
          <w:t>106</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7" w:history="1">
        <w:r w:rsidR="00EE3394" w:rsidRPr="002517E6">
          <w:rPr>
            <w:rStyle w:val="Hyperlink"/>
            <w:noProof/>
            <w:lang w:eastAsia="en-US"/>
          </w:rPr>
          <w:t>Modul Rs 19.24.6: Udvikling af undervisning af særligt dygtige elever</w:t>
        </w:r>
        <w:r w:rsidR="00EE3394">
          <w:rPr>
            <w:noProof/>
            <w:webHidden/>
          </w:rPr>
          <w:tab/>
        </w:r>
        <w:r w:rsidR="00EE3394">
          <w:rPr>
            <w:noProof/>
            <w:webHidden/>
          </w:rPr>
          <w:fldChar w:fldCharType="begin"/>
        </w:r>
        <w:r w:rsidR="00EE3394">
          <w:rPr>
            <w:noProof/>
            <w:webHidden/>
          </w:rPr>
          <w:instrText xml:space="preserve"> PAGEREF _Toc469483057 \h </w:instrText>
        </w:r>
        <w:r w:rsidR="00EE3394">
          <w:rPr>
            <w:noProof/>
            <w:webHidden/>
          </w:rPr>
        </w:r>
        <w:r w:rsidR="00EE3394">
          <w:rPr>
            <w:noProof/>
            <w:webHidden/>
          </w:rPr>
          <w:fldChar w:fldCharType="separate"/>
        </w:r>
        <w:r>
          <w:rPr>
            <w:noProof/>
            <w:webHidden/>
          </w:rPr>
          <w:t>107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8" w:history="1">
        <w:r w:rsidR="00EE3394" w:rsidRPr="002517E6">
          <w:rPr>
            <w:rStyle w:val="Hyperlink"/>
            <w:noProof/>
            <w:lang w:eastAsia="en-US"/>
          </w:rPr>
          <w:t>Modul Rs 19.24.7: Læringsmålstyret undervisning</w:t>
        </w:r>
        <w:r w:rsidR="00EE3394">
          <w:rPr>
            <w:noProof/>
            <w:webHidden/>
          </w:rPr>
          <w:tab/>
        </w:r>
        <w:r w:rsidR="00EE3394">
          <w:rPr>
            <w:noProof/>
            <w:webHidden/>
          </w:rPr>
          <w:fldChar w:fldCharType="begin"/>
        </w:r>
        <w:r w:rsidR="00EE3394">
          <w:rPr>
            <w:noProof/>
            <w:webHidden/>
          </w:rPr>
          <w:instrText xml:space="preserve"> PAGEREF _Toc469483058 \h </w:instrText>
        </w:r>
        <w:r w:rsidR="00EE3394">
          <w:rPr>
            <w:noProof/>
            <w:webHidden/>
          </w:rPr>
        </w:r>
        <w:r w:rsidR="00EE3394">
          <w:rPr>
            <w:noProof/>
            <w:webHidden/>
          </w:rPr>
          <w:fldChar w:fldCharType="separate"/>
        </w:r>
        <w:r>
          <w:rPr>
            <w:noProof/>
            <w:webHidden/>
          </w:rPr>
          <w:t>107</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59" w:history="1">
        <w:r w:rsidR="00EE3394" w:rsidRPr="002517E6">
          <w:rPr>
            <w:rStyle w:val="Hyperlink"/>
            <w:noProof/>
            <w:lang w:eastAsia="en-US"/>
          </w:rPr>
          <w:t>Modul Rs 19.24.8: Understøttende undervisning</w:t>
        </w:r>
        <w:r w:rsidR="00EE3394">
          <w:rPr>
            <w:noProof/>
            <w:webHidden/>
          </w:rPr>
          <w:tab/>
        </w:r>
        <w:r w:rsidR="00EE3394">
          <w:rPr>
            <w:noProof/>
            <w:webHidden/>
          </w:rPr>
          <w:fldChar w:fldCharType="begin"/>
        </w:r>
        <w:r w:rsidR="00EE3394">
          <w:rPr>
            <w:noProof/>
            <w:webHidden/>
          </w:rPr>
          <w:instrText xml:space="preserve"> PAGEREF _Toc469483059 \h </w:instrText>
        </w:r>
        <w:r w:rsidR="00EE3394">
          <w:rPr>
            <w:noProof/>
            <w:webHidden/>
          </w:rPr>
        </w:r>
        <w:r w:rsidR="00EE3394">
          <w:rPr>
            <w:noProof/>
            <w:webHidden/>
          </w:rPr>
          <w:fldChar w:fldCharType="separate"/>
        </w:r>
        <w:r>
          <w:rPr>
            <w:noProof/>
            <w:webHidden/>
          </w:rPr>
          <w:t>108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60" w:history="1">
        <w:r w:rsidR="00EE3394" w:rsidRPr="002517E6">
          <w:rPr>
            <w:rStyle w:val="Hyperlink"/>
            <w:smallCaps/>
            <w:noProof/>
            <w:spacing w:val="5"/>
          </w:rPr>
          <w:t>INDHOLDSOMRÅDE</w:t>
        </w:r>
        <w:r w:rsidR="00EE3394" w:rsidRPr="002517E6">
          <w:rPr>
            <w:rStyle w:val="Hyperlink"/>
            <w:noProof/>
          </w:rPr>
          <w:t>: ORGANISATIONSUDVIKLING</w:t>
        </w:r>
        <w:r w:rsidR="00EE3394">
          <w:rPr>
            <w:noProof/>
            <w:webHidden/>
          </w:rPr>
          <w:tab/>
        </w:r>
        <w:r w:rsidR="00EE3394">
          <w:rPr>
            <w:noProof/>
            <w:webHidden/>
          </w:rPr>
          <w:fldChar w:fldCharType="begin"/>
        </w:r>
        <w:r w:rsidR="00EE3394">
          <w:rPr>
            <w:noProof/>
            <w:webHidden/>
          </w:rPr>
          <w:instrText xml:space="preserve"> PAGEREF _Toc469483060 \h </w:instrText>
        </w:r>
        <w:r w:rsidR="00EE3394">
          <w:rPr>
            <w:noProof/>
            <w:webHidden/>
          </w:rPr>
        </w:r>
        <w:r w:rsidR="00EE3394">
          <w:rPr>
            <w:noProof/>
            <w:webHidden/>
          </w:rPr>
          <w:fldChar w:fldCharType="separate"/>
        </w:r>
        <w:r>
          <w:rPr>
            <w:noProof/>
            <w:webHidden/>
          </w:rPr>
          <w:t>109</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61" w:history="1">
        <w:r w:rsidR="00EE3394" w:rsidRPr="002517E6">
          <w:rPr>
            <w:rStyle w:val="Hyperlink"/>
            <w:noProof/>
          </w:rPr>
          <w:t>19.25 PROJEKTLEDELSE OG ORGANISATIONSUDVIKLING</w:t>
        </w:r>
        <w:r w:rsidR="00EE3394">
          <w:rPr>
            <w:noProof/>
            <w:webHidden/>
          </w:rPr>
          <w:tab/>
        </w:r>
        <w:r w:rsidR="00EE3394">
          <w:rPr>
            <w:noProof/>
            <w:webHidden/>
          </w:rPr>
          <w:fldChar w:fldCharType="begin"/>
        </w:r>
        <w:r w:rsidR="00EE3394">
          <w:rPr>
            <w:noProof/>
            <w:webHidden/>
          </w:rPr>
          <w:instrText xml:space="preserve"> PAGEREF _Toc469483061 \h </w:instrText>
        </w:r>
        <w:r w:rsidR="00EE3394">
          <w:rPr>
            <w:noProof/>
            <w:webHidden/>
          </w:rPr>
        </w:r>
        <w:r w:rsidR="00EE3394">
          <w:rPr>
            <w:noProof/>
            <w:webHidden/>
          </w:rPr>
          <w:fldChar w:fldCharType="separate"/>
        </w:r>
        <w:r>
          <w:rPr>
            <w:noProof/>
            <w:webHidden/>
          </w:rPr>
          <w:t>109</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2" w:history="1">
        <w:r w:rsidR="00EE3394" w:rsidRPr="002517E6">
          <w:rPr>
            <w:rStyle w:val="Hyperlink"/>
            <w:noProof/>
          </w:rPr>
          <w:t>Modul Rs 19.25.1: Den udviklende organisation</w:t>
        </w:r>
        <w:r w:rsidR="00EE3394">
          <w:rPr>
            <w:noProof/>
            <w:webHidden/>
          </w:rPr>
          <w:tab/>
        </w:r>
        <w:r w:rsidR="00EE3394">
          <w:rPr>
            <w:noProof/>
            <w:webHidden/>
          </w:rPr>
          <w:fldChar w:fldCharType="begin"/>
        </w:r>
        <w:r w:rsidR="00EE3394">
          <w:rPr>
            <w:noProof/>
            <w:webHidden/>
          </w:rPr>
          <w:instrText xml:space="preserve"> PAGEREF _Toc469483062 \h </w:instrText>
        </w:r>
        <w:r w:rsidR="00EE3394">
          <w:rPr>
            <w:noProof/>
            <w:webHidden/>
          </w:rPr>
        </w:r>
        <w:r w:rsidR="00EE3394">
          <w:rPr>
            <w:noProof/>
            <w:webHidden/>
          </w:rPr>
          <w:fldChar w:fldCharType="separate"/>
        </w:r>
        <w:r>
          <w:rPr>
            <w:noProof/>
            <w:webHidden/>
          </w:rPr>
          <w:t>110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3" w:history="1">
        <w:r w:rsidR="00EE3394" w:rsidRPr="002517E6">
          <w:rPr>
            <w:rStyle w:val="Hyperlink"/>
            <w:noProof/>
          </w:rPr>
          <w:t>Modul Rs 19.25.2: Projektledelse</w:t>
        </w:r>
        <w:r w:rsidR="00EE3394">
          <w:rPr>
            <w:noProof/>
            <w:webHidden/>
          </w:rPr>
          <w:tab/>
        </w:r>
        <w:r w:rsidR="00EE3394">
          <w:rPr>
            <w:noProof/>
            <w:webHidden/>
          </w:rPr>
          <w:fldChar w:fldCharType="begin"/>
        </w:r>
        <w:r w:rsidR="00EE3394">
          <w:rPr>
            <w:noProof/>
            <w:webHidden/>
          </w:rPr>
          <w:instrText xml:space="preserve"> PAGEREF _Toc469483063 \h </w:instrText>
        </w:r>
        <w:r w:rsidR="00EE3394">
          <w:rPr>
            <w:noProof/>
            <w:webHidden/>
          </w:rPr>
        </w:r>
        <w:r w:rsidR="00EE3394">
          <w:rPr>
            <w:noProof/>
            <w:webHidden/>
          </w:rPr>
          <w:fldChar w:fldCharType="separate"/>
        </w:r>
        <w:r>
          <w:rPr>
            <w:noProof/>
            <w:webHidden/>
          </w:rPr>
          <w:t>110</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4" w:history="1">
        <w:r w:rsidR="00EE3394" w:rsidRPr="002517E6">
          <w:rPr>
            <w:rStyle w:val="Hyperlink"/>
            <w:noProof/>
          </w:rPr>
          <w:t>Modul Rs 19.25.3: Ledelse af forandringsprocesser</w:t>
        </w:r>
        <w:r w:rsidR="00EE3394">
          <w:rPr>
            <w:noProof/>
            <w:webHidden/>
          </w:rPr>
          <w:tab/>
        </w:r>
        <w:r w:rsidR="00EE3394">
          <w:rPr>
            <w:noProof/>
            <w:webHidden/>
          </w:rPr>
          <w:fldChar w:fldCharType="begin"/>
        </w:r>
        <w:r w:rsidR="00EE3394">
          <w:rPr>
            <w:noProof/>
            <w:webHidden/>
          </w:rPr>
          <w:instrText xml:space="preserve"> PAGEREF _Toc469483064 \h </w:instrText>
        </w:r>
        <w:r w:rsidR="00EE3394">
          <w:rPr>
            <w:noProof/>
            <w:webHidden/>
          </w:rPr>
        </w:r>
        <w:r w:rsidR="00EE3394">
          <w:rPr>
            <w:noProof/>
            <w:webHidden/>
          </w:rPr>
          <w:fldChar w:fldCharType="separate"/>
        </w:r>
        <w:r>
          <w:rPr>
            <w:noProof/>
            <w:webHidden/>
          </w:rPr>
          <w:t>111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5" w:history="1">
        <w:r w:rsidR="00EE3394" w:rsidRPr="002517E6">
          <w:rPr>
            <w:rStyle w:val="Hyperlink"/>
            <w:noProof/>
          </w:rPr>
          <w:t>Modul Rs 19.25.4: Den professionelle konsulents forankring</w:t>
        </w:r>
        <w:r w:rsidR="00EE3394">
          <w:rPr>
            <w:noProof/>
            <w:webHidden/>
          </w:rPr>
          <w:tab/>
        </w:r>
        <w:r w:rsidR="00EE3394">
          <w:rPr>
            <w:noProof/>
            <w:webHidden/>
          </w:rPr>
          <w:fldChar w:fldCharType="begin"/>
        </w:r>
        <w:r w:rsidR="00EE3394">
          <w:rPr>
            <w:noProof/>
            <w:webHidden/>
          </w:rPr>
          <w:instrText xml:space="preserve"> PAGEREF _Toc469483065 \h </w:instrText>
        </w:r>
        <w:r w:rsidR="00EE3394">
          <w:rPr>
            <w:noProof/>
            <w:webHidden/>
          </w:rPr>
        </w:r>
        <w:r w:rsidR="00EE3394">
          <w:rPr>
            <w:noProof/>
            <w:webHidden/>
          </w:rPr>
          <w:fldChar w:fldCharType="separate"/>
        </w:r>
        <w:r>
          <w:rPr>
            <w:noProof/>
            <w:webHidden/>
          </w:rPr>
          <w:t>111</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6" w:history="1">
        <w:r w:rsidR="00EE3394" w:rsidRPr="002517E6">
          <w:rPr>
            <w:rStyle w:val="Hyperlink"/>
            <w:noProof/>
          </w:rPr>
          <w:t>Modul Rs 19.25.5: Konsulentarbejdets metoder</w:t>
        </w:r>
        <w:r w:rsidR="00EE3394">
          <w:rPr>
            <w:noProof/>
            <w:webHidden/>
          </w:rPr>
          <w:tab/>
        </w:r>
        <w:r w:rsidR="00EE3394">
          <w:rPr>
            <w:noProof/>
            <w:webHidden/>
          </w:rPr>
          <w:fldChar w:fldCharType="begin"/>
        </w:r>
        <w:r w:rsidR="00EE3394">
          <w:rPr>
            <w:noProof/>
            <w:webHidden/>
          </w:rPr>
          <w:instrText xml:space="preserve"> PAGEREF _Toc469483066 \h </w:instrText>
        </w:r>
        <w:r w:rsidR="00EE3394">
          <w:rPr>
            <w:noProof/>
            <w:webHidden/>
          </w:rPr>
        </w:r>
        <w:r w:rsidR="00EE3394">
          <w:rPr>
            <w:noProof/>
            <w:webHidden/>
          </w:rPr>
          <w:fldChar w:fldCharType="separate"/>
        </w:r>
        <w:r>
          <w:rPr>
            <w:noProof/>
            <w:webHidden/>
          </w:rPr>
          <w:t>112</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67" w:history="1">
        <w:r w:rsidR="00EE3394" w:rsidRPr="002517E6">
          <w:rPr>
            <w:rStyle w:val="Hyperlink"/>
            <w:noProof/>
          </w:rPr>
          <w:t>19.26 VEJLEDNING OG SUPERVISION</w:t>
        </w:r>
        <w:r w:rsidR="00EE3394">
          <w:rPr>
            <w:noProof/>
            <w:webHidden/>
          </w:rPr>
          <w:tab/>
        </w:r>
        <w:r w:rsidR="00EE3394">
          <w:rPr>
            <w:noProof/>
            <w:webHidden/>
          </w:rPr>
          <w:fldChar w:fldCharType="begin"/>
        </w:r>
        <w:r w:rsidR="00EE3394">
          <w:rPr>
            <w:noProof/>
            <w:webHidden/>
          </w:rPr>
          <w:instrText xml:space="preserve"> PAGEREF _Toc469483067 \h </w:instrText>
        </w:r>
        <w:r w:rsidR="00EE3394">
          <w:rPr>
            <w:noProof/>
            <w:webHidden/>
          </w:rPr>
        </w:r>
        <w:r w:rsidR="00EE3394">
          <w:rPr>
            <w:noProof/>
            <w:webHidden/>
          </w:rPr>
          <w:fldChar w:fldCharType="separate"/>
        </w:r>
        <w:r>
          <w:rPr>
            <w:noProof/>
            <w:webHidden/>
          </w:rPr>
          <w:t>112</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8" w:history="1">
        <w:r w:rsidR="00EE3394" w:rsidRPr="002517E6">
          <w:rPr>
            <w:rStyle w:val="Hyperlink"/>
            <w:noProof/>
          </w:rPr>
          <w:t>Modul Rs 19.26.1: Vejledningsteori og forandringsprocesser</w:t>
        </w:r>
        <w:r w:rsidR="00EE3394">
          <w:rPr>
            <w:noProof/>
            <w:webHidden/>
          </w:rPr>
          <w:tab/>
        </w:r>
        <w:r w:rsidR="00EE3394">
          <w:rPr>
            <w:noProof/>
            <w:webHidden/>
          </w:rPr>
          <w:fldChar w:fldCharType="begin"/>
        </w:r>
        <w:r w:rsidR="00EE3394">
          <w:rPr>
            <w:noProof/>
            <w:webHidden/>
          </w:rPr>
          <w:instrText xml:space="preserve"> PAGEREF _Toc469483068 \h </w:instrText>
        </w:r>
        <w:r w:rsidR="00EE3394">
          <w:rPr>
            <w:noProof/>
            <w:webHidden/>
          </w:rPr>
        </w:r>
        <w:r w:rsidR="00EE3394">
          <w:rPr>
            <w:noProof/>
            <w:webHidden/>
          </w:rPr>
          <w:fldChar w:fldCharType="separate"/>
        </w:r>
        <w:r>
          <w:rPr>
            <w:noProof/>
            <w:webHidden/>
          </w:rPr>
          <w:t>113</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69" w:history="1">
        <w:r w:rsidR="00EE3394" w:rsidRPr="002517E6">
          <w:rPr>
            <w:rStyle w:val="Hyperlink"/>
            <w:noProof/>
          </w:rPr>
          <w:t>Modul Rs 19.26.2: Vejledningsmetoder og -processer</w:t>
        </w:r>
        <w:r w:rsidR="00EE3394">
          <w:rPr>
            <w:noProof/>
            <w:webHidden/>
          </w:rPr>
          <w:tab/>
        </w:r>
        <w:r w:rsidR="00EE3394">
          <w:rPr>
            <w:noProof/>
            <w:webHidden/>
          </w:rPr>
          <w:fldChar w:fldCharType="begin"/>
        </w:r>
        <w:r w:rsidR="00EE3394">
          <w:rPr>
            <w:noProof/>
            <w:webHidden/>
          </w:rPr>
          <w:instrText xml:space="preserve"> PAGEREF _Toc469483069 \h </w:instrText>
        </w:r>
        <w:r w:rsidR="00EE3394">
          <w:rPr>
            <w:noProof/>
            <w:webHidden/>
          </w:rPr>
        </w:r>
        <w:r w:rsidR="00EE3394">
          <w:rPr>
            <w:noProof/>
            <w:webHidden/>
          </w:rPr>
          <w:fldChar w:fldCharType="separate"/>
        </w:r>
        <w:r>
          <w:rPr>
            <w:noProof/>
            <w:webHidden/>
          </w:rPr>
          <w:t>114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70" w:history="1">
        <w:r w:rsidR="00EE3394" w:rsidRPr="002517E6">
          <w:rPr>
            <w:rStyle w:val="Hyperlink"/>
            <w:noProof/>
          </w:rPr>
          <w:t>Modul Rs 19.26.3: Kollegial vejledning</w:t>
        </w:r>
        <w:r w:rsidR="00EE3394">
          <w:rPr>
            <w:noProof/>
            <w:webHidden/>
          </w:rPr>
          <w:tab/>
        </w:r>
        <w:r w:rsidR="00EE3394">
          <w:rPr>
            <w:noProof/>
            <w:webHidden/>
          </w:rPr>
          <w:fldChar w:fldCharType="begin"/>
        </w:r>
        <w:r w:rsidR="00EE3394">
          <w:rPr>
            <w:noProof/>
            <w:webHidden/>
          </w:rPr>
          <w:instrText xml:space="preserve"> PAGEREF _Toc469483070 \h </w:instrText>
        </w:r>
        <w:r w:rsidR="00EE3394">
          <w:rPr>
            <w:noProof/>
            <w:webHidden/>
          </w:rPr>
        </w:r>
        <w:r w:rsidR="00EE3394">
          <w:rPr>
            <w:noProof/>
            <w:webHidden/>
          </w:rPr>
          <w:fldChar w:fldCharType="separate"/>
        </w:r>
        <w:r>
          <w:rPr>
            <w:noProof/>
            <w:webHidden/>
          </w:rPr>
          <w:t>114</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71" w:history="1">
        <w:r w:rsidR="00EE3394" w:rsidRPr="002517E6">
          <w:rPr>
            <w:rStyle w:val="Hyperlink"/>
            <w:noProof/>
          </w:rPr>
          <w:t>19.27 LÆRERFAGLIGHED OG SKOLEUDVIKLING</w:t>
        </w:r>
        <w:r w:rsidR="00EE3394">
          <w:rPr>
            <w:noProof/>
            <w:webHidden/>
          </w:rPr>
          <w:tab/>
        </w:r>
        <w:r w:rsidR="00EE3394">
          <w:rPr>
            <w:noProof/>
            <w:webHidden/>
          </w:rPr>
          <w:fldChar w:fldCharType="begin"/>
        </w:r>
        <w:r w:rsidR="00EE3394">
          <w:rPr>
            <w:noProof/>
            <w:webHidden/>
          </w:rPr>
          <w:instrText xml:space="preserve"> PAGEREF _Toc469483071 \h </w:instrText>
        </w:r>
        <w:r w:rsidR="00EE3394">
          <w:rPr>
            <w:noProof/>
            <w:webHidden/>
          </w:rPr>
        </w:r>
        <w:r w:rsidR="00EE3394">
          <w:rPr>
            <w:noProof/>
            <w:webHidden/>
          </w:rPr>
          <w:fldChar w:fldCharType="separate"/>
        </w:r>
        <w:r>
          <w:rPr>
            <w:noProof/>
            <w:webHidden/>
          </w:rPr>
          <w:t>114</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72" w:history="1">
        <w:r w:rsidR="00EE3394" w:rsidRPr="002517E6">
          <w:rPr>
            <w:rStyle w:val="Hyperlink"/>
            <w:noProof/>
          </w:rPr>
          <w:t>Modul Rs 19.27.1: Procesledelse af lære- og udviklingsprocesser</w:t>
        </w:r>
        <w:r w:rsidR="00EE3394">
          <w:rPr>
            <w:noProof/>
            <w:webHidden/>
          </w:rPr>
          <w:tab/>
        </w:r>
        <w:r w:rsidR="00EE3394">
          <w:rPr>
            <w:noProof/>
            <w:webHidden/>
          </w:rPr>
          <w:fldChar w:fldCharType="begin"/>
        </w:r>
        <w:r w:rsidR="00EE3394">
          <w:rPr>
            <w:noProof/>
            <w:webHidden/>
          </w:rPr>
          <w:instrText xml:space="preserve"> PAGEREF _Toc469483072 \h </w:instrText>
        </w:r>
        <w:r w:rsidR="00EE3394">
          <w:rPr>
            <w:noProof/>
            <w:webHidden/>
          </w:rPr>
        </w:r>
        <w:r w:rsidR="00EE3394">
          <w:rPr>
            <w:noProof/>
            <w:webHidden/>
          </w:rPr>
          <w:fldChar w:fldCharType="separate"/>
        </w:r>
        <w:r>
          <w:rPr>
            <w:noProof/>
            <w:webHidden/>
          </w:rPr>
          <w:t>115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73" w:history="1">
        <w:r w:rsidR="00EE3394" w:rsidRPr="002517E6">
          <w:rPr>
            <w:rStyle w:val="Hyperlink"/>
            <w:noProof/>
          </w:rPr>
          <w:t>Modul Rs 19.27.2: Udviklings- og forandringsprocesser i organisationen</w:t>
        </w:r>
        <w:r w:rsidR="00EE3394">
          <w:rPr>
            <w:noProof/>
            <w:webHidden/>
          </w:rPr>
          <w:tab/>
        </w:r>
        <w:r w:rsidR="00EE3394">
          <w:rPr>
            <w:noProof/>
            <w:webHidden/>
          </w:rPr>
          <w:fldChar w:fldCharType="begin"/>
        </w:r>
        <w:r w:rsidR="00EE3394">
          <w:rPr>
            <w:noProof/>
            <w:webHidden/>
          </w:rPr>
          <w:instrText xml:space="preserve"> PAGEREF _Toc469483073 \h </w:instrText>
        </w:r>
        <w:r w:rsidR="00EE3394">
          <w:rPr>
            <w:noProof/>
            <w:webHidden/>
          </w:rPr>
        </w:r>
        <w:r w:rsidR="00EE3394">
          <w:rPr>
            <w:noProof/>
            <w:webHidden/>
          </w:rPr>
          <w:fldChar w:fldCharType="separate"/>
        </w:r>
        <w:r>
          <w:rPr>
            <w:noProof/>
            <w:webHidden/>
          </w:rPr>
          <w:t>115</w:t>
        </w:r>
        <w:r w:rsidR="00EE3394">
          <w:rPr>
            <w:noProof/>
            <w:webHidden/>
          </w:rPr>
          <w:fldChar w:fldCharType="end"/>
        </w:r>
      </w:hyperlink>
    </w:p>
    <w:p w:rsidR="00EE3394" w:rsidRDefault="00574AFE">
      <w:pPr>
        <w:pStyle w:val="Indholdsfortegnelse3"/>
        <w:tabs>
          <w:tab w:val="right" w:pos="9061"/>
        </w:tabs>
        <w:rPr>
          <w:rFonts w:asciiTheme="minorHAnsi" w:eastAsiaTheme="minorEastAsia" w:hAnsiTheme="minorHAnsi" w:cstheme="minorBidi"/>
          <w:noProof/>
          <w:sz w:val="22"/>
          <w:szCs w:val="22"/>
        </w:rPr>
      </w:pPr>
      <w:hyperlink w:anchor="_Toc469483074" w:history="1">
        <w:r w:rsidR="00EE3394" w:rsidRPr="002517E6">
          <w:rPr>
            <w:rStyle w:val="Hyperlink"/>
            <w:noProof/>
          </w:rPr>
          <w:t>Modul Rs 19.27.3: Evaluering og evalueringskompetence</w:t>
        </w:r>
        <w:r w:rsidR="00EE3394">
          <w:rPr>
            <w:noProof/>
            <w:webHidden/>
          </w:rPr>
          <w:tab/>
        </w:r>
        <w:r w:rsidR="00EE3394">
          <w:rPr>
            <w:noProof/>
            <w:webHidden/>
          </w:rPr>
          <w:fldChar w:fldCharType="begin"/>
        </w:r>
        <w:r w:rsidR="00EE3394">
          <w:rPr>
            <w:noProof/>
            <w:webHidden/>
          </w:rPr>
          <w:instrText xml:space="preserve"> PAGEREF _Toc469483074 \h </w:instrText>
        </w:r>
        <w:r w:rsidR="00EE3394">
          <w:rPr>
            <w:noProof/>
            <w:webHidden/>
          </w:rPr>
        </w:r>
        <w:r w:rsidR="00EE3394">
          <w:rPr>
            <w:noProof/>
            <w:webHidden/>
          </w:rPr>
          <w:fldChar w:fldCharType="separate"/>
        </w:r>
        <w:r>
          <w:rPr>
            <w:noProof/>
            <w:webHidden/>
          </w:rPr>
          <w:t>116</w:t>
        </w:r>
        <w:r w:rsidR="00EE3394">
          <w:rPr>
            <w:noProof/>
            <w:webHidden/>
          </w:rPr>
          <w:fldChar w:fldCharType="end"/>
        </w:r>
      </w:hyperlink>
    </w:p>
    <w:p w:rsidR="00EE3394" w:rsidRDefault="00574AFE">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69483075" w:history="1">
        <w:r w:rsidR="00EE3394" w:rsidRPr="002517E6">
          <w:rPr>
            <w:rStyle w:val="Hyperlink"/>
            <w:noProof/>
          </w:rPr>
          <w:t>20</w:t>
        </w:r>
        <w:r w:rsidR="00EE3394">
          <w:rPr>
            <w:rFonts w:asciiTheme="minorHAnsi" w:eastAsiaTheme="minorEastAsia" w:hAnsiTheme="minorHAnsi" w:cstheme="minorBidi"/>
            <w:b w:val="0"/>
            <w:bCs w:val="0"/>
            <w:noProof/>
            <w:sz w:val="22"/>
            <w:szCs w:val="22"/>
          </w:rPr>
          <w:tab/>
        </w:r>
        <w:r w:rsidR="00EE3394" w:rsidRPr="002517E6">
          <w:rPr>
            <w:rStyle w:val="Hyperlink"/>
            <w:noProof/>
          </w:rPr>
          <w:t>Bilag 4 Prøveallonge</w:t>
        </w:r>
        <w:r w:rsidR="00EE3394">
          <w:rPr>
            <w:noProof/>
            <w:webHidden/>
          </w:rPr>
          <w:tab/>
        </w:r>
        <w:r w:rsidR="00EE3394">
          <w:rPr>
            <w:noProof/>
            <w:webHidden/>
          </w:rPr>
          <w:fldChar w:fldCharType="begin"/>
        </w:r>
        <w:r w:rsidR="00EE3394">
          <w:rPr>
            <w:noProof/>
            <w:webHidden/>
          </w:rPr>
          <w:instrText xml:space="preserve"> PAGEREF _Toc469483075 \h </w:instrText>
        </w:r>
        <w:r w:rsidR="00EE3394">
          <w:rPr>
            <w:noProof/>
            <w:webHidden/>
          </w:rPr>
        </w:r>
        <w:r w:rsidR="00EE3394">
          <w:rPr>
            <w:noProof/>
            <w:webHidden/>
          </w:rPr>
          <w:fldChar w:fldCharType="separate"/>
        </w:r>
        <w:r>
          <w:rPr>
            <w:noProof/>
            <w:webHidden/>
          </w:rPr>
          <w:t>117</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76" w:history="1">
        <w:r w:rsidR="00EE3394" w:rsidRPr="002517E6">
          <w:rPr>
            <w:rStyle w:val="Hyperlink"/>
            <w:noProof/>
          </w:rPr>
          <w:t>GENERELLE BESTEMMELSER</w:t>
        </w:r>
        <w:r w:rsidR="00EE3394">
          <w:rPr>
            <w:noProof/>
            <w:webHidden/>
          </w:rPr>
          <w:tab/>
        </w:r>
        <w:r w:rsidR="00EE3394">
          <w:rPr>
            <w:noProof/>
            <w:webHidden/>
          </w:rPr>
          <w:fldChar w:fldCharType="begin"/>
        </w:r>
        <w:r w:rsidR="00EE3394">
          <w:rPr>
            <w:noProof/>
            <w:webHidden/>
          </w:rPr>
          <w:instrText xml:space="preserve"> PAGEREF _Toc469483076 \h </w:instrText>
        </w:r>
        <w:r w:rsidR="00EE3394">
          <w:rPr>
            <w:noProof/>
            <w:webHidden/>
          </w:rPr>
        </w:r>
        <w:r w:rsidR="00EE3394">
          <w:rPr>
            <w:noProof/>
            <w:webHidden/>
          </w:rPr>
          <w:fldChar w:fldCharType="separate"/>
        </w:r>
        <w:r>
          <w:rPr>
            <w:noProof/>
            <w:webHidden/>
          </w:rPr>
          <w:t>118</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77" w:history="1">
        <w:r w:rsidR="00EE3394" w:rsidRPr="002517E6">
          <w:rPr>
            <w:rStyle w:val="Hyperlink"/>
            <w:noProof/>
          </w:rPr>
          <w:t>PRØVEFORMER</w:t>
        </w:r>
        <w:r w:rsidR="00EE3394">
          <w:rPr>
            <w:noProof/>
            <w:webHidden/>
          </w:rPr>
          <w:tab/>
        </w:r>
        <w:r w:rsidR="00EE3394">
          <w:rPr>
            <w:noProof/>
            <w:webHidden/>
          </w:rPr>
          <w:fldChar w:fldCharType="begin"/>
        </w:r>
        <w:r w:rsidR="00EE3394">
          <w:rPr>
            <w:noProof/>
            <w:webHidden/>
          </w:rPr>
          <w:instrText xml:space="preserve"> PAGEREF _Toc469483077 \h </w:instrText>
        </w:r>
        <w:r w:rsidR="00EE3394">
          <w:rPr>
            <w:noProof/>
            <w:webHidden/>
          </w:rPr>
        </w:r>
        <w:r w:rsidR="00EE3394">
          <w:rPr>
            <w:noProof/>
            <w:webHidden/>
          </w:rPr>
          <w:fldChar w:fldCharType="separate"/>
        </w:r>
        <w:r>
          <w:rPr>
            <w:noProof/>
            <w:webHidden/>
          </w:rPr>
          <w:t>119</w:t>
        </w:r>
        <w:r w:rsidR="00EE3394">
          <w:rPr>
            <w:noProof/>
            <w:webHidden/>
          </w:rPr>
          <w:fldChar w:fldCharType="end"/>
        </w:r>
      </w:hyperlink>
    </w:p>
    <w:p w:rsidR="00EE3394" w:rsidRDefault="00574AFE">
      <w:pPr>
        <w:pStyle w:val="Indholdsfortegnelse2"/>
        <w:tabs>
          <w:tab w:val="right" w:pos="9061"/>
        </w:tabs>
        <w:rPr>
          <w:rFonts w:asciiTheme="minorHAnsi" w:eastAsiaTheme="minorEastAsia" w:hAnsiTheme="minorHAnsi" w:cstheme="minorBidi"/>
          <w:i w:val="0"/>
          <w:iCs w:val="0"/>
          <w:noProof/>
          <w:sz w:val="22"/>
          <w:szCs w:val="22"/>
        </w:rPr>
      </w:pPr>
      <w:hyperlink w:anchor="_Toc469483078" w:history="1">
        <w:r w:rsidR="00EE3394" w:rsidRPr="002517E6">
          <w:rPr>
            <w:rStyle w:val="Hyperlink"/>
            <w:noProof/>
          </w:rPr>
          <w:t>SÆRLIGE FORHOLD</w:t>
        </w:r>
        <w:r w:rsidR="00EE3394">
          <w:rPr>
            <w:noProof/>
            <w:webHidden/>
          </w:rPr>
          <w:tab/>
        </w:r>
        <w:r w:rsidR="00EE3394">
          <w:rPr>
            <w:noProof/>
            <w:webHidden/>
          </w:rPr>
          <w:fldChar w:fldCharType="begin"/>
        </w:r>
        <w:r w:rsidR="00EE3394">
          <w:rPr>
            <w:noProof/>
            <w:webHidden/>
          </w:rPr>
          <w:instrText xml:space="preserve"> PAGEREF _Toc469483078 \h </w:instrText>
        </w:r>
        <w:r w:rsidR="00EE3394">
          <w:rPr>
            <w:noProof/>
            <w:webHidden/>
          </w:rPr>
        </w:r>
        <w:r w:rsidR="00EE3394">
          <w:rPr>
            <w:noProof/>
            <w:webHidden/>
          </w:rPr>
          <w:fldChar w:fldCharType="separate"/>
        </w:r>
        <w:r>
          <w:rPr>
            <w:noProof/>
            <w:webHidden/>
          </w:rPr>
          <w:t>124</w:t>
        </w:r>
        <w:r w:rsidR="00EE3394">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3"/>
          <w:headerReference w:type="first" r:id="rId14"/>
          <w:pgSz w:w="11906" w:h="16838"/>
          <w:pgMar w:top="3119" w:right="1134" w:bottom="1418" w:left="1701" w:header="737" w:footer="708" w:gutter="0"/>
          <w:cols w:space="708"/>
          <w:titlePg/>
        </w:sectPr>
      </w:pPr>
    </w:p>
    <w:p w:rsidR="00254E04" w:rsidRDefault="00254E04" w:rsidP="00E97A6C">
      <w:pPr>
        <w:pStyle w:val="Overskrift1"/>
      </w:pPr>
      <w:bookmarkStart w:id="0" w:name="_Toc469482882"/>
      <w:r w:rsidRPr="00E97A6C">
        <w:t>Indledning</w:t>
      </w:r>
      <w:bookmarkEnd w:id="0"/>
    </w:p>
    <w:p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w:t>
      </w:r>
      <w:r w:rsidR="00CC02A0">
        <w:t xml:space="preserve">ideregående uddannelser nr. </w:t>
      </w:r>
      <w:r w:rsidR="00EE3394">
        <w:t>1500 af 02/12</w:t>
      </w:r>
      <w:r w:rsidR="00CC02A0" w:rsidRPr="00871E5B">
        <w:t>/2016</w:t>
      </w:r>
      <w:r w:rsidR="00F80D3E" w:rsidRPr="00871E5B">
        <w:t>.</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rsidR="00254E04" w:rsidRPr="00575027" w:rsidRDefault="005C3116" w:rsidP="00E97A6C">
      <w:pPr>
        <w:rPr>
          <w:color w:val="000000"/>
        </w:rPr>
      </w:pPr>
      <w:r w:rsidRPr="005C3116">
        <w:rPr>
          <w:color w:val="000000"/>
        </w:rPr>
        <w:t>Professionshøjskolen</w:t>
      </w:r>
      <w:r w:rsidRPr="00575027">
        <w:rPr>
          <w:color w:val="000000"/>
        </w:rPr>
        <w:t xml:space="preserve"> UCC </w:t>
      </w:r>
      <w:r w:rsidR="00254E04" w:rsidRPr="00575027">
        <w:rPr>
          <w:color w:val="000000"/>
        </w:rPr>
        <w:t xml:space="preserve">– </w:t>
      </w:r>
      <w:hyperlink r:id="rId15" w:history="1">
        <w:r w:rsidR="00254E04" w:rsidRPr="00575027">
          <w:rPr>
            <w:rStyle w:val="Hyperlink"/>
            <w:rFonts w:cs="Arial"/>
          </w:rPr>
          <w:t>www.ucc.dk</w:t>
        </w:r>
      </w:hyperlink>
    </w:p>
    <w:p w:rsidR="00254E04" w:rsidRPr="00575027" w:rsidRDefault="00254E04" w:rsidP="00E97A6C">
      <w:pPr>
        <w:rPr>
          <w:color w:val="000000"/>
        </w:rPr>
      </w:pPr>
      <w:r w:rsidRPr="00575027">
        <w:rPr>
          <w:color w:val="000000"/>
        </w:rPr>
        <w:t xml:space="preserve">University College Sjælland – </w:t>
      </w:r>
      <w:hyperlink r:id="rId16" w:history="1">
        <w:r w:rsidRPr="00575027">
          <w:rPr>
            <w:rStyle w:val="Hyperlink"/>
            <w:rFonts w:cs="Arial"/>
          </w:rPr>
          <w:t>www.ucsj.dk</w:t>
        </w:r>
      </w:hyperlink>
    </w:p>
    <w:p w:rsidR="00254E04" w:rsidRPr="009C06C4" w:rsidRDefault="00254E04" w:rsidP="00E97A6C">
      <w:pPr>
        <w:rPr>
          <w:color w:val="000000"/>
          <w:lang w:val="en-US"/>
        </w:rPr>
      </w:pPr>
      <w:r w:rsidRPr="009C06C4">
        <w:rPr>
          <w:color w:val="000000"/>
          <w:lang w:val="en-US"/>
        </w:rPr>
        <w:t xml:space="preserve">University College Nordjylland – </w:t>
      </w:r>
      <w:hyperlink r:id="rId17"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Lillebaelt – </w:t>
      </w:r>
      <w:hyperlink r:id="rId18"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19" w:history="1">
        <w:r w:rsidR="000A27F3" w:rsidRPr="00555112">
          <w:rPr>
            <w:rStyle w:val="Hyperlink"/>
            <w:rFonts w:cs="Arial"/>
            <w:lang w:val="en-US"/>
          </w:rPr>
          <w:t>www.via.dk</w:t>
        </w:r>
      </w:hyperlink>
    </w:p>
    <w:p w:rsidR="00254E04" w:rsidRPr="009C06C4" w:rsidRDefault="00254E04" w:rsidP="00E97A6C">
      <w:pPr>
        <w:rPr>
          <w:color w:val="000000"/>
        </w:rPr>
      </w:pPr>
      <w:r w:rsidRPr="009C06C4">
        <w:rPr>
          <w:color w:val="000000"/>
        </w:rPr>
        <w:t xml:space="preserve">University College Syddanmark - </w:t>
      </w:r>
      <w:hyperlink r:id="rId20"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1"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E464BC" w:rsidRDefault="00254E04" w:rsidP="00E97A6C">
      <w:r w:rsidRPr="00E464BC">
        <w:t>Studieor</w:t>
      </w:r>
      <w:r w:rsidR="00351E58" w:rsidRPr="00E464BC">
        <w:t>dn</w:t>
      </w:r>
      <w:r w:rsidR="005C3116" w:rsidRPr="00E464BC">
        <w:t xml:space="preserve">ingen har virkning fra </w:t>
      </w:r>
      <w:r w:rsidR="00CC02A0">
        <w:t>1</w:t>
      </w:r>
      <w:r w:rsidR="00CC02A0" w:rsidRPr="00871E5B">
        <w:t>. januar</w:t>
      </w:r>
      <w:r w:rsidRPr="00871E5B">
        <w:t xml:space="preserve"> </w:t>
      </w:r>
      <w:r w:rsidR="00CC02A0" w:rsidRPr="00871E5B">
        <w:t>2017</w:t>
      </w:r>
      <w:r w:rsidRPr="00871E5B">
        <w:t>.</w:t>
      </w:r>
    </w:p>
    <w:p w:rsidR="00254E04" w:rsidRDefault="00254E04" w:rsidP="00E97A6C">
      <w:pPr>
        <w:pStyle w:val="Overskrift1"/>
      </w:pPr>
      <w:bookmarkStart w:id="1" w:name="_Toc469482883"/>
      <w:r w:rsidRPr="000D0C1D">
        <w:t>Uddannelsens formål</w:t>
      </w:r>
      <w:bookmarkEnd w:id="1"/>
    </w:p>
    <w:p w:rsidR="00254E04" w:rsidRPr="000D0C1D"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rsidR="00254E04" w:rsidRDefault="00254E04" w:rsidP="00E97A6C">
      <w:pPr>
        <w:pStyle w:val="Overskrift1"/>
      </w:pPr>
      <w:bookmarkStart w:id="2" w:name="_Toc469482884"/>
      <w:r w:rsidRPr="000D0C1D">
        <w:t>Uddannelse</w:t>
      </w:r>
      <w:r>
        <w:t>n</w:t>
      </w:r>
      <w:r w:rsidRPr="000D0C1D">
        <w:t>s varighed</w:t>
      </w:r>
      <w:bookmarkEnd w:id="2"/>
    </w:p>
    <w:p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3" w:name="_Toc469482885"/>
      <w:r w:rsidRPr="00F420CD">
        <w:t>Uddannelsens</w:t>
      </w:r>
      <w:r w:rsidRPr="000D0C1D">
        <w:t xml:space="preserve"> titel</w:t>
      </w:r>
      <w:bookmarkEnd w:id="3"/>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4" w:name="_Toc469482886"/>
      <w:r w:rsidRPr="000D0C1D">
        <w:t>Adgangskrav</w:t>
      </w:r>
      <w:bookmarkEnd w:id="4"/>
    </w:p>
    <w:p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rsidR="00254E04" w:rsidRDefault="00254E04" w:rsidP="00E97A6C">
      <w:pPr>
        <w:pStyle w:val="Overskrift1"/>
      </w:pPr>
      <w:bookmarkStart w:id="5" w:name="_Toc469482887"/>
      <w:r w:rsidRPr="00EB2EB7">
        <w:t>Uddannelsens mål for læringsudbytte, struktur og indhold</w:t>
      </w:r>
      <w:bookmarkEnd w:id="5"/>
    </w:p>
    <w:p w:rsidR="00D2280E" w:rsidRDefault="00D2280E" w:rsidP="00E97A6C"/>
    <w:p w:rsidR="00D2280E" w:rsidRPr="00D2280E" w:rsidRDefault="00D2280E" w:rsidP="00E97A6C">
      <w:pPr>
        <w:rPr>
          <w:b/>
        </w:rPr>
      </w:pPr>
      <w:r w:rsidRPr="00D2280E">
        <w:rPr>
          <w:b/>
        </w:rPr>
        <w:t>Formål</w:t>
      </w:r>
    </w:p>
    <w:p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rsidR="00254E04" w:rsidRPr="00A30AA8" w:rsidRDefault="00254E04" w:rsidP="00E97A6C"/>
    <w:p w:rsidR="00254E04" w:rsidRPr="009A74CD" w:rsidRDefault="00D2280E" w:rsidP="00E97A6C">
      <w:pPr>
        <w:rPr>
          <w:b/>
        </w:rPr>
      </w:pPr>
      <w:r w:rsidRPr="009A74CD">
        <w:rPr>
          <w:b/>
        </w:rPr>
        <w:t>Mål for læringsudbytte</w:t>
      </w:r>
      <w:r w:rsidR="009A74CD" w:rsidRPr="009A74CD">
        <w:rPr>
          <w:b/>
        </w:rPr>
        <w:t xml:space="preserve"> </w:t>
      </w:r>
    </w:p>
    <w:p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680"/>
        <w:gridCol w:w="4840"/>
      </w:tblGrid>
      <w:tr w:rsidR="009A74CD" w:rsidRPr="009A74CD" w:rsidTr="00E464BC">
        <w:tc>
          <w:tcPr>
            <w:tcW w:w="13468" w:type="dxa"/>
            <w:gridSpan w:val="2"/>
          </w:tcPr>
          <w:p w:rsidR="009A74CD" w:rsidRPr="009A74CD" w:rsidRDefault="009A74CD" w:rsidP="009A74CD">
            <w:pPr>
              <w:rPr>
                <w:rFonts w:cs="Times New Roman"/>
                <w:b/>
              </w:rPr>
            </w:pPr>
            <w:r w:rsidRPr="009A74CD">
              <w:rPr>
                <w:rFonts w:cs="Times New Roman"/>
                <w:b/>
              </w:rPr>
              <w:t>Kompetencemål</w:t>
            </w:r>
          </w:p>
          <w:p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rsidR="009A74CD" w:rsidRPr="009A74CD" w:rsidRDefault="009A74CD" w:rsidP="00486AAD">
            <w:pPr>
              <w:numPr>
                <w:ilvl w:val="0"/>
                <w:numId w:val="161"/>
              </w:numPr>
              <w:rPr>
                <w:rFonts w:cs="Times New Roman"/>
              </w:rPr>
            </w:pPr>
            <w:r w:rsidRPr="009A74CD">
              <w:rPr>
                <w:rFonts w:cs="Times New Roman"/>
              </w:rPr>
              <w:t>håndtere komplekse problemstillinger i pædagogisk praksis</w:t>
            </w:r>
          </w:p>
          <w:p w:rsidR="009A74CD" w:rsidRPr="009A74CD" w:rsidRDefault="009A74CD" w:rsidP="00486AAD">
            <w:pPr>
              <w:numPr>
                <w:ilvl w:val="0"/>
                <w:numId w:val="161"/>
              </w:numPr>
              <w:rPr>
                <w:rFonts w:cs="Times New Roman"/>
              </w:rPr>
            </w:pPr>
            <w:r w:rsidRPr="009A74CD">
              <w:rPr>
                <w:rFonts w:cs="Times New Roman"/>
              </w:rPr>
              <w:t>udvikle pædagogisk praksis på egen hånd og i samarbejde med andre på grundlag af systematiske metoder og pædagogisk videnskab</w:t>
            </w:r>
          </w:p>
          <w:p w:rsidR="009A74CD" w:rsidRPr="009A74CD" w:rsidRDefault="009A74CD" w:rsidP="00486AAD">
            <w:pPr>
              <w:numPr>
                <w:ilvl w:val="0"/>
                <w:numId w:val="161"/>
              </w:numPr>
              <w:rPr>
                <w:rFonts w:cs="Times New Roman"/>
              </w:rPr>
            </w:pPr>
            <w:r w:rsidRPr="009A74CD">
              <w:rPr>
                <w:rFonts w:cs="Times New Roman"/>
              </w:rPr>
              <w:t>indgå i fagligt og tværfagligt samarbejde om pædagogiske tiltag og løsninger</w:t>
            </w:r>
          </w:p>
          <w:p w:rsidR="009A74CD" w:rsidRPr="009A74CD" w:rsidRDefault="009A74CD" w:rsidP="00486AAD">
            <w:pPr>
              <w:numPr>
                <w:ilvl w:val="0"/>
                <w:numId w:val="161"/>
              </w:numPr>
              <w:rPr>
                <w:rFonts w:cs="Times New Roman"/>
              </w:rPr>
            </w:pPr>
            <w:r w:rsidRPr="009A74CD">
              <w:rPr>
                <w:rFonts w:cs="Times New Roman"/>
              </w:rPr>
              <w:t>udvikle egen praksis inden for rammerne af professionens etik</w:t>
            </w:r>
          </w:p>
          <w:p w:rsidR="009A74CD" w:rsidRPr="009A74CD" w:rsidRDefault="009A74CD" w:rsidP="009A74CD">
            <w:pPr>
              <w:rPr>
                <w:rFonts w:cs="Times New Roman"/>
              </w:rPr>
            </w:pPr>
          </w:p>
        </w:tc>
      </w:tr>
      <w:tr w:rsidR="009A74CD" w:rsidRPr="009A74CD" w:rsidTr="00E464BC">
        <w:tc>
          <w:tcPr>
            <w:tcW w:w="13468" w:type="dxa"/>
            <w:gridSpan w:val="2"/>
          </w:tcPr>
          <w:p w:rsidR="009A74CD" w:rsidRPr="009A74CD" w:rsidRDefault="009A74CD" w:rsidP="009A74CD">
            <w:pPr>
              <w:rPr>
                <w:rFonts w:cs="Times New Roman"/>
              </w:rPr>
            </w:pPr>
            <w:r w:rsidRPr="009A74CD">
              <w:rPr>
                <w:rFonts w:cs="Times New Roman"/>
              </w:rPr>
              <w:t>For at opnå disse kompetencer skal den studerende</w:t>
            </w:r>
          </w:p>
        </w:tc>
      </w:tr>
      <w:tr w:rsidR="009A74CD" w:rsidRPr="009A74CD" w:rsidTr="00E464BC">
        <w:tc>
          <w:tcPr>
            <w:tcW w:w="6680" w:type="dxa"/>
          </w:tcPr>
          <w:p w:rsidR="009A74CD" w:rsidRPr="009A74CD" w:rsidRDefault="009A74CD" w:rsidP="009A74CD">
            <w:pPr>
              <w:rPr>
                <w:rFonts w:cs="Times New Roman"/>
                <w:b/>
              </w:rPr>
            </w:pPr>
            <w:r w:rsidRPr="009A74CD">
              <w:rPr>
                <w:rFonts w:cs="Times New Roman"/>
                <w:b/>
              </w:rPr>
              <w:t>Viden</w:t>
            </w:r>
          </w:p>
          <w:p w:rsidR="009A74CD" w:rsidRPr="009A74CD" w:rsidRDefault="009A74CD" w:rsidP="00486AAD">
            <w:pPr>
              <w:numPr>
                <w:ilvl w:val="0"/>
                <w:numId w:val="162"/>
              </w:numPr>
              <w:rPr>
                <w:rFonts w:cs="Times New Roman"/>
              </w:rPr>
            </w:pPr>
            <w:r w:rsidRPr="009A74CD">
              <w:rPr>
                <w:rFonts w:cs="Times New Roman"/>
              </w:rPr>
              <w:t xml:space="preserve">have indsigt i sammenhænge mellem viden, metode og praksis indenfor den pædagogiske profession og det pågældende pædagogiske fagområde </w:t>
            </w:r>
          </w:p>
          <w:p w:rsidR="009A74CD" w:rsidRPr="009A74CD" w:rsidRDefault="009A74CD" w:rsidP="00486AAD">
            <w:pPr>
              <w:numPr>
                <w:ilvl w:val="0"/>
                <w:numId w:val="162"/>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rsidR="009A74CD" w:rsidRPr="009A74CD" w:rsidRDefault="009A74CD" w:rsidP="00486AAD">
            <w:pPr>
              <w:numPr>
                <w:ilvl w:val="0"/>
                <w:numId w:val="162"/>
              </w:numPr>
              <w:rPr>
                <w:rFonts w:cs="Times New Roman"/>
              </w:rPr>
            </w:pPr>
            <w:r w:rsidRPr="009A74CD">
              <w:rPr>
                <w:rFonts w:cs="Times New Roman"/>
              </w:rPr>
              <w:t>have forståelse af sammenhænge, dilemmaer og etiske problemstillinger i relation til pædagogisk praksis</w:t>
            </w:r>
          </w:p>
          <w:p w:rsidR="009A74CD" w:rsidRPr="009A74CD" w:rsidRDefault="009A74CD" w:rsidP="009A74CD">
            <w:pPr>
              <w:rPr>
                <w:rFonts w:cs="Times New Roman"/>
              </w:rPr>
            </w:pPr>
          </w:p>
        </w:tc>
        <w:tc>
          <w:tcPr>
            <w:tcW w:w="6788" w:type="dxa"/>
          </w:tcPr>
          <w:p w:rsidR="009A74CD" w:rsidRPr="009A74CD" w:rsidRDefault="009A74CD" w:rsidP="009A74CD">
            <w:pPr>
              <w:rPr>
                <w:rFonts w:cs="Times New Roman"/>
                <w:b/>
              </w:rPr>
            </w:pPr>
            <w:r w:rsidRPr="009A74CD">
              <w:rPr>
                <w:rFonts w:cs="Times New Roman"/>
                <w:b/>
              </w:rPr>
              <w:t>Færdigheder</w:t>
            </w:r>
          </w:p>
          <w:p w:rsidR="009A74CD" w:rsidRPr="009A74CD" w:rsidRDefault="009A74CD" w:rsidP="00486AAD">
            <w:pPr>
              <w:numPr>
                <w:ilvl w:val="0"/>
                <w:numId w:val="163"/>
              </w:numPr>
              <w:rPr>
                <w:rFonts w:cs="Times New Roman"/>
              </w:rPr>
            </w:pPr>
            <w:r w:rsidRPr="009A74CD">
              <w:rPr>
                <w:rFonts w:cs="Times New Roman"/>
              </w:rPr>
              <w:t xml:space="preserve">kunne anvende metoder og pædagogisk teori til at identificere og undersøge praksisnære og teoretiske pædagogiske problemstillinger </w:t>
            </w:r>
          </w:p>
          <w:p w:rsidR="009A74CD" w:rsidRPr="009A74CD" w:rsidRDefault="009A74CD" w:rsidP="00486AAD">
            <w:pPr>
              <w:numPr>
                <w:ilvl w:val="0"/>
                <w:numId w:val="163"/>
              </w:numPr>
              <w:rPr>
                <w:rFonts w:cs="Times New Roman"/>
              </w:rPr>
            </w:pPr>
            <w:r w:rsidRPr="009A74CD">
              <w:rPr>
                <w:rFonts w:cs="Times New Roman"/>
              </w:rPr>
              <w:t xml:space="preserve">kunne vurdere pædagogisk praksis på grundlag af pædagogisk viden og professionens etik </w:t>
            </w:r>
          </w:p>
          <w:p w:rsidR="009A74CD" w:rsidRPr="009A74CD" w:rsidRDefault="009A74CD" w:rsidP="00486AAD">
            <w:pPr>
              <w:numPr>
                <w:ilvl w:val="0"/>
                <w:numId w:val="163"/>
              </w:numPr>
              <w:rPr>
                <w:rFonts w:cs="Times New Roman"/>
              </w:rPr>
            </w:pPr>
            <w:r w:rsidRPr="009A74CD">
              <w:rPr>
                <w:rFonts w:cs="Times New Roman"/>
              </w:rPr>
              <w:t>kunne formidle og begrunde tiltag til udvikling af pædagogisk praksis til samarbejdspartnere og brugere</w:t>
            </w:r>
          </w:p>
          <w:p w:rsidR="009A74CD" w:rsidRPr="009A74CD" w:rsidRDefault="009A74CD" w:rsidP="009A74CD">
            <w:pPr>
              <w:rPr>
                <w:rFonts w:cs="Times New Roman"/>
              </w:rPr>
            </w:pPr>
          </w:p>
        </w:tc>
      </w:tr>
    </w:tbl>
    <w:p w:rsidR="00254E04" w:rsidRPr="00845DE3" w:rsidRDefault="00254E04" w:rsidP="00E97A6C">
      <w:pPr>
        <w:rPr>
          <w:lang w:eastAsia="en-US"/>
        </w:rPr>
      </w:pPr>
    </w:p>
    <w:p w:rsidR="00254E04" w:rsidRPr="000D0C1D" w:rsidRDefault="00254E04" w:rsidP="00BF5016">
      <w:pPr>
        <w:pStyle w:val="Overskrift2"/>
      </w:pPr>
      <w:bookmarkStart w:id="6" w:name="_Toc469482888"/>
      <w:r w:rsidRPr="000D0C1D">
        <w:t>Uddannelsens struktur</w:t>
      </w:r>
      <w:bookmarkEnd w:id="6"/>
      <w:r w:rsidR="001440B3" w:rsidRPr="001440B3">
        <w:rPr>
          <w:color w:val="FF0000"/>
        </w:rPr>
        <w:t xml:space="preserve"> </w:t>
      </w:r>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E464BC" w:rsidRDefault="00E464BC" w:rsidP="00E97A6C">
      <w:pPr>
        <w:rPr>
          <w:i/>
        </w:rPr>
      </w:pPr>
    </w:p>
    <w:p w:rsidR="00E464BC" w:rsidRDefault="00E464BC" w:rsidP="00E97A6C">
      <w:pPr>
        <w:rPr>
          <w:i/>
        </w:rPr>
      </w:pPr>
    </w:p>
    <w:p w:rsidR="00E464BC" w:rsidRDefault="00E464BC" w:rsidP="00E97A6C">
      <w:pPr>
        <w:rPr>
          <w:i/>
        </w:rPr>
      </w:pPr>
    </w:p>
    <w:p w:rsidR="00254E04" w:rsidRPr="000B7CF4" w:rsidRDefault="00355FAF" w:rsidP="00E97A6C">
      <w:pPr>
        <w:rPr>
          <w:i/>
        </w:rPr>
      </w:pPr>
      <w:r w:rsidRPr="000B7CF4">
        <w:rPr>
          <w:i/>
        </w:rPr>
        <w:t>Pædagogisk diplomuddannelse på tværs af</w:t>
      </w:r>
      <w:r w:rsidR="00254E04" w:rsidRPr="000B7CF4">
        <w:rPr>
          <w:i/>
        </w:rPr>
        <w:t xml:space="preserve"> uddannelsesretning</w:t>
      </w:r>
      <w:r w:rsidRPr="000B7CF4">
        <w:rPr>
          <w:i/>
        </w:rPr>
        <w:t>er</w:t>
      </w:r>
    </w:p>
    <w:p w:rsidR="00254E04" w:rsidRPr="000B7CF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rsidR="00254E04" w:rsidRPr="00511D7F" w:rsidRDefault="00254E04" w:rsidP="00E97A6C"/>
    <w:p w:rsidR="00254E04" w:rsidRPr="000D0C1D" w:rsidRDefault="00254E04" w:rsidP="00E97A6C">
      <w:r w:rsidRPr="000D0C1D">
        <w:t>For u</w:t>
      </w:r>
      <w:r w:rsidR="00F7031E">
        <w:t xml:space="preserve">ddybning af læringsmål </w:t>
      </w:r>
      <w:r w:rsidRPr="000D0C1D">
        <w:t>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w:t>
      </w:r>
      <w:r w:rsidR="00F7031E">
        <w:t xml:space="preserve"> læringsmål </w:t>
      </w:r>
      <w:r w:rsidRPr="00AC2B49">
        <w:t>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F7031E">
        <w:t>7</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3A377C" w:rsidRDefault="00254E04" w:rsidP="00E97A6C">
      <w:pPr>
        <w:rPr>
          <w:i/>
        </w:rPr>
      </w:pPr>
      <w:r w:rsidRPr="003A377C">
        <w:rPr>
          <w:i/>
        </w:rPr>
        <w:t>Afgangsprojekt</w:t>
      </w:r>
      <w:r w:rsidR="000A3EC6" w:rsidRPr="003A377C">
        <w:rPr>
          <w:i/>
        </w:rPr>
        <w:t xml:space="preserve"> </w:t>
      </w:r>
    </w:p>
    <w:p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rsidR="00254E04" w:rsidRDefault="00254E04" w:rsidP="00347493">
      <w:pPr>
        <w:pStyle w:val="Overskrift1"/>
      </w:pPr>
      <w:bookmarkStart w:id="7" w:name="_Toc469482889"/>
      <w:r w:rsidRPr="000D0C1D">
        <w:t>Afgangsprojekt</w:t>
      </w:r>
      <w:r w:rsidR="00021F8D">
        <w:t>et</w:t>
      </w:r>
      <w:bookmarkEnd w:id="7"/>
      <w:r w:rsidR="00060933">
        <w:t xml:space="preserve"> </w:t>
      </w:r>
    </w:p>
    <w:p w:rsidR="00254E04" w:rsidRDefault="00254E04" w:rsidP="00054E35"/>
    <w:p w:rsidR="00C87C01" w:rsidRPr="00C87C01" w:rsidRDefault="00C87C01" w:rsidP="00C87C01">
      <w:r w:rsidRPr="00C87C01">
        <w:t>Modulet Afgangsprojektet har et omfang svarende til 15 ECTS-point. Modulet afslutter uddannelsen og skal dokumentere, at uddannelsens mål for læringsudbytte er opnået.</w:t>
      </w:r>
    </w:p>
    <w:p w:rsidR="003A377C" w:rsidRDefault="003A377C" w:rsidP="00C87C01"/>
    <w:p w:rsidR="00C87C01" w:rsidRPr="00C87C01" w:rsidRDefault="00C87C01" w:rsidP="00C87C01">
      <w:r w:rsidRPr="00C87C01">
        <w:t>Studerende kan udarbejde afgangsprojektet alene eller i g</w:t>
      </w:r>
      <w:r w:rsidR="00E464BC">
        <w:t>ruppe på op til tre studerende som går til prøve sammen.</w:t>
      </w:r>
    </w:p>
    <w:p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rsidR="00C87C01" w:rsidRPr="00C87C01" w:rsidRDefault="00C87C01" w:rsidP="00C87C01"/>
    <w:p w:rsidR="00C87C01" w:rsidRPr="00C87C01" w:rsidRDefault="00C87C01" w:rsidP="00C87C01">
      <w:r w:rsidRPr="00C87C01">
        <w:t>Uddannelsesinstitutionen skal godkende emnet.</w:t>
      </w:r>
    </w:p>
    <w:p w:rsidR="00C87C01" w:rsidRPr="00C87C01" w:rsidRDefault="00C87C01" w:rsidP="00C87C01"/>
    <w:p w:rsidR="00C87C01" w:rsidRPr="00C87C01" w:rsidRDefault="00C87C01" w:rsidP="00C87C01">
      <w:pPr>
        <w:rPr>
          <w:b/>
        </w:rPr>
      </w:pPr>
      <w:r w:rsidRPr="00C87C01">
        <w:rPr>
          <w:b/>
        </w:rPr>
        <w:t>Emne</w:t>
      </w:r>
    </w:p>
    <w:p w:rsidR="00C87C01" w:rsidRPr="00C87C01" w:rsidRDefault="00C87C01" w:rsidP="00C87C01">
      <w:r w:rsidRPr="00C87C01">
        <w:t>Modulet Afgangsprojektet giver den studerende mulighed for at dokumentere sine kvalifikationer på baggrund af en dybdegående belysning af et fagligt relevant problemområde.</w:t>
      </w:r>
    </w:p>
    <w:p w:rsidR="00C87C01" w:rsidRPr="00C87C01" w:rsidRDefault="00C87C01" w:rsidP="00C87C01"/>
    <w:p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rsidR="00C87C01" w:rsidRPr="00C87C01" w:rsidRDefault="00C87C01" w:rsidP="00C87C01"/>
    <w:p w:rsidR="00C87C01" w:rsidRPr="00C87C01" w:rsidRDefault="00C87C01" w:rsidP="00C87C01">
      <w:pPr>
        <w:rPr>
          <w:b/>
        </w:rPr>
      </w:pPr>
      <w:r w:rsidRPr="00C87C01">
        <w:rPr>
          <w:b/>
        </w:rPr>
        <w:t>Dokumentation af viden, færdigheder og kompetencer</w:t>
      </w:r>
    </w:p>
    <w:p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rsidR="00C87C01" w:rsidRPr="00C87C01" w:rsidRDefault="00C87C01" w:rsidP="00C87C01"/>
    <w:p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rsidR="00C87C01" w:rsidRPr="00C87C01" w:rsidRDefault="00C87C01" w:rsidP="00C87C01"/>
    <w:p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rsidR="00C87C01" w:rsidRPr="00C87C01" w:rsidRDefault="00C87C01" w:rsidP="00C87C01"/>
    <w:p w:rsidR="00C87C01" w:rsidRPr="00C87C01" w:rsidRDefault="00C87C01" w:rsidP="00C87C01">
      <w:pPr>
        <w:rPr>
          <w:b/>
        </w:rPr>
      </w:pPr>
      <w:r w:rsidRPr="00C87C01">
        <w:rPr>
          <w:b/>
        </w:rPr>
        <w:t>Forløb med uddannelsesretning</w:t>
      </w:r>
    </w:p>
    <w:p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rsidR="00C87C01" w:rsidRPr="00C87C01" w:rsidRDefault="00C87C01" w:rsidP="00C87C01"/>
    <w:p w:rsidR="00C87C01" w:rsidRPr="00C87C01" w:rsidRDefault="00C87C01" w:rsidP="00C87C01">
      <w:r w:rsidRPr="00C87C01">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w:t>
      </w:r>
      <w:r w:rsidR="005B442D">
        <w:t>-</w:t>
      </w:r>
      <w:r w:rsidRPr="00C87C01">
        <w:t>forløbet som helhed har kvalificeret den studerende til at indfri uddannelsesretningens mål for læringsudbytte.</w:t>
      </w:r>
    </w:p>
    <w:p w:rsidR="00C87C01" w:rsidRPr="00C87C01" w:rsidRDefault="00C87C01" w:rsidP="00C87C01">
      <w:pPr>
        <w:rPr>
          <w:b/>
        </w:rPr>
      </w:pPr>
    </w:p>
    <w:p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 udgangspunkt i den pædagogiske diplomuddannelses mål for læringsudbytte (se afsnit 6.1)</w:t>
      </w:r>
    </w:p>
    <w:p w:rsidR="00254E04" w:rsidRPr="000D0C1D" w:rsidRDefault="00254E04" w:rsidP="00BF5016">
      <w:pPr>
        <w:pStyle w:val="Overskrift2"/>
      </w:pPr>
      <w:bookmarkStart w:id="8" w:name="_Toc469482890"/>
      <w:r w:rsidRPr="00DD188B">
        <w:t>Læringsmål for afgangsprojektet</w:t>
      </w:r>
      <w:bookmarkEnd w:id="8"/>
    </w:p>
    <w:p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rsidR="0090257C" w:rsidRPr="00E464BC" w:rsidRDefault="0090257C" w:rsidP="0090257C">
      <w:pPr>
        <w:spacing w:after="200" w:line="276" w:lineRule="auto"/>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680"/>
        <w:gridCol w:w="4840"/>
      </w:tblGrid>
      <w:tr w:rsidR="00E464BC" w:rsidRPr="00E464BC" w:rsidTr="0090257C">
        <w:tc>
          <w:tcPr>
            <w:tcW w:w="13468" w:type="dxa"/>
            <w:gridSpan w:val="2"/>
          </w:tcPr>
          <w:p w:rsidR="0090257C" w:rsidRPr="00E464BC" w:rsidRDefault="0090257C" w:rsidP="0090257C">
            <w:pPr>
              <w:rPr>
                <w:rFonts w:eastAsiaTheme="minorHAnsi"/>
                <w:b/>
              </w:rPr>
            </w:pPr>
            <w:r w:rsidRPr="00E464BC">
              <w:rPr>
                <w:rFonts w:eastAsiaTheme="minorHAnsi"/>
                <w:b/>
              </w:rPr>
              <w:t>Kompetencemål</w:t>
            </w:r>
          </w:p>
          <w:p w:rsidR="0090257C" w:rsidRPr="00E464BC" w:rsidRDefault="0090257C" w:rsidP="0090257C">
            <w:pPr>
              <w:rPr>
                <w:rFonts w:eastAsiaTheme="minorHAnsi"/>
              </w:rPr>
            </w:pPr>
          </w:p>
          <w:p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rsidR="005B442D" w:rsidRPr="00E464BC" w:rsidRDefault="005B442D" w:rsidP="0090257C">
            <w:pPr>
              <w:rPr>
                <w:rFonts w:eastAsiaTheme="minorHAnsi"/>
              </w:rPr>
            </w:pPr>
          </w:p>
          <w:p w:rsidR="0090257C" w:rsidRPr="00E464BC" w:rsidRDefault="0090257C" w:rsidP="00486AAD">
            <w:pPr>
              <w:pStyle w:val="Listeafsnit"/>
              <w:numPr>
                <w:ilvl w:val="0"/>
                <w:numId w:val="161"/>
              </w:numPr>
              <w:rPr>
                <w:rFonts w:ascii="Garamond" w:eastAsiaTheme="minorHAnsi" w:hAnsi="Garamond" w:cs="Arial"/>
              </w:rPr>
            </w:pPr>
            <w:r w:rsidRPr="00E464BC">
              <w:rPr>
                <w:rFonts w:ascii="Garamond" w:eastAsiaTheme="minorHAnsi" w:hAnsi="Garamond" w:cs="Arial"/>
              </w:rPr>
              <w:t>håndtere komplekse problemstillinger i pædagogisk praksis</w:t>
            </w:r>
          </w:p>
          <w:p w:rsidR="0090257C" w:rsidRPr="00E464BC" w:rsidRDefault="0090257C" w:rsidP="00486AAD">
            <w:pPr>
              <w:pStyle w:val="Listeafsnit"/>
              <w:numPr>
                <w:ilvl w:val="0"/>
                <w:numId w:val="161"/>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rsidR="0090257C" w:rsidRPr="00E464BC" w:rsidRDefault="0090257C" w:rsidP="00486AAD">
            <w:pPr>
              <w:pStyle w:val="Listeafsnit"/>
              <w:numPr>
                <w:ilvl w:val="0"/>
                <w:numId w:val="161"/>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rsidR="0090257C" w:rsidRPr="00E464BC" w:rsidRDefault="004863E8" w:rsidP="00486AAD">
            <w:pPr>
              <w:pStyle w:val="Listeafsnit"/>
              <w:numPr>
                <w:ilvl w:val="0"/>
                <w:numId w:val="161"/>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rsidR="0090257C" w:rsidRPr="00E464BC" w:rsidRDefault="0090257C" w:rsidP="0090257C">
            <w:pPr>
              <w:spacing w:after="160" w:line="259" w:lineRule="auto"/>
              <w:ind w:left="720"/>
              <w:contextualSpacing/>
              <w:rPr>
                <w:rFonts w:eastAsiaTheme="minorHAnsi"/>
              </w:rPr>
            </w:pPr>
          </w:p>
        </w:tc>
      </w:tr>
      <w:tr w:rsidR="00E464BC" w:rsidRPr="00E464BC" w:rsidTr="0090257C">
        <w:tc>
          <w:tcPr>
            <w:tcW w:w="13468" w:type="dxa"/>
            <w:gridSpan w:val="2"/>
          </w:tcPr>
          <w:p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rsidTr="0090257C">
        <w:tc>
          <w:tcPr>
            <w:tcW w:w="6680" w:type="dxa"/>
          </w:tcPr>
          <w:p w:rsidR="0090257C" w:rsidRPr="00E464BC" w:rsidRDefault="0090257C" w:rsidP="0090257C">
            <w:pPr>
              <w:rPr>
                <w:rFonts w:eastAsiaTheme="minorHAnsi"/>
                <w:b/>
              </w:rPr>
            </w:pPr>
            <w:r w:rsidRPr="00E464BC">
              <w:rPr>
                <w:rFonts w:eastAsiaTheme="minorHAnsi"/>
                <w:b/>
              </w:rPr>
              <w:t>Viden</w:t>
            </w:r>
          </w:p>
          <w:p w:rsidR="0090257C" w:rsidRPr="00E464BC" w:rsidRDefault="0090257C" w:rsidP="00486AAD">
            <w:pPr>
              <w:pStyle w:val="Listeafsnit"/>
              <w:numPr>
                <w:ilvl w:val="0"/>
                <w:numId w:val="162"/>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rsidR="0090257C" w:rsidRPr="00E464BC" w:rsidRDefault="0090257C" w:rsidP="00486AAD">
            <w:pPr>
              <w:pStyle w:val="Listeafsnit"/>
              <w:numPr>
                <w:ilvl w:val="0"/>
                <w:numId w:val="162"/>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rsidR="0090257C" w:rsidRPr="00E464BC" w:rsidRDefault="0090257C" w:rsidP="00486AAD">
            <w:pPr>
              <w:pStyle w:val="Listeafsnit"/>
              <w:numPr>
                <w:ilvl w:val="0"/>
                <w:numId w:val="162"/>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rsidR="0090257C" w:rsidRPr="00E464BC" w:rsidRDefault="0090257C" w:rsidP="0090257C">
            <w:pPr>
              <w:ind w:left="720"/>
              <w:contextualSpacing/>
              <w:rPr>
                <w:rFonts w:eastAsiaTheme="minorHAnsi"/>
              </w:rPr>
            </w:pPr>
          </w:p>
        </w:tc>
        <w:tc>
          <w:tcPr>
            <w:tcW w:w="6788" w:type="dxa"/>
          </w:tcPr>
          <w:p w:rsidR="0090257C" w:rsidRPr="00E464BC" w:rsidRDefault="0090257C" w:rsidP="0090257C">
            <w:pPr>
              <w:rPr>
                <w:rFonts w:eastAsiaTheme="minorHAnsi"/>
                <w:b/>
              </w:rPr>
            </w:pPr>
            <w:r w:rsidRPr="00E464BC">
              <w:rPr>
                <w:rFonts w:eastAsiaTheme="minorHAnsi"/>
                <w:b/>
              </w:rPr>
              <w:t>Færdigheder</w:t>
            </w:r>
          </w:p>
          <w:p w:rsidR="0090257C" w:rsidRPr="00E464BC" w:rsidRDefault="0090257C" w:rsidP="00486AAD">
            <w:pPr>
              <w:pStyle w:val="Listeafsnit"/>
              <w:numPr>
                <w:ilvl w:val="0"/>
                <w:numId w:val="163"/>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rsidR="0090257C" w:rsidRPr="00E464BC" w:rsidRDefault="0090257C" w:rsidP="00486AAD">
            <w:pPr>
              <w:pStyle w:val="Listeafsnit"/>
              <w:numPr>
                <w:ilvl w:val="0"/>
                <w:numId w:val="163"/>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rsidR="0090257C" w:rsidRPr="00E464BC" w:rsidRDefault="0090257C" w:rsidP="00486AAD">
            <w:pPr>
              <w:pStyle w:val="Listeafsnit"/>
              <w:numPr>
                <w:ilvl w:val="0"/>
                <w:numId w:val="163"/>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rsidR="0090257C" w:rsidRPr="00E464BC" w:rsidRDefault="0090257C" w:rsidP="0090257C">
            <w:pPr>
              <w:rPr>
                <w:rFonts w:eastAsiaTheme="minorHAnsi"/>
              </w:rPr>
            </w:pPr>
          </w:p>
        </w:tc>
      </w:tr>
    </w:tbl>
    <w:p w:rsidR="0090257C" w:rsidRPr="00F80D3E" w:rsidRDefault="0090257C" w:rsidP="00C87C01"/>
    <w:p w:rsidR="00C87C01" w:rsidRPr="00F80D3E" w:rsidRDefault="00C87C01" w:rsidP="00C87C01">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deltagers bidrag kunne identificeres. 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rsidR="00254E04" w:rsidRPr="000D0C1D" w:rsidRDefault="00254E04" w:rsidP="00347493">
      <w:pPr>
        <w:pStyle w:val="Overskrift1"/>
      </w:pPr>
      <w:bookmarkStart w:id="9" w:name="_Toc469482891"/>
      <w:r w:rsidRPr="000D0C1D">
        <w:t>Uddannelsens pædagogiske tilrettelæggelse</w:t>
      </w:r>
      <w:bookmarkEnd w:id="9"/>
    </w:p>
    <w:p w:rsidR="00254E04" w:rsidRPr="000D0C1D" w:rsidRDefault="00254E04" w:rsidP="00BF5016">
      <w:pPr>
        <w:pStyle w:val="Overskrift2"/>
      </w:pPr>
      <w:bookmarkStart w:id="10" w:name="_Toc469482892"/>
      <w:r w:rsidRPr="000D0C1D">
        <w:t>Undervisnings- og arbejdsformer</w:t>
      </w:r>
      <w:bookmarkEnd w:id="10"/>
    </w:p>
    <w:p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rsidR="00254E04" w:rsidRPr="000D0C1D" w:rsidRDefault="00254E04" w:rsidP="00BF5016">
      <w:pPr>
        <w:pStyle w:val="Overskrift2"/>
      </w:pPr>
      <w:bookmarkStart w:id="11" w:name="_Toc469482893"/>
      <w:r w:rsidRPr="000D0C1D">
        <w:t>Evaluering</w:t>
      </w:r>
      <w:bookmarkEnd w:id="11"/>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rsidR="00254E04" w:rsidRDefault="00254E04" w:rsidP="00347493">
      <w:pPr>
        <w:pStyle w:val="Overskrift1"/>
      </w:pPr>
      <w:bookmarkStart w:id="12" w:name="_Toc469482894"/>
      <w:r w:rsidRPr="000D0C1D">
        <w:t>Prøver og bedømmelse</w:t>
      </w:r>
      <w:bookmarkEnd w:id="12"/>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t>Ob.</w:t>
      </w:r>
      <w:r w:rsidR="00782CA3">
        <w:t xml:space="preserve"> </w:t>
      </w:r>
      <w:r>
        <w:t>Modul 1: Pædagogisk viden og forskning</w:t>
      </w:r>
    </w:p>
    <w:p w:rsidR="00254E04" w:rsidRDefault="00254E04" w:rsidP="00E97A6C">
      <w:r w:rsidRPr="00350940">
        <w:t>Ob. Afgangsprojekt.</w:t>
      </w:r>
    </w:p>
    <w:p w:rsidR="003A377C" w:rsidRDefault="003A377C" w:rsidP="00E97A6C"/>
    <w:p w:rsidR="00254E04" w:rsidRPr="00350940" w:rsidRDefault="00254E04" w:rsidP="00E97A6C">
      <w:pPr>
        <w:rPr>
          <w:i/>
        </w:rPr>
      </w:pPr>
      <w:r w:rsidRPr="00350940">
        <w:rPr>
          <w:i/>
        </w:rPr>
        <w:t>Fælles valgfrie moduler:</w:t>
      </w:r>
    </w:p>
    <w:p w:rsidR="00254E04" w:rsidRDefault="00254E04" w:rsidP="00E97A6C">
      <w:r>
        <w:t>Vf. Modul 1: Pædagogisk udviklingsarbejde</w:t>
      </w:r>
    </w:p>
    <w:p w:rsidR="003A377C" w:rsidRDefault="003A377C" w:rsidP="00E97A6C">
      <w:r>
        <w:t>Vfp Modul 1: Praktikvejleder til pædagoguddannelsen</w:t>
      </w:r>
    </w:p>
    <w:p w:rsidR="003A377C" w:rsidRDefault="003A377C" w:rsidP="00E97A6C">
      <w:r>
        <w:t xml:space="preserve">Vfp Modul 2: Praktikvejleder til læreruddannelsen </w:t>
      </w:r>
    </w:p>
    <w:p w:rsidR="003A377C" w:rsidRDefault="003A377C" w:rsidP="00E97A6C"/>
    <w:p w:rsidR="00254E04" w:rsidRPr="00350940" w:rsidRDefault="00254E04" w:rsidP="00E97A6C">
      <w:pPr>
        <w:rPr>
          <w:i/>
        </w:rPr>
      </w:pPr>
      <w:r w:rsidRPr="00350940">
        <w:rPr>
          <w:i/>
        </w:rPr>
        <w:t>Retningsspecifikke moduler:</w:t>
      </w:r>
    </w:p>
    <w:p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rsidR="00254E04" w:rsidRPr="000D0C1D" w:rsidRDefault="00254E04" w:rsidP="00E97A6C"/>
    <w:p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rsidR="00254E04" w:rsidRPr="00E97A6C" w:rsidRDefault="00254E04" w:rsidP="00E97A6C">
      <w:pPr>
        <w:pStyle w:val="Overskrift1"/>
        <w:rPr>
          <w:rFonts w:cs="Arial"/>
        </w:rPr>
      </w:pPr>
      <w:bookmarkStart w:id="13" w:name="_Toc469482895"/>
      <w:r w:rsidRPr="000D0C1D">
        <w:t>Merit</w:t>
      </w:r>
      <w:r w:rsidR="00C942BD">
        <w:t xml:space="preserve"> og realkompetencevurdering</w:t>
      </w:r>
      <w:bookmarkEnd w:id="13"/>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C942BD" w:rsidRDefault="00C942BD" w:rsidP="00E97A6C"/>
    <w:p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w:t>
      </w:r>
    </w:p>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4" w:name="_Toc469482896"/>
      <w:r w:rsidRPr="000D0C1D">
        <w:t>Censorkorps</w:t>
      </w:r>
      <w:bookmarkEnd w:id="14"/>
    </w:p>
    <w:p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rsidR="00254E04" w:rsidRDefault="00254E04" w:rsidP="00347493">
      <w:pPr>
        <w:pStyle w:val="Overskrift1"/>
      </w:pPr>
      <w:bookmarkStart w:id="15" w:name="_Toc469482897"/>
      <w:r w:rsidRPr="000D0C1D">
        <w:t>Studievejledning</w:t>
      </w:r>
      <w:bookmarkEnd w:id="15"/>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rsidR="00254E04" w:rsidRDefault="00254E04" w:rsidP="00347493">
      <w:pPr>
        <w:pStyle w:val="Overskrift1"/>
      </w:pPr>
      <w:bookmarkStart w:id="16" w:name="_Toc469482898"/>
      <w:r w:rsidRPr="000D0C1D">
        <w:t>Klager og</w:t>
      </w:r>
      <w:r w:rsidRPr="004A39AF">
        <w:rPr>
          <w:color w:val="auto"/>
        </w:rPr>
        <w:t xml:space="preserve"> dispensation</w:t>
      </w:r>
      <w:bookmarkEnd w:id="16"/>
    </w:p>
    <w:p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rsidR="00254E04" w:rsidRDefault="00254E04" w:rsidP="00347493">
      <w:pPr>
        <w:pStyle w:val="Overskrift1"/>
      </w:pPr>
      <w:bookmarkStart w:id="17" w:name="_Toc469482899"/>
      <w:r w:rsidRPr="000D0C1D">
        <w:t>Overgangsordninger</w:t>
      </w:r>
      <w:bookmarkEnd w:id="17"/>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18" w:name="_Toc469482900"/>
      <w:r w:rsidRPr="000D0C1D">
        <w:t>Retsgrundlag</w:t>
      </w:r>
      <w:bookmarkEnd w:id="18"/>
    </w:p>
    <w:p w:rsidR="00254E04" w:rsidRPr="000D0C1D" w:rsidRDefault="000E7F6C" w:rsidP="008E5964">
      <w:r>
        <w:t xml:space="preserve">Studieordningens retlige </w:t>
      </w:r>
      <w:r w:rsidR="00254E04" w:rsidRPr="000D0C1D">
        <w:t xml:space="preserve">grundlag </w:t>
      </w:r>
      <w:r>
        <w:t>er fastsat i gældende</w:t>
      </w:r>
      <w:r w:rsidR="00254E04" w:rsidRPr="000D0C1D">
        <w:t>:</w:t>
      </w:r>
    </w:p>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 xml:space="preserve">Bekendtgørelse om prøver </w:t>
      </w:r>
      <w:r>
        <w:t xml:space="preserve">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w:t>
      </w:r>
      <w:r w:rsidR="005C3116">
        <w:t>r</w:t>
      </w:r>
      <w:r w:rsidRPr="000D0C1D">
        <w:t xml:space="preserv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2" w:history="1">
        <w:r w:rsidRPr="000D0C1D">
          <w:rPr>
            <w:color w:val="0000FF"/>
            <w:u w:val="single"/>
          </w:rPr>
          <w:t>www.retsinfo.dk</w:t>
        </w:r>
      </w:hyperlink>
    </w:p>
    <w:p w:rsidR="00254E04" w:rsidRDefault="00254E04" w:rsidP="00347493">
      <w:pPr>
        <w:pStyle w:val="Overskrift1"/>
      </w:pPr>
      <w:bookmarkStart w:id="19" w:name="_Toc469482901"/>
      <w:r>
        <w:t xml:space="preserve">Bilag 1 </w:t>
      </w:r>
      <w:r w:rsidRPr="000D0C1D">
        <w:t>Obligatoriske moduler</w:t>
      </w:r>
      <w:r>
        <w:t xml:space="preserve"> (Ob)</w:t>
      </w:r>
      <w:bookmarkEnd w:id="19"/>
    </w:p>
    <w:p w:rsidR="00254E04" w:rsidRPr="00F7031E" w:rsidRDefault="00254E04" w:rsidP="00BF5016">
      <w:pPr>
        <w:pStyle w:val="Overskrift2"/>
        <w:rPr>
          <w:b w:val="0"/>
          <w:color w:val="auto"/>
        </w:rPr>
      </w:pPr>
      <w:bookmarkStart w:id="20" w:name="_Toc469482902"/>
      <w:r w:rsidRPr="00F7031E">
        <w:rPr>
          <w:rStyle w:val="Overskrift2Tegn"/>
          <w:b/>
          <w:color w:val="auto"/>
        </w:rPr>
        <w:t>Modul Ob 1. Pædagogisk viden og forskning</w:t>
      </w:r>
      <w:bookmarkEnd w:id="20"/>
    </w:p>
    <w:p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rsidR="00254E04" w:rsidRPr="00E464BC" w:rsidRDefault="00254E04" w:rsidP="00347493">
      <w:pPr>
        <w:pStyle w:val="Ingenafstand"/>
        <w:rPr>
          <w:rFonts w:ascii="Arial" w:hAnsi="Arial" w:cs="Arial"/>
          <w:b/>
          <w:sz w:val="24"/>
          <w:szCs w:val="24"/>
        </w:rPr>
      </w:pPr>
    </w:p>
    <w:p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rsidR="0090257C" w:rsidRPr="00E464BC" w:rsidRDefault="0090257C" w:rsidP="0090257C">
      <w:pPr>
        <w:rPr>
          <w:rFonts w:eastAsia="Calibri" w:cs="Arial"/>
          <w:lang w:eastAsia="en-US"/>
        </w:rPr>
      </w:pPr>
    </w:p>
    <w:p w:rsidR="0090257C" w:rsidRPr="00E464BC" w:rsidRDefault="0090257C" w:rsidP="0090257C">
      <w:pPr>
        <w:rPr>
          <w:rFonts w:eastAsia="Calibri" w:cs="Arial"/>
          <w:b/>
          <w:lang w:eastAsia="en-US"/>
        </w:rPr>
      </w:pPr>
      <w:r w:rsidRPr="00E464BC">
        <w:rPr>
          <w:rFonts w:eastAsia="Calibri" w:cs="Arial"/>
          <w:b/>
          <w:lang w:eastAsia="en-US"/>
        </w:rPr>
        <w:t>Mål for læringsudbytte</w:t>
      </w:r>
    </w:p>
    <w:p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23"/>
      </w:tblGrid>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b/>
                <w:lang w:eastAsia="en-US"/>
              </w:rPr>
              <w:t>Kompetencemål</w:t>
            </w:r>
          </w:p>
          <w:p w:rsidR="0090257C" w:rsidRPr="00E464BC" w:rsidRDefault="0090257C" w:rsidP="0090257C">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90257C" w:rsidRPr="00E464BC" w:rsidRDefault="0090257C" w:rsidP="00486AAD">
            <w:pPr>
              <w:numPr>
                <w:ilvl w:val="0"/>
                <w:numId w:val="135"/>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rsidR="0090257C" w:rsidRPr="00E464BC" w:rsidRDefault="0090257C" w:rsidP="00486AAD">
            <w:pPr>
              <w:numPr>
                <w:ilvl w:val="0"/>
                <w:numId w:val="135"/>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rsidR="0090257C" w:rsidRPr="00E464BC" w:rsidRDefault="0090257C" w:rsidP="00486AAD">
            <w:pPr>
              <w:numPr>
                <w:ilvl w:val="0"/>
                <w:numId w:val="135"/>
              </w:numPr>
              <w:rPr>
                <w:rFonts w:eastAsia="Calibri" w:cs="Arial"/>
                <w:lang w:eastAsia="en-US"/>
              </w:rPr>
            </w:pPr>
            <w:r w:rsidRPr="00E464BC">
              <w:rPr>
                <w:rFonts w:eastAsia="Calibri" w:cs="Arial"/>
                <w:lang w:eastAsia="en-US"/>
              </w:rPr>
              <w:t xml:space="preserve">vurdere mulighederne for at gennemføre begrundede pædagogiske tiltag i praksis </w:t>
            </w:r>
          </w:p>
          <w:p w:rsidR="0090257C" w:rsidRPr="00E464BC" w:rsidRDefault="0090257C" w:rsidP="00486AAD">
            <w:pPr>
              <w:numPr>
                <w:ilvl w:val="0"/>
                <w:numId w:val="135"/>
              </w:numPr>
              <w:rPr>
                <w:rFonts w:eastAsia="Calibri" w:cs="Arial"/>
                <w:lang w:eastAsia="en-US"/>
              </w:rPr>
            </w:pPr>
            <w:r w:rsidRPr="00E464BC">
              <w:rPr>
                <w:rFonts w:eastAsia="Calibri" w:cs="Arial"/>
                <w:lang w:eastAsia="en-US"/>
              </w:rPr>
              <w:t>reflektere over sin professionelle position og selvforståelse indenfor den pædagogiske virksomhed</w:t>
            </w:r>
          </w:p>
          <w:p w:rsidR="0090257C" w:rsidRPr="00E464BC" w:rsidRDefault="0090257C" w:rsidP="0090257C">
            <w:pPr>
              <w:rPr>
                <w:rFonts w:eastAsia="Calibri" w:cs="Arial"/>
                <w:lang w:eastAsia="en-US"/>
              </w:rPr>
            </w:pPr>
          </w:p>
        </w:tc>
      </w:tr>
      <w:tr w:rsidR="00E464BC" w:rsidRPr="00E464BC" w:rsidTr="0090257C">
        <w:tc>
          <w:tcPr>
            <w:tcW w:w="10773" w:type="dxa"/>
            <w:gridSpan w:val="2"/>
          </w:tcPr>
          <w:p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rsidTr="0090257C">
        <w:trPr>
          <w:trHeight w:val="1364"/>
        </w:trPr>
        <w:tc>
          <w:tcPr>
            <w:tcW w:w="4638" w:type="dxa"/>
          </w:tcPr>
          <w:p w:rsidR="0090257C" w:rsidRPr="00E464BC" w:rsidRDefault="0090257C" w:rsidP="0090257C">
            <w:pPr>
              <w:rPr>
                <w:rFonts w:eastAsia="Calibri" w:cs="Arial"/>
                <w:b/>
                <w:lang w:eastAsia="en-US"/>
              </w:rPr>
            </w:pPr>
            <w:r w:rsidRPr="00E464BC">
              <w:rPr>
                <w:rFonts w:eastAsia="Calibri" w:cs="Arial"/>
                <w:b/>
                <w:lang w:eastAsia="en-US"/>
              </w:rPr>
              <w:t>Viden</w:t>
            </w:r>
          </w:p>
          <w:p w:rsidR="0090257C" w:rsidRPr="00E464BC" w:rsidRDefault="0090257C" w:rsidP="00486AAD">
            <w:pPr>
              <w:numPr>
                <w:ilvl w:val="0"/>
                <w:numId w:val="136"/>
              </w:numPr>
              <w:rPr>
                <w:rFonts w:eastAsia="Calibri" w:cs="Arial"/>
                <w:lang w:eastAsia="en-US"/>
              </w:rPr>
            </w:pPr>
            <w:r w:rsidRPr="00E464BC">
              <w:rPr>
                <w:rFonts w:eastAsia="Calibri" w:cs="Arial"/>
                <w:lang w:eastAsia="en-US"/>
              </w:rPr>
              <w:t>have indsigt i teorier om viden og pædagogisk videnskab</w:t>
            </w:r>
          </w:p>
          <w:p w:rsidR="0090257C" w:rsidRPr="00E464BC" w:rsidRDefault="0090257C" w:rsidP="00486AAD">
            <w:pPr>
              <w:numPr>
                <w:ilvl w:val="0"/>
                <w:numId w:val="136"/>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rsidR="0090257C" w:rsidRPr="00E464BC" w:rsidRDefault="0090257C" w:rsidP="00486AAD">
            <w:pPr>
              <w:numPr>
                <w:ilvl w:val="0"/>
                <w:numId w:val="136"/>
              </w:numPr>
              <w:rPr>
                <w:rFonts w:eastAsia="Calibri" w:cs="Arial"/>
                <w:lang w:eastAsia="en-US"/>
              </w:rPr>
            </w:pPr>
            <w:r w:rsidRPr="00E464BC">
              <w:rPr>
                <w:rFonts w:eastAsia="Calibri" w:cs="Arial"/>
                <w:lang w:eastAsia="en-US"/>
              </w:rPr>
              <w:t>kunne reflektere over hvilken betydning pædagogisk viden og etik har for den professionelle position</w:t>
            </w:r>
          </w:p>
          <w:p w:rsidR="0090257C" w:rsidRPr="00E464BC" w:rsidRDefault="0090257C" w:rsidP="0090257C">
            <w:pPr>
              <w:rPr>
                <w:rFonts w:eastAsia="Calibri" w:cs="Arial"/>
                <w:lang w:eastAsia="en-US"/>
              </w:rPr>
            </w:pPr>
          </w:p>
        </w:tc>
        <w:tc>
          <w:tcPr>
            <w:tcW w:w="6135" w:type="dxa"/>
          </w:tcPr>
          <w:p w:rsidR="0090257C" w:rsidRPr="00E464BC" w:rsidRDefault="0090257C" w:rsidP="0090257C">
            <w:pPr>
              <w:rPr>
                <w:rFonts w:eastAsia="Calibri" w:cs="Arial"/>
                <w:b/>
                <w:lang w:eastAsia="en-US"/>
              </w:rPr>
            </w:pPr>
            <w:r w:rsidRPr="00E464BC">
              <w:rPr>
                <w:rFonts w:eastAsia="Calibri" w:cs="Arial"/>
                <w:b/>
                <w:lang w:eastAsia="en-US"/>
              </w:rPr>
              <w:t>Færdigheder</w:t>
            </w:r>
          </w:p>
          <w:p w:rsidR="0090257C" w:rsidRPr="00E464BC" w:rsidRDefault="0090257C" w:rsidP="00486AAD">
            <w:pPr>
              <w:pStyle w:val="Listeafsnit"/>
              <w:numPr>
                <w:ilvl w:val="0"/>
                <w:numId w:val="160"/>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rsidR="0090257C" w:rsidRPr="00E464BC" w:rsidRDefault="0090257C" w:rsidP="00486AAD">
            <w:pPr>
              <w:pStyle w:val="Listeafsnit"/>
              <w:numPr>
                <w:ilvl w:val="0"/>
                <w:numId w:val="160"/>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rsidR="0090257C" w:rsidRPr="00E464BC" w:rsidRDefault="0090257C" w:rsidP="00486AAD">
            <w:pPr>
              <w:pStyle w:val="Listeafsnit"/>
              <w:numPr>
                <w:ilvl w:val="0"/>
                <w:numId w:val="160"/>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rsidR="0090257C" w:rsidRPr="0090257C" w:rsidRDefault="0090257C" w:rsidP="0090257C">
      <w:pPr>
        <w:rPr>
          <w:rFonts w:eastAsia="Calibri" w:cs="Arial"/>
          <w:b/>
          <w:color w:val="FF0000"/>
          <w:lang w:eastAsia="en-US"/>
        </w:rPr>
      </w:pPr>
    </w:p>
    <w:p w:rsidR="0090257C" w:rsidRPr="00621F80" w:rsidRDefault="0090257C" w:rsidP="00621F80">
      <w:pPr>
        <w:rPr>
          <w:rFonts w:eastAsia="Calibri" w:cs="Arial"/>
          <w:lang w:eastAsia="en-US"/>
        </w:rPr>
      </w:pPr>
    </w:p>
    <w:p w:rsidR="00574AFE" w:rsidRDefault="00574AFE">
      <w:pPr>
        <w:rPr>
          <w:rFonts w:ascii="Arial" w:hAnsi="Arial"/>
          <w:b/>
          <w:bCs/>
          <w:color w:val="000000"/>
          <w:sz w:val="26"/>
          <w:szCs w:val="26"/>
        </w:rPr>
      </w:pPr>
      <w:bookmarkStart w:id="21" w:name="_Toc469482903"/>
      <w:r>
        <w:br w:type="page"/>
      </w:r>
    </w:p>
    <w:p w:rsidR="00254E04" w:rsidRPr="00DD188B" w:rsidRDefault="00254E04" w:rsidP="00BF5016">
      <w:pPr>
        <w:pStyle w:val="Overskrift2"/>
      </w:pPr>
      <w:r w:rsidRPr="00DD188B">
        <w:t>Modul Ob 2. Undersøgelse af pædagogisk praksis</w:t>
      </w:r>
      <w:bookmarkEnd w:id="21"/>
    </w:p>
    <w:p w:rsidR="00254E04" w:rsidRDefault="00254E04" w:rsidP="00347493">
      <w:pPr>
        <w:rPr>
          <w:rFonts w:cs="Arial"/>
        </w:rPr>
      </w:pPr>
      <w:r w:rsidRPr="009020AD">
        <w:rPr>
          <w:rFonts w:cs="Arial"/>
        </w:rPr>
        <w:t>5 ECTS-point</w:t>
      </w:r>
      <w:r>
        <w:rPr>
          <w:rFonts w:cs="Arial"/>
        </w:rPr>
        <w:t>, intern prøve</w:t>
      </w:r>
    </w:p>
    <w:p w:rsidR="0090257C" w:rsidRDefault="0090257C" w:rsidP="00347493">
      <w:pPr>
        <w:rPr>
          <w:rFonts w:cs="Arial"/>
        </w:rPr>
      </w:pPr>
    </w:p>
    <w:p w:rsidR="00C97713" w:rsidRPr="00E464BC" w:rsidRDefault="00C97713" w:rsidP="00C97713">
      <w:pPr>
        <w:rPr>
          <w:rFonts w:cs="Arial"/>
          <w:b/>
        </w:rPr>
      </w:pPr>
      <w:r w:rsidRPr="00E464BC">
        <w:rPr>
          <w:rFonts w:cs="Arial"/>
          <w:b/>
        </w:rPr>
        <w:t>Formål</w:t>
      </w:r>
      <w:r w:rsidR="00E464BC" w:rsidRPr="00E464BC">
        <w:rPr>
          <w:rFonts w:cs="Arial"/>
          <w:b/>
        </w:rPr>
        <w:t xml:space="preserve"> </w:t>
      </w:r>
    </w:p>
    <w:p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rsidR="00C97713" w:rsidRPr="00E464BC" w:rsidRDefault="00C97713" w:rsidP="00C97713">
      <w:pPr>
        <w:rPr>
          <w:rFonts w:cs="Arial"/>
        </w:rPr>
      </w:pPr>
    </w:p>
    <w:p w:rsidR="00C97713" w:rsidRPr="00E464BC" w:rsidRDefault="00C97713" w:rsidP="00C97713">
      <w:pPr>
        <w:rPr>
          <w:rFonts w:eastAsia="Calibri" w:cs="Arial"/>
          <w:b/>
          <w:lang w:eastAsia="en-US"/>
        </w:rPr>
      </w:pPr>
      <w:r w:rsidRPr="00E464BC">
        <w:rPr>
          <w:rFonts w:eastAsia="Calibri" w:cs="Arial"/>
          <w:b/>
          <w:lang w:eastAsia="en-US"/>
        </w:rPr>
        <w:t>Mål for læringsudbytte</w:t>
      </w:r>
    </w:p>
    <w:p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rsidTr="005B442D">
        <w:tc>
          <w:tcPr>
            <w:tcW w:w="9520" w:type="dxa"/>
            <w:gridSpan w:val="2"/>
          </w:tcPr>
          <w:p w:rsidR="00E6643D" w:rsidRPr="00E464BC" w:rsidRDefault="00E6643D" w:rsidP="00E6643D">
            <w:pPr>
              <w:rPr>
                <w:rFonts w:eastAsia="Calibri" w:cs="Arial"/>
                <w:lang w:eastAsia="en-US"/>
              </w:rPr>
            </w:pPr>
            <w:r w:rsidRPr="00E464BC">
              <w:rPr>
                <w:rFonts w:eastAsia="Calibri" w:cs="Arial"/>
                <w:b/>
                <w:lang w:eastAsia="en-US"/>
              </w:rPr>
              <w:t>Kompetencemål</w:t>
            </w:r>
          </w:p>
          <w:p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rsidR="005B442D" w:rsidRPr="00E464BC" w:rsidRDefault="005B442D" w:rsidP="00E6643D">
            <w:pPr>
              <w:rPr>
                <w:rFonts w:eastAsia="Calibri" w:cs="Arial"/>
                <w:lang w:eastAsia="en-US"/>
              </w:rPr>
            </w:pPr>
          </w:p>
          <w:p w:rsidR="00E6643D" w:rsidRPr="00E464BC" w:rsidRDefault="00E6643D" w:rsidP="00486AAD">
            <w:pPr>
              <w:numPr>
                <w:ilvl w:val="0"/>
                <w:numId w:val="135"/>
              </w:numPr>
              <w:rPr>
                <w:rFonts w:eastAsia="Calibri" w:cs="Arial"/>
                <w:lang w:eastAsia="en-US"/>
              </w:rPr>
            </w:pPr>
            <w:r w:rsidRPr="00E464BC">
              <w:rPr>
                <w:rFonts w:eastAsia="Calibri" w:cs="Arial"/>
                <w:lang w:eastAsia="en-US"/>
              </w:rPr>
              <w:t>udvikle et metodisk begrundet design for undersøgelse af pædagogisk praksis</w:t>
            </w:r>
          </w:p>
          <w:p w:rsidR="00E6643D" w:rsidRPr="00E464BC" w:rsidRDefault="00E6643D" w:rsidP="00486AAD">
            <w:pPr>
              <w:numPr>
                <w:ilvl w:val="0"/>
                <w:numId w:val="135"/>
              </w:numPr>
              <w:rPr>
                <w:rFonts w:eastAsia="Calibri" w:cs="Arial"/>
                <w:lang w:eastAsia="en-US"/>
              </w:rPr>
            </w:pPr>
            <w:r w:rsidRPr="00E464BC">
              <w:rPr>
                <w:rFonts w:eastAsia="Calibri" w:cs="Arial"/>
                <w:lang w:eastAsia="en-US"/>
              </w:rPr>
              <w:t>håndtere arbejdsprocesserne i forbindelse med at gennemføre en mindre empirisk undersøgelse</w:t>
            </w:r>
          </w:p>
          <w:p w:rsidR="00C97713" w:rsidRPr="00E464BC" w:rsidRDefault="00C97713" w:rsidP="007A2B91">
            <w:pPr>
              <w:rPr>
                <w:rFonts w:eastAsia="Calibri" w:cs="Arial"/>
                <w:lang w:eastAsia="en-US"/>
              </w:rPr>
            </w:pPr>
          </w:p>
        </w:tc>
      </w:tr>
      <w:tr w:rsidR="00E464BC" w:rsidRPr="00E464BC" w:rsidTr="005B442D">
        <w:tc>
          <w:tcPr>
            <w:tcW w:w="9520" w:type="dxa"/>
            <w:gridSpan w:val="2"/>
          </w:tcPr>
          <w:p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rsidTr="005B442D">
        <w:trPr>
          <w:trHeight w:val="1364"/>
        </w:trPr>
        <w:tc>
          <w:tcPr>
            <w:tcW w:w="4565" w:type="dxa"/>
          </w:tcPr>
          <w:p w:rsidR="00E6643D" w:rsidRPr="00E464BC" w:rsidRDefault="00E6643D" w:rsidP="00E6643D">
            <w:pPr>
              <w:rPr>
                <w:rFonts w:eastAsia="Calibri" w:cs="Arial"/>
                <w:b/>
                <w:lang w:eastAsia="en-US"/>
              </w:rPr>
            </w:pPr>
            <w:r w:rsidRPr="00E464BC">
              <w:rPr>
                <w:rFonts w:eastAsia="Calibri" w:cs="Arial"/>
                <w:b/>
                <w:lang w:eastAsia="en-US"/>
              </w:rPr>
              <w:t xml:space="preserve">Viden </w:t>
            </w:r>
          </w:p>
          <w:p w:rsidR="00E6643D" w:rsidRPr="00E464BC" w:rsidRDefault="00E6643D" w:rsidP="00486AAD">
            <w:pPr>
              <w:pStyle w:val="Listeafsnit"/>
              <w:numPr>
                <w:ilvl w:val="0"/>
                <w:numId w:val="159"/>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rsidR="00E6643D" w:rsidRPr="00E464BC" w:rsidRDefault="00E6643D" w:rsidP="00E6643D">
            <w:pPr>
              <w:rPr>
                <w:rFonts w:eastAsia="Calibri" w:cs="Arial"/>
                <w:lang w:eastAsia="en-US"/>
              </w:rPr>
            </w:pPr>
          </w:p>
          <w:p w:rsidR="00E6643D" w:rsidRPr="00E464BC" w:rsidRDefault="00E6643D" w:rsidP="00486AAD">
            <w:pPr>
              <w:pStyle w:val="Listeafsnit"/>
              <w:numPr>
                <w:ilvl w:val="0"/>
                <w:numId w:val="159"/>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rsidR="00E6643D" w:rsidRPr="00E464BC" w:rsidRDefault="00E6643D" w:rsidP="007A2B91">
            <w:pPr>
              <w:rPr>
                <w:rFonts w:eastAsia="Calibri" w:cs="Arial"/>
                <w:lang w:eastAsia="en-US"/>
              </w:rPr>
            </w:pPr>
          </w:p>
        </w:tc>
        <w:tc>
          <w:tcPr>
            <w:tcW w:w="4955" w:type="dxa"/>
          </w:tcPr>
          <w:p w:rsidR="00E6643D" w:rsidRPr="00E464BC" w:rsidRDefault="00E6643D" w:rsidP="00E6643D">
            <w:pPr>
              <w:rPr>
                <w:rFonts w:eastAsia="Calibri" w:cs="Arial"/>
                <w:lang w:eastAsia="en-US"/>
              </w:rPr>
            </w:pPr>
            <w:r w:rsidRPr="00E464BC">
              <w:rPr>
                <w:rFonts w:eastAsia="Calibri" w:cs="Arial"/>
                <w:b/>
                <w:lang w:eastAsia="en-US"/>
              </w:rPr>
              <w:t xml:space="preserve">Færdigheder </w:t>
            </w:r>
          </w:p>
          <w:p w:rsidR="00E6643D" w:rsidRPr="00E464BC" w:rsidRDefault="00E6643D" w:rsidP="00486AAD">
            <w:pPr>
              <w:numPr>
                <w:ilvl w:val="0"/>
                <w:numId w:val="137"/>
              </w:numPr>
              <w:rPr>
                <w:rFonts w:eastAsia="Calibri" w:cs="Arial"/>
                <w:lang w:eastAsia="en-US"/>
              </w:rPr>
            </w:pPr>
            <w:r w:rsidRPr="00E464BC">
              <w:rPr>
                <w:rFonts w:eastAsia="Calibri" w:cs="Arial"/>
                <w:lang w:eastAsia="en-US"/>
              </w:rPr>
              <w:t>kunne begrunde metodevalg i relation til undersøgelse af pædagogisk praksis</w:t>
            </w:r>
          </w:p>
          <w:p w:rsidR="00C97713" w:rsidRPr="00E464BC" w:rsidRDefault="00C97713" w:rsidP="007A2B91">
            <w:pPr>
              <w:rPr>
                <w:rFonts w:eastAsia="Calibri" w:cs="Arial"/>
                <w:lang w:eastAsia="en-US"/>
              </w:rPr>
            </w:pPr>
          </w:p>
        </w:tc>
      </w:tr>
    </w:tbl>
    <w:p w:rsidR="0090257C" w:rsidRPr="00E464BC" w:rsidRDefault="0090257C" w:rsidP="0090257C">
      <w:pPr>
        <w:rPr>
          <w:rFonts w:cs="Arial"/>
        </w:rPr>
      </w:pPr>
    </w:p>
    <w:p w:rsidR="00C97713" w:rsidRDefault="00C97713">
      <w:pPr>
        <w:rPr>
          <w:rFonts w:ascii="Arial" w:hAnsi="Arial"/>
          <w:b/>
          <w:bCs/>
          <w:color w:val="FF0000"/>
          <w:sz w:val="28"/>
          <w:szCs w:val="28"/>
        </w:rPr>
      </w:pPr>
      <w:bookmarkStart w:id="22" w:name="_Toc289953175"/>
      <w:r>
        <w:rPr>
          <w:color w:val="FF0000"/>
        </w:rPr>
        <w:br w:type="page"/>
      </w:r>
    </w:p>
    <w:p w:rsidR="00254E04" w:rsidRPr="00E464BC" w:rsidRDefault="00254E04" w:rsidP="009106A3">
      <w:pPr>
        <w:pStyle w:val="Overskrift1"/>
        <w:rPr>
          <w:color w:val="auto"/>
        </w:rPr>
      </w:pPr>
      <w:bookmarkStart w:id="23" w:name="_Toc469482904"/>
      <w:r w:rsidRPr="00E464BC">
        <w:rPr>
          <w:color w:val="auto"/>
        </w:rPr>
        <w:t>Bilag 2a Fælles valgfrie moduler inden for uddannelsens faglige område (Vf)</w:t>
      </w:r>
      <w:bookmarkEnd w:id="22"/>
      <w:bookmarkEnd w:id="23"/>
    </w:p>
    <w:p w:rsidR="00254E04" w:rsidRPr="00DA612E" w:rsidRDefault="00254E04" w:rsidP="00BF5016">
      <w:pPr>
        <w:pStyle w:val="Overskrift2"/>
      </w:pPr>
      <w:bookmarkStart w:id="24" w:name="_Toc289953176"/>
      <w:bookmarkStart w:id="25" w:name="_Toc469482905"/>
      <w:r w:rsidRPr="00DA612E">
        <w:t xml:space="preserve">Modul Vf 1: </w:t>
      </w:r>
      <w:bookmarkStart w:id="26" w:name="_Toc284768150"/>
      <w:r w:rsidRPr="00DA612E">
        <w:t>Pædagogisk udviklingsarbejde</w:t>
      </w:r>
      <w:bookmarkEnd w:id="24"/>
      <w:bookmarkEnd w:id="25"/>
      <w:bookmarkEnd w:id="26"/>
    </w:p>
    <w:p w:rsidR="00254E04" w:rsidRPr="00DA612E" w:rsidRDefault="00254E04" w:rsidP="00DA612E">
      <w:r w:rsidRPr="00DA612E">
        <w:t>10 ECTS-point</w:t>
      </w:r>
      <w:r>
        <w:t>, ekstern prøve</w:t>
      </w:r>
    </w:p>
    <w:p w:rsidR="00254E04" w:rsidRPr="00DA612E" w:rsidRDefault="00254E04" w:rsidP="00DA612E"/>
    <w:p w:rsidR="000B05D4" w:rsidRPr="006D35D8" w:rsidRDefault="000E7F6C" w:rsidP="000B05D4">
      <w:pPr>
        <w:spacing w:line="259" w:lineRule="auto"/>
        <w:rPr>
          <w:b/>
        </w:rPr>
      </w:pPr>
      <w:r w:rsidRPr="006D35D8">
        <w:rPr>
          <w:b/>
        </w:rPr>
        <w:t>Formål</w:t>
      </w:r>
    </w:p>
    <w:p w:rsidR="000B05D4" w:rsidRPr="006D35D8" w:rsidRDefault="000B05D4" w:rsidP="000B05D4">
      <w:pPr>
        <w:spacing w:line="259" w:lineRule="auto"/>
        <w:rPr>
          <w:b/>
        </w:rPr>
      </w:pPr>
      <w:r w:rsidRPr="006D35D8">
        <w:t xml:space="preserve">Pædagogisk udviklingsarbejde forstås som en målrettet og systematisk proces med at udvikle og forandre praksisformer i arbejdet med pædagogiske opgaver. </w:t>
      </w:r>
    </w:p>
    <w:p w:rsidR="000B05D4" w:rsidRPr="006D35D8" w:rsidRDefault="000B05D4" w:rsidP="000B05D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line="259" w:lineRule="auto"/>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rsidTr="002D10CC">
        <w:tc>
          <w:tcPr>
            <w:tcW w:w="9649" w:type="dxa"/>
            <w:gridSpan w:val="2"/>
          </w:tcPr>
          <w:p w:rsidR="000B05D4" w:rsidRPr="00E464BC" w:rsidRDefault="000B05D4" w:rsidP="000B05D4">
            <w:pPr>
              <w:spacing w:after="160" w:line="259" w:lineRule="auto"/>
              <w:rPr>
                <w:b/>
              </w:rPr>
            </w:pPr>
            <w:r w:rsidRPr="00E464BC">
              <w:rPr>
                <w:b/>
              </w:rPr>
              <w:t>Kompetencemål</w:t>
            </w:r>
          </w:p>
          <w:p w:rsidR="000B05D4" w:rsidRPr="00E464BC" w:rsidRDefault="000B05D4" w:rsidP="000B05D4">
            <w:pPr>
              <w:spacing w:after="160" w:line="259" w:lineRule="auto"/>
            </w:pPr>
            <w:r w:rsidRPr="00E464BC">
              <w:t xml:space="preserve">Det er målet, at den studerende gennem integration af praksiserfaring og udviklingsorientering opnår kompetencer til at </w:t>
            </w:r>
          </w:p>
          <w:p w:rsidR="000B05D4" w:rsidRPr="00E464BC" w:rsidRDefault="00F958FF" w:rsidP="00486AAD">
            <w:pPr>
              <w:pStyle w:val="Listeafsnit"/>
              <w:numPr>
                <w:ilvl w:val="0"/>
                <w:numId w:val="158"/>
              </w:numPr>
              <w:spacing w:after="200" w:line="276" w:lineRule="auto"/>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rsidR="000B05D4" w:rsidRPr="00E464BC" w:rsidRDefault="000B05D4" w:rsidP="00486AAD">
            <w:pPr>
              <w:pStyle w:val="Listeafsnit"/>
              <w:numPr>
                <w:ilvl w:val="0"/>
                <w:numId w:val="158"/>
              </w:numPr>
              <w:spacing w:after="200" w:line="276" w:lineRule="auto"/>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rsidR="000B05D4" w:rsidRPr="00E464BC" w:rsidRDefault="000B05D4" w:rsidP="00486AAD">
            <w:pPr>
              <w:pStyle w:val="Listeafsnit"/>
              <w:numPr>
                <w:ilvl w:val="0"/>
                <w:numId w:val="158"/>
              </w:numPr>
              <w:spacing w:after="200" w:line="276" w:lineRule="auto"/>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rsidTr="002D10CC">
        <w:tc>
          <w:tcPr>
            <w:tcW w:w="9649" w:type="dxa"/>
            <w:gridSpan w:val="2"/>
          </w:tcPr>
          <w:p w:rsidR="000B05D4" w:rsidRPr="00E464BC" w:rsidRDefault="000B05D4" w:rsidP="000B05D4">
            <w:pPr>
              <w:spacing w:after="160" w:line="259" w:lineRule="auto"/>
            </w:pPr>
            <w:r w:rsidRPr="00E464BC">
              <w:t xml:space="preserve">For at opnå disse kompetencer skal den studerende </w:t>
            </w:r>
          </w:p>
        </w:tc>
      </w:tr>
      <w:tr w:rsidR="000B05D4" w:rsidRPr="006D35D8" w:rsidTr="002D10CC">
        <w:trPr>
          <w:trHeight w:val="1364"/>
        </w:trPr>
        <w:tc>
          <w:tcPr>
            <w:tcW w:w="4830" w:type="dxa"/>
          </w:tcPr>
          <w:p w:rsidR="000B05D4" w:rsidRPr="00E464BC" w:rsidRDefault="000B05D4" w:rsidP="00A11257">
            <w:pPr>
              <w:tabs>
                <w:tab w:val="num" w:pos="360"/>
              </w:tabs>
              <w:spacing w:line="259" w:lineRule="auto"/>
              <w:ind w:left="360" w:hanging="360"/>
              <w:contextualSpacing/>
              <w:rPr>
                <w:b/>
              </w:rPr>
            </w:pPr>
            <w:r w:rsidRPr="00E464BC">
              <w:rPr>
                <w:b/>
              </w:rPr>
              <w:t>Viden</w:t>
            </w:r>
          </w:p>
          <w:p w:rsidR="000B05D4" w:rsidRPr="00E464BC" w:rsidRDefault="000B05D4" w:rsidP="00486AAD">
            <w:pPr>
              <w:pStyle w:val="Listeafsnit"/>
              <w:numPr>
                <w:ilvl w:val="0"/>
                <w:numId w:val="156"/>
              </w:numPr>
              <w:spacing w:after="200" w:line="276" w:lineRule="auto"/>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rsidR="000B05D4" w:rsidRPr="00E464BC" w:rsidRDefault="000B05D4" w:rsidP="00486AAD">
            <w:pPr>
              <w:pStyle w:val="Listeafsnit"/>
              <w:numPr>
                <w:ilvl w:val="0"/>
                <w:numId w:val="156"/>
              </w:numPr>
              <w:spacing w:after="200" w:line="276" w:lineRule="auto"/>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rsidR="000B05D4" w:rsidRPr="00E464BC" w:rsidRDefault="000B05D4" w:rsidP="00486AAD">
            <w:pPr>
              <w:pStyle w:val="Listeafsnit"/>
              <w:numPr>
                <w:ilvl w:val="0"/>
                <w:numId w:val="156"/>
              </w:numPr>
              <w:spacing w:after="200" w:line="276" w:lineRule="auto"/>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rsidR="000B05D4" w:rsidRPr="00E464BC" w:rsidRDefault="000B05D4" w:rsidP="000B05D4">
            <w:pPr>
              <w:tabs>
                <w:tab w:val="num" w:pos="360"/>
              </w:tabs>
              <w:spacing w:after="160" w:line="259" w:lineRule="auto"/>
              <w:ind w:left="360" w:hanging="360"/>
              <w:contextualSpacing/>
              <w:rPr>
                <w:b/>
              </w:rPr>
            </w:pPr>
          </w:p>
        </w:tc>
        <w:tc>
          <w:tcPr>
            <w:tcW w:w="4819" w:type="dxa"/>
          </w:tcPr>
          <w:p w:rsidR="000B05D4" w:rsidRPr="00E464BC" w:rsidRDefault="000B05D4" w:rsidP="00A11257">
            <w:pPr>
              <w:tabs>
                <w:tab w:val="num" w:pos="360"/>
              </w:tabs>
              <w:spacing w:line="259" w:lineRule="auto"/>
              <w:ind w:left="360" w:hanging="360"/>
              <w:contextualSpacing/>
              <w:rPr>
                <w:b/>
              </w:rPr>
            </w:pPr>
            <w:r w:rsidRPr="00E464BC">
              <w:rPr>
                <w:b/>
              </w:rPr>
              <w:t>Færdigheder</w:t>
            </w:r>
          </w:p>
          <w:p w:rsidR="000B05D4" w:rsidRPr="00E464BC" w:rsidRDefault="000B05D4" w:rsidP="00486AAD">
            <w:pPr>
              <w:pStyle w:val="Listeafsnit"/>
              <w:numPr>
                <w:ilvl w:val="0"/>
                <w:numId w:val="157"/>
              </w:numPr>
              <w:spacing w:after="200" w:line="276" w:lineRule="auto"/>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rsidR="000B05D4" w:rsidRPr="00E464BC" w:rsidRDefault="000B05D4" w:rsidP="00486AAD">
            <w:pPr>
              <w:pStyle w:val="Listeafsnit"/>
              <w:numPr>
                <w:ilvl w:val="0"/>
                <w:numId w:val="157"/>
              </w:numPr>
              <w:spacing w:after="200" w:line="276" w:lineRule="auto"/>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rsidR="000B05D4" w:rsidRPr="00E464BC" w:rsidRDefault="000B05D4" w:rsidP="00486AAD">
            <w:pPr>
              <w:pStyle w:val="Listeafsnit"/>
              <w:numPr>
                <w:ilvl w:val="0"/>
                <w:numId w:val="157"/>
              </w:numPr>
              <w:spacing w:after="200" w:line="276" w:lineRule="auto"/>
            </w:pPr>
            <w:r w:rsidRPr="00E464BC">
              <w:rPr>
                <w:rFonts w:ascii="Garamond" w:hAnsi="Garamond"/>
              </w:rPr>
              <w:t>kunne anvende analytiske og kritiske tilgange til pædagogisk forskning og udviklingsarbejde</w:t>
            </w:r>
          </w:p>
        </w:tc>
      </w:tr>
    </w:tbl>
    <w:p w:rsidR="000B05D4" w:rsidRPr="006D35D8" w:rsidRDefault="000B05D4" w:rsidP="000B05D4">
      <w:pPr>
        <w:rPr>
          <w:b/>
        </w:rPr>
      </w:pPr>
    </w:p>
    <w:p w:rsidR="000B05D4" w:rsidRPr="006D35D8" w:rsidRDefault="000B05D4" w:rsidP="000B05D4">
      <w:pPr>
        <w:spacing w:line="259" w:lineRule="auto"/>
        <w:rPr>
          <w:b/>
        </w:rPr>
      </w:pPr>
    </w:p>
    <w:p w:rsidR="00254E04" w:rsidRPr="00DA612E" w:rsidRDefault="00254E04" w:rsidP="00BF5016">
      <w:pPr>
        <w:pStyle w:val="Overskrift2"/>
      </w:pPr>
      <w:bookmarkStart w:id="27" w:name="_Toc289953177"/>
      <w:bookmarkStart w:id="28" w:name="_Toc469482906"/>
      <w:r w:rsidRPr="00DA612E">
        <w:t>Modul Vf 2: Skriftlig fremstilling og formidling</w:t>
      </w:r>
      <w:bookmarkEnd w:id="27"/>
      <w:bookmarkEnd w:id="28"/>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0B05D4" w:rsidRPr="006D35D8" w:rsidRDefault="000B05D4" w:rsidP="000B05D4">
      <w:pPr>
        <w:rPr>
          <w:b/>
        </w:rPr>
      </w:pPr>
      <w:r w:rsidRPr="006D35D8">
        <w:rPr>
          <w:b/>
        </w:rPr>
        <w:t>Formål</w:t>
      </w:r>
    </w:p>
    <w:p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rsidR="000B05D4" w:rsidRPr="006D35D8" w:rsidRDefault="000B05D4" w:rsidP="000B05D4">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rsidR="000B05D4" w:rsidRPr="006D35D8" w:rsidRDefault="000B05D4" w:rsidP="000B05D4"/>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73"/>
      </w:tblGrid>
      <w:tr w:rsidR="000B05D4" w:rsidRPr="006D35D8" w:rsidTr="002D10CC">
        <w:tc>
          <w:tcPr>
            <w:tcW w:w="9747" w:type="dxa"/>
            <w:gridSpan w:val="2"/>
          </w:tcPr>
          <w:p w:rsidR="000B05D4" w:rsidRPr="006D35D8" w:rsidRDefault="000B05D4" w:rsidP="000B05D4">
            <w:r w:rsidRPr="006D35D8">
              <w:rPr>
                <w:b/>
              </w:rPr>
              <w:t xml:space="preserve">Kompetencemål </w:t>
            </w:r>
          </w:p>
          <w:p w:rsidR="000B05D4" w:rsidRDefault="000B05D4" w:rsidP="000B05D4">
            <w:r w:rsidRPr="006D35D8">
              <w:t xml:space="preserve">Det er målet, at den studerende gennem integration af praksiserfaring og udviklingsorientering opnår kompetencer til at </w:t>
            </w:r>
          </w:p>
          <w:p w:rsidR="005B442D" w:rsidRPr="006D35D8" w:rsidRDefault="005B442D" w:rsidP="000B05D4"/>
          <w:p w:rsidR="000B05D4" w:rsidRPr="006D35D8" w:rsidRDefault="000B05D4" w:rsidP="00486AAD">
            <w:pPr>
              <w:numPr>
                <w:ilvl w:val="0"/>
                <w:numId w:val="135"/>
              </w:numPr>
              <w:spacing w:after="200" w:line="276" w:lineRule="auto"/>
            </w:pPr>
            <w:r w:rsidRPr="006D35D8">
              <w:t>håndtere komplekse kommunikationsopgaver i skriftlig form</w:t>
            </w:r>
          </w:p>
        </w:tc>
      </w:tr>
      <w:tr w:rsidR="000B05D4" w:rsidRPr="006D35D8" w:rsidTr="002D10CC">
        <w:tc>
          <w:tcPr>
            <w:tcW w:w="9747" w:type="dxa"/>
            <w:gridSpan w:val="2"/>
          </w:tcPr>
          <w:p w:rsidR="000B05D4" w:rsidRPr="006D35D8" w:rsidRDefault="000B05D4" w:rsidP="000B05D4">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0B05D4">
            <w:pPr>
              <w:rPr>
                <w:b/>
              </w:rPr>
            </w:pPr>
            <w:r w:rsidRPr="006D35D8">
              <w:rPr>
                <w:b/>
              </w:rPr>
              <w:t xml:space="preserve">Viden </w:t>
            </w:r>
          </w:p>
          <w:p w:rsidR="000B05D4" w:rsidRPr="006D35D8" w:rsidRDefault="000B05D4" w:rsidP="00486AAD">
            <w:pPr>
              <w:numPr>
                <w:ilvl w:val="0"/>
                <w:numId w:val="136"/>
              </w:numPr>
              <w:spacing w:line="276" w:lineRule="auto"/>
            </w:pPr>
            <w:r w:rsidRPr="006D35D8">
              <w:t>have viden om kommunikations</w:t>
            </w:r>
            <w:r w:rsidR="006D35D8">
              <w:t>-</w:t>
            </w:r>
            <w:r w:rsidRPr="006D35D8">
              <w:t>teori og retorik i forbindelse med skriftlig kommunikation</w:t>
            </w:r>
          </w:p>
          <w:p w:rsidR="000B05D4" w:rsidRPr="006D35D8" w:rsidRDefault="000B05D4" w:rsidP="00486AAD">
            <w:pPr>
              <w:numPr>
                <w:ilvl w:val="0"/>
                <w:numId w:val="136"/>
              </w:numPr>
              <w:spacing w:line="276" w:lineRule="auto"/>
              <w:contextualSpacing/>
            </w:pPr>
            <w:r w:rsidRPr="006D35D8">
              <w:t xml:space="preserve">have indsigt i skriveprocesser og skriftlige værktøjer </w:t>
            </w:r>
          </w:p>
        </w:tc>
        <w:tc>
          <w:tcPr>
            <w:tcW w:w="4819" w:type="dxa"/>
          </w:tcPr>
          <w:p w:rsidR="000B05D4" w:rsidRPr="006D35D8" w:rsidRDefault="000B05D4" w:rsidP="000B05D4">
            <w:pPr>
              <w:rPr>
                <w:b/>
              </w:rPr>
            </w:pPr>
            <w:r w:rsidRPr="006D35D8">
              <w:rPr>
                <w:b/>
              </w:rPr>
              <w:t xml:space="preserve">Færdigheder </w:t>
            </w:r>
          </w:p>
          <w:p w:rsidR="000B05D4" w:rsidRPr="006D35D8" w:rsidRDefault="000B05D4" w:rsidP="00486AAD">
            <w:pPr>
              <w:pStyle w:val="Listeafsnit"/>
              <w:numPr>
                <w:ilvl w:val="0"/>
                <w:numId w:val="146"/>
              </w:numPr>
              <w:spacing w:after="200" w:line="276" w:lineRule="auto"/>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rsidR="000B05D4" w:rsidRPr="006D35D8" w:rsidRDefault="000B05D4" w:rsidP="00486AAD">
            <w:pPr>
              <w:pStyle w:val="Listeafsnit"/>
              <w:numPr>
                <w:ilvl w:val="0"/>
                <w:numId w:val="146"/>
              </w:numPr>
              <w:spacing w:after="200" w:line="276" w:lineRule="auto"/>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rsidR="00254E04" w:rsidRPr="00DA612E" w:rsidRDefault="00254E04" w:rsidP="00DA612E"/>
    <w:p w:rsidR="00254E04" w:rsidRPr="00DA612E" w:rsidRDefault="00254E04" w:rsidP="00BF5016">
      <w:pPr>
        <w:pStyle w:val="Overskrift2"/>
      </w:pPr>
      <w:bookmarkStart w:id="29" w:name="_Toc289953178"/>
      <w:bookmarkStart w:id="30" w:name="_Toc469482907"/>
      <w:r w:rsidRPr="00DA612E">
        <w:t>Modul Vf 3: Evaluering i organisationer</w:t>
      </w:r>
      <w:bookmarkEnd w:id="29"/>
      <w:bookmarkEnd w:id="30"/>
    </w:p>
    <w:p w:rsidR="00254E04" w:rsidRPr="00DA612E" w:rsidRDefault="00254E04" w:rsidP="00DA612E">
      <w:r w:rsidRPr="00DA612E">
        <w:t>10 ECTS-point</w:t>
      </w:r>
      <w:r w:rsidR="00EA1222">
        <w:t>, intern prøve</w:t>
      </w:r>
    </w:p>
    <w:p w:rsidR="00254E04" w:rsidRPr="00DA612E" w:rsidRDefault="00254E04" w:rsidP="00DA612E"/>
    <w:p w:rsidR="000B05D4" w:rsidRPr="006D35D8" w:rsidRDefault="006D35D8" w:rsidP="000B05D4">
      <w:pPr>
        <w:rPr>
          <w:b/>
        </w:rPr>
      </w:pPr>
      <w:r w:rsidRPr="006D35D8">
        <w:rPr>
          <w:b/>
        </w:rPr>
        <w:t>Formål</w:t>
      </w:r>
    </w:p>
    <w:p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rsidR="000B05D4" w:rsidRPr="006D35D8" w:rsidRDefault="000B05D4" w:rsidP="000B05D4">
      <w:pPr>
        <w:rPr>
          <w:b/>
        </w:rPr>
      </w:pPr>
    </w:p>
    <w:p w:rsidR="000B05D4" w:rsidRPr="006D35D8" w:rsidRDefault="000B05D4" w:rsidP="000B05D4">
      <w:pPr>
        <w:rPr>
          <w:b/>
        </w:rPr>
      </w:pPr>
      <w:r w:rsidRPr="006D35D8">
        <w:rPr>
          <w:b/>
        </w:rPr>
        <w:t>Mål for læringsudbytte</w:t>
      </w:r>
    </w:p>
    <w:p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rsidTr="002D10CC">
        <w:tc>
          <w:tcPr>
            <w:tcW w:w="9747" w:type="dxa"/>
            <w:gridSpan w:val="2"/>
          </w:tcPr>
          <w:p w:rsidR="000B05D4" w:rsidRPr="006D35D8" w:rsidRDefault="000B05D4" w:rsidP="000B05D4">
            <w:pPr>
              <w:rPr>
                <w:b/>
              </w:rPr>
            </w:pPr>
          </w:p>
          <w:p w:rsidR="000B05D4" w:rsidRPr="006D35D8" w:rsidRDefault="000B05D4" w:rsidP="000B05D4">
            <w:pPr>
              <w:rPr>
                <w:b/>
              </w:rPr>
            </w:pPr>
            <w:r w:rsidRPr="006D35D8">
              <w:rPr>
                <w:b/>
              </w:rPr>
              <w:t>Kompetencemål</w:t>
            </w:r>
          </w:p>
          <w:p w:rsidR="000B05D4" w:rsidRDefault="000B05D4" w:rsidP="000B05D4">
            <w:r w:rsidRPr="006D35D8">
              <w:t xml:space="preserve">Det er målet, at den studerende gennem integration af praksiserfaring og udviklingsorientering opnår kompetencer til at </w:t>
            </w:r>
          </w:p>
          <w:p w:rsidR="006D35D8" w:rsidRPr="006D35D8" w:rsidRDefault="006D35D8" w:rsidP="000B05D4"/>
          <w:p w:rsidR="000B05D4" w:rsidRPr="006D35D8" w:rsidRDefault="000B05D4" w:rsidP="00486AAD">
            <w:pPr>
              <w:numPr>
                <w:ilvl w:val="0"/>
                <w:numId w:val="135"/>
              </w:numPr>
              <w:spacing w:line="276" w:lineRule="auto"/>
            </w:pPr>
            <w:r w:rsidRPr="006D35D8">
              <w:t>gennemføre og begrunde beslutninger vedrørende evaluering i organisationer</w:t>
            </w:r>
          </w:p>
          <w:p w:rsidR="000B05D4" w:rsidRPr="006D35D8" w:rsidRDefault="000B05D4" w:rsidP="00486AAD">
            <w:pPr>
              <w:numPr>
                <w:ilvl w:val="0"/>
                <w:numId w:val="135"/>
              </w:numPr>
              <w:spacing w:line="276" w:lineRule="auto"/>
            </w:pPr>
            <w:r w:rsidRPr="006D35D8">
              <w:t>udvikle evalueringsdesign, og deltage i evalueringsarbejde i praksis med afsæt i viden og forskning inden for feltet</w:t>
            </w:r>
          </w:p>
          <w:p w:rsidR="000B05D4" w:rsidRDefault="000B05D4" w:rsidP="00486AAD">
            <w:pPr>
              <w:numPr>
                <w:ilvl w:val="0"/>
                <w:numId w:val="135"/>
              </w:numPr>
              <w:spacing w:line="276" w:lineRule="auto"/>
            </w:pPr>
            <w:r w:rsidRPr="006D35D8">
              <w:t>dokumentere evalueringspraksis</w:t>
            </w:r>
          </w:p>
          <w:p w:rsidR="006D35D8" w:rsidRPr="006D35D8" w:rsidRDefault="006D35D8" w:rsidP="006D35D8">
            <w:pPr>
              <w:spacing w:line="276" w:lineRule="auto"/>
              <w:ind w:left="284"/>
            </w:pPr>
          </w:p>
        </w:tc>
      </w:tr>
      <w:tr w:rsidR="000B05D4" w:rsidRPr="006D35D8" w:rsidTr="002D10CC">
        <w:tc>
          <w:tcPr>
            <w:tcW w:w="9747" w:type="dxa"/>
            <w:gridSpan w:val="2"/>
          </w:tcPr>
          <w:p w:rsidR="000B05D4" w:rsidRPr="006D35D8" w:rsidRDefault="000B05D4" w:rsidP="000B05D4">
            <w:r w:rsidRPr="006D35D8">
              <w:t xml:space="preserve">For at opnå disse kompetencer skal den studerende </w:t>
            </w:r>
          </w:p>
        </w:tc>
      </w:tr>
      <w:tr w:rsidR="000B05D4" w:rsidRPr="006D35D8" w:rsidTr="002D10CC">
        <w:trPr>
          <w:trHeight w:val="1364"/>
        </w:trPr>
        <w:tc>
          <w:tcPr>
            <w:tcW w:w="4928" w:type="dxa"/>
          </w:tcPr>
          <w:p w:rsidR="000B05D4" w:rsidRPr="006D35D8" w:rsidRDefault="000B05D4" w:rsidP="000B05D4">
            <w:pPr>
              <w:rPr>
                <w:b/>
              </w:rPr>
            </w:pPr>
          </w:p>
          <w:p w:rsidR="000B05D4" w:rsidRPr="006D35D8" w:rsidRDefault="000B05D4" w:rsidP="000B05D4">
            <w:pPr>
              <w:rPr>
                <w:b/>
              </w:rPr>
            </w:pPr>
            <w:r w:rsidRPr="006D35D8">
              <w:rPr>
                <w:b/>
              </w:rPr>
              <w:t>Viden</w:t>
            </w:r>
          </w:p>
          <w:p w:rsidR="000B05D4" w:rsidRPr="006D35D8" w:rsidRDefault="000B05D4" w:rsidP="00486AAD">
            <w:pPr>
              <w:numPr>
                <w:ilvl w:val="0"/>
                <w:numId w:val="136"/>
              </w:numPr>
              <w:spacing w:line="276" w:lineRule="auto"/>
            </w:pPr>
            <w:r w:rsidRPr="006D35D8">
              <w:t>have viden om og indsigt i teorier om evaluering i forskellige perspektiver i organisationer</w:t>
            </w:r>
          </w:p>
          <w:p w:rsidR="000B05D4" w:rsidRPr="006D35D8" w:rsidRDefault="000B05D4" w:rsidP="00486AAD">
            <w:pPr>
              <w:numPr>
                <w:ilvl w:val="0"/>
                <w:numId w:val="136"/>
              </w:numPr>
              <w:spacing w:line="276" w:lineRule="auto"/>
              <w:contextualSpacing/>
            </w:pPr>
            <w:r w:rsidRPr="006D35D8">
              <w:t>kunne reflektere over og forstå evalueringers betydning for didaktiske overvejelser og rammesætningen af pædagogisk arbejde</w:t>
            </w:r>
          </w:p>
          <w:p w:rsidR="000B05D4" w:rsidRPr="006D35D8" w:rsidRDefault="000B05D4" w:rsidP="000B05D4">
            <w:pPr>
              <w:ind w:left="284"/>
              <w:rPr>
                <w:b/>
              </w:rPr>
            </w:pPr>
          </w:p>
        </w:tc>
        <w:tc>
          <w:tcPr>
            <w:tcW w:w="4819" w:type="dxa"/>
          </w:tcPr>
          <w:p w:rsidR="000B05D4" w:rsidRPr="006D35D8" w:rsidRDefault="000B05D4" w:rsidP="000B05D4">
            <w:pPr>
              <w:rPr>
                <w:b/>
              </w:rPr>
            </w:pPr>
          </w:p>
          <w:p w:rsidR="000B05D4" w:rsidRPr="00E464BC" w:rsidRDefault="000B05D4" w:rsidP="000B05D4">
            <w:pPr>
              <w:rPr>
                <w:b/>
              </w:rPr>
            </w:pPr>
            <w:r w:rsidRPr="00E464BC">
              <w:rPr>
                <w:b/>
              </w:rPr>
              <w:t>Færdigheder</w:t>
            </w:r>
          </w:p>
          <w:p w:rsidR="000B05D4" w:rsidRPr="00E464BC" w:rsidRDefault="0084748C" w:rsidP="00486AAD">
            <w:pPr>
              <w:pStyle w:val="Listeafsnit"/>
              <w:numPr>
                <w:ilvl w:val="0"/>
                <w:numId w:val="147"/>
              </w:numPr>
              <w:spacing w:after="200" w:line="276" w:lineRule="auto"/>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rsidR="000B05D4" w:rsidRPr="006D35D8" w:rsidRDefault="0084748C" w:rsidP="005B442D">
            <w:pPr>
              <w:pStyle w:val="Listeafsnit"/>
              <w:numPr>
                <w:ilvl w:val="0"/>
                <w:numId w:val="147"/>
              </w:numPr>
              <w:spacing w:after="200" w:line="276" w:lineRule="auto"/>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rsidR="00254E04" w:rsidRPr="00DA612E" w:rsidRDefault="00254E04" w:rsidP="00DA612E"/>
    <w:p w:rsidR="00254E04" w:rsidRPr="00DA612E" w:rsidRDefault="00254E04" w:rsidP="00BF5016">
      <w:pPr>
        <w:pStyle w:val="Overskrift2"/>
      </w:pPr>
      <w:bookmarkStart w:id="31" w:name="_Toc289953179"/>
      <w:bookmarkStart w:id="32" w:name="_Toc469482908"/>
      <w:r w:rsidRPr="00DA612E">
        <w:t>Modul Vf 4: Fagdidaktik og evaluering</w:t>
      </w:r>
      <w:bookmarkEnd w:id="31"/>
      <w:bookmarkEnd w:id="32"/>
    </w:p>
    <w:p w:rsidR="00EA1222" w:rsidRPr="00DA612E" w:rsidRDefault="00EA1222" w:rsidP="00EA1222">
      <w:r w:rsidRPr="00DA612E">
        <w:t>10 ECTS-point</w:t>
      </w:r>
      <w:r>
        <w:t>, intern prøve</w:t>
      </w:r>
    </w:p>
    <w:p w:rsidR="00254E04" w:rsidRPr="00DA612E" w:rsidRDefault="00254E04" w:rsidP="00DA612E"/>
    <w:p w:rsidR="00ED0B75" w:rsidRPr="006D35D8" w:rsidRDefault="006D35D8" w:rsidP="00ED0B75">
      <w:pPr>
        <w:spacing w:line="259" w:lineRule="auto"/>
        <w:rPr>
          <w:b/>
        </w:rPr>
      </w:pPr>
      <w:r w:rsidRPr="006D35D8">
        <w:rPr>
          <w:b/>
        </w:rPr>
        <w:t xml:space="preserve">Formål </w:t>
      </w:r>
    </w:p>
    <w:p w:rsidR="00ED0B75" w:rsidRPr="006D35D8" w:rsidRDefault="00ED0B75" w:rsidP="00ED0B75">
      <w:pPr>
        <w:spacing w:line="259" w:lineRule="auto"/>
      </w:pPr>
      <w:r w:rsidRPr="006D35D8">
        <w:t xml:space="preserve">Evaluering indgår generelt som en integreret del af den pædagogiske praksis og derfor også i de forskellige undervisningsfag. Fagene har hver deres særlige didaktiske traditioner. Disse skal den studerende have indsigt i for kritisk at kunne vælge de optimale evalueringsformer i tilknytning til undervisningen. </w:t>
      </w:r>
    </w:p>
    <w:p w:rsidR="00E464BC" w:rsidRDefault="00ED0B75" w:rsidP="00ED0B75">
      <w:pPr>
        <w:spacing w:after="160" w:line="259" w:lineRule="auto"/>
      </w:pPr>
      <w:r w:rsidRPr="006D35D8">
        <w:t xml:space="preserve"> </w:t>
      </w:r>
    </w:p>
    <w:p w:rsidR="00ED0B75" w:rsidRPr="006D35D8" w:rsidRDefault="00ED0B75" w:rsidP="00ED0B75">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20"/>
        <w:gridCol w:w="4808"/>
      </w:tblGrid>
      <w:tr w:rsidR="00ED0B75" w:rsidRPr="006D35D8" w:rsidTr="00A3016E">
        <w:tc>
          <w:tcPr>
            <w:tcW w:w="9649" w:type="dxa"/>
            <w:gridSpan w:val="2"/>
          </w:tcPr>
          <w:p w:rsidR="00ED0B75" w:rsidRPr="00E464BC" w:rsidRDefault="00ED0B75" w:rsidP="00ED0B75">
            <w:pPr>
              <w:spacing w:after="160" w:line="259" w:lineRule="auto"/>
              <w:rPr>
                <w:b/>
              </w:rPr>
            </w:pPr>
            <w:r w:rsidRPr="00E464BC">
              <w:rPr>
                <w:b/>
              </w:rPr>
              <w:t>Kompetencemål</w:t>
            </w:r>
          </w:p>
          <w:p w:rsidR="00ED0B75" w:rsidRPr="005B442D" w:rsidRDefault="00ED0B75" w:rsidP="005B442D">
            <w:pPr>
              <w:spacing w:after="160" w:line="259" w:lineRule="auto"/>
            </w:pPr>
            <w:r w:rsidRPr="005B442D">
              <w:t xml:space="preserve">Det er målet, at den studerende gennem integration af praksiserfaring og udviklingsorientering opnår kompetencer til at </w:t>
            </w:r>
          </w:p>
          <w:p w:rsidR="00ED0B75" w:rsidRPr="00E464BC" w:rsidRDefault="00ED0B75" w:rsidP="00486AAD">
            <w:pPr>
              <w:pStyle w:val="Listeafsnit"/>
              <w:numPr>
                <w:ilvl w:val="0"/>
                <w:numId w:val="164"/>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samarbejde om evalueringspraksis inden for fag og fagområder</w:t>
            </w:r>
          </w:p>
          <w:p w:rsidR="00ED0B75" w:rsidRPr="00E464BC" w:rsidRDefault="00ED0B75" w:rsidP="00486AAD">
            <w:pPr>
              <w:pStyle w:val="Listeafsnit"/>
              <w:numPr>
                <w:ilvl w:val="0"/>
                <w:numId w:val="164"/>
              </w:numPr>
              <w:tabs>
                <w:tab w:val="num" w:pos="360"/>
              </w:tabs>
              <w:spacing w:after="200" w:line="276" w:lineRule="auto"/>
              <w:rPr>
                <w:rFonts w:ascii="Garamond" w:eastAsiaTheme="minorHAnsi" w:hAnsi="Garamond" w:cstheme="minorBidi"/>
              </w:rPr>
            </w:pPr>
            <w:r w:rsidRPr="00E464BC">
              <w:rPr>
                <w:rFonts w:ascii="Garamond" w:hAnsi="Garamond"/>
              </w:rPr>
              <w:t xml:space="preserve">indgå i udviklingsarbejde til udvikling af </w:t>
            </w:r>
            <w:r w:rsidR="0084748C" w:rsidRPr="00E464BC">
              <w:rPr>
                <w:rFonts w:ascii="Garamond" w:hAnsi="Garamond"/>
              </w:rPr>
              <w:t xml:space="preserve">undervisning, </w:t>
            </w:r>
            <w:r w:rsidRPr="00E464BC">
              <w:rPr>
                <w:rFonts w:ascii="Garamond" w:hAnsi="Garamond"/>
              </w:rPr>
              <w:t>evaluering og evalueringskultur</w:t>
            </w:r>
          </w:p>
          <w:p w:rsidR="00ED0B75" w:rsidRPr="00E464BC" w:rsidRDefault="00ED0B75" w:rsidP="00486AAD">
            <w:pPr>
              <w:pStyle w:val="Listeafsnit"/>
              <w:numPr>
                <w:ilvl w:val="0"/>
                <w:numId w:val="164"/>
              </w:numPr>
              <w:tabs>
                <w:tab w:val="num" w:pos="360"/>
              </w:tabs>
              <w:spacing w:after="200" w:line="276" w:lineRule="auto"/>
              <w:rPr>
                <w:rFonts w:ascii="Garamond" w:eastAsiaTheme="minorHAnsi" w:hAnsi="Garamond" w:cstheme="minorBidi"/>
              </w:rPr>
            </w:pPr>
            <w:r w:rsidRPr="00E464BC">
              <w:rPr>
                <w:rFonts w:ascii="Garamond" w:hAnsi="Garamond"/>
              </w:rPr>
              <w:t>træffe begrundede beslutninger om evaluering inden for fag og fagområder</w:t>
            </w:r>
          </w:p>
          <w:p w:rsidR="00ED0B75" w:rsidRPr="00E464BC" w:rsidRDefault="00ED0B75" w:rsidP="00486AAD">
            <w:pPr>
              <w:pStyle w:val="Listeafsnit"/>
              <w:numPr>
                <w:ilvl w:val="0"/>
                <w:numId w:val="164"/>
              </w:numPr>
              <w:tabs>
                <w:tab w:val="num" w:pos="360"/>
              </w:tabs>
              <w:spacing w:after="200" w:line="276" w:lineRule="auto"/>
              <w:rPr>
                <w:rFonts w:ascii="Garamond" w:eastAsiaTheme="minorHAnsi" w:hAnsi="Garamond" w:cstheme="minorBidi"/>
              </w:rPr>
            </w:pPr>
            <w:r w:rsidRPr="00E464BC">
              <w:rPr>
                <w:rFonts w:ascii="Garamond" w:hAnsi="Garamond"/>
              </w:rPr>
              <w:t>indgå i kvalificerede diskussioner om uddannelse, undervisning og læring i praksis på et begrundet og reflekteret grundlag</w:t>
            </w:r>
          </w:p>
        </w:tc>
      </w:tr>
      <w:tr w:rsidR="00ED0B75" w:rsidRPr="006D35D8" w:rsidTr="00A3016E">
        <w:tc>
          <w:tcPr>
            <w:tcW w:w="9649" w:type="dxa"/>
            <w:gridSpan w:val="2"/>
          </w:tcPr>
          <w:p w:rsidR="00ED0B75" w:rsidRPr="00E464BC" w:rsidRDefault="00ED0B75" w:rsidP="00ED0B75">
            <w:pPr>
              <w:spacing w:after="160" w:line="259" w:lineRule="auto"/>
            </w:pPr>
            <w:r w:rsidRPr="00E464BC">
              <w:t xml:space="preserve">For at opnå disse kompetencer skal den studerende </w:t>
            </w:r>
          </w:p>
        </w:tc>
      </w:tr>
      <w:tr w:rsidR="00ED0B75" w:rsidRPr="006D35D8" w:rsidTr="002D10CC">
        <w:trPr>
          <w:trHeight w:val="1364"/>
        </w:trPr>
        <w:tc>
          <w:tcPr>
            <w:tcW w:w="4830" w:type="dxa"/>
          </w:tcPr>
          <w:p w:rsidR="00ED0B75" w:rsidRPr="00E464BC" w:rsidRDefault="00ED0B75" w:rsidP="00A11257">
            <w:pPr>
              <w:tabs>
                <w:tab w:val="num" w:pos="360"/>
              </w:tabs>
              <w:spacing w:line="259" w:lineRule="auto"/>
              <w:ind w:left="360" w:hanging="360"/>
              <w:contextualSpacing/>
              <w:rPr>
                <w:b/>
              </w:rPr>
            </w:pPr>
            <w:r w:rsidRPr="00E464BC">
              <w:rPr>
                <w:b/>
              </w:rPr>
              <w:t>Viden</w:t>
            </w:r>
          </w:p>
          <w:p w:rsidR="00ED0B75" w:rsidRPr="00E464BC" w:rsidRDefault="00ED0B75" w:rsidP="00486AAD">
            <w:pPr>
              <w:pStyle w:val="Listeafsnit"/>
              <w:numPr>
                <w:ilvl w:val="0"/>
                <w:numId w:val="138"/>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have reflekteret viden om faglig evaluering, evalueringsformer, evalueringsparadigmer og fagdidaktik</w:t>
            </w:r>
          </w:p>
          <w:p w:rsidR="00ED0B75" w:rsidRPr="00E464BC" w:rsidRDefault="00ED0B75" w:rsidP="00ED0B75">
            <w:pPr>
              <w:tabs>
                <w:tab w:val="num" w:pos="360"/>
              </w:tabs>
              <w:spacing w:after="160" w:line="259" w:lineRule="auto"/>
              <w:ind w:left="360" w:hanging="360"/>
              <w:contextualSpacing/>
            </w:pPr>
          </w:p>
        </w:tc>
        <w:tc>
          <w:tcPr>
            <w:tcW w:w="4819" w:type="dxa"/>
          </w:tcPr>
          <w:p w:rsidR="00ED0B75" w:rsidRPr="00E464BC" w:rsidRDefault="00ED0B75" w:rsidP="00A11257">
            <w:pPr>
              <w:tabs>
                <w:tab w:val="num" w:pos="360"/>
              </w:tabs>
              <w:spacing w:line="259" w:lineRule="auto"/>
              <w:ind w:left="360" w:hanging="360"/>
              <w:contextualSpacing/>
              <w:rPr>
                <w:b/>
              </w:rPr>
            </w:pPr>
            <w:r w:rsidRPr="00E464BC">
              <w:rPr>
                <w:b/>
              </w:rPr>
              <w:t>Færdigheder</w:t>
            </w:r>
          </w:p>
          <w:p w:rsidR="00ED0B75" w:rsidRPr="00E464BC" w:rsidRDefault="00ED0B75" w:rsidP="00486AAD">
            <w:pPr>
              <w:pStyle w:val="Listeafsnit"/>
              <w:numPr>
                <w:ilvl w:val="0"/>
                <w:numId w:val="138"/>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kunne anvende forskellige evaluerings</w:t>
            </w:r>
            <w:r w:rsidR="005B442D">
              <w:rPr>
                <w:rFonts w:ascii="Garamond" w:eastAsiaTheme="minorHAnsi" w:hAnsi="Garamond" w:cstheme="minorBidi"/>
              </w:rPr>
              <w:t>-</w:t>
            </w:r>
            <w:r w:rsidRPr="00E464BC">
              <w:rPr>
                <w:rFonts w:ascii="Garamond" w:eastAsiaTheme="minorHAnsi" w:hAnsi="Garamond" w:cstheme="minorBidi"/>
              </w:rPr>
              <w:t>metoder i fagområderne og fagene</w:t>
            </w:r>
          </w:p>
          <w:p w:rsidR="00ED0B75" w:rsidRPr="00E464BC" w:rsidRDefault="00ED0B75" w:rsidP="00486AAD">
            <w:pPr>
              <w:pStyle w:val="Listeafsnit"/>
              <w:numPr>
                <w:ilvl w:val="0"/>
                <w:numId w:val="138"/>
              </w:numPr>
              <w:tabs>
                <w:tab w:val="num" w:pos="360"/>
              </w:tabs>
              <w:spacing w:after="200" w:line="276" w:lineRule="auto"/>
              <w:rPr>
                <w:rFonts w:ascii="Garamond" w:eastAsiaTheme="minorHAnsi" w:hAnsi="Garamond" w:cstheme="minorBidi"/>
              </w:rPr>
            </w:pPr>
            <w:r w:rsidRPr="00E464BC">
              <w:rPr>
                <w:rFonts w:ascii="Garamond" w:eastAsiaTheme="minorHAnsi" w:hAnsi="Garamond" w:cstheme="minorBidi"/>
              </w:rPr>
              <w:t>k</w:t>
            </w:r>
            <w:r w:rsidRPr="00E464BC">
              <w:rPr>
                <w:rFonts w:ascii="Garamond" w:hAnsi="Garamond"/>
              </w:rPr>
              <w:t>unne dokumentere, analysere og vurdere evalueringens forskellige praksisformer</w:t>
            </w:r>
          </w:p>
          <w:p w:rsidR="00ED0B75" w:rsidRPr="00E464BC" w:rsidRDefault="00ED0B75" w:rsidP="00486AAD">
            <w:pPr>
              <w:pStyle w:val="Listeafsnit"/>
              <w:numPr>
                <w:ilvl w:val="0"/>
                <w:numId w:val="138"/>
              </w:numPr>
              <w:tabs>
                <w:tab w:val="num" w:pos="360"/>
              </w:tabs>
              <w:spacing w:after="200" w:line="276" w:lineRule="auto"/>
              <w:rPr>
                <w:rFonts w:ascii="Garamond" w:eastAsiaTheme="minorHAnsi" w:hAnsi="Garamond" w:cstheme="minorBidi"/>
              </w:rPr>
            </w:pPr>
            <w:r w:rsidRPr="00E464BC">
              <w:rPr>
                <w:rFonts w:ascii="Garamond" w:hAnsi="Garamond"/>
              </w:rPr>
              <w:t xml:space="preserve">kunne anvende analytiske og kritiske tilgange til </w:t>
            </w:r>
            <w:r w:rsidR="0084748C" w:rsidRPr="00E464BC">
              <w:rPr>
                <w:rFonts w:ascii="Garamond" w:hAnsi="Garamond"/>
              </w:rPr>
              <w:t xml:space="preserve">pædagogiske data samt </w:t>
            </w:r>
            <w:r w:rsidRPr="00E464BC">
              <w:rPr>
                <w:rFonts w:ascii="Garamond" w:hAnsi="Garamond"/>
              </w:rPr>
              <w:t xml:space="preserve">forsknings- og udviklingsarbejder, med det formål at udvikle egen </w:t>
            </w:r>
            <w:r w:rsidR="0084748C" w:rsidRPr="00E464BC">
              <w:rPr>
                <w:rFonts w:ascii="Garamond" w:hAnsi="Garamond"/>
              </w:rPr>
              <w:t xml:space="preserve">undervisning og </w:t>
            </w:r>
            <w:r w:rsidRPr="00E464BC">
              <w:rPr>
                <w:rFonts w:ascii="Garamond" w:hAnsi="Garamond"/>
              </w:rPr>
              <w:t>evalueringspraksis</w:t>
            </w:r>
          </w:p>
        </w:tc>
      </w:tr>
    </w:tbl>
    <w:p w:rsidR="00254E04" w:rsidRPr="00DA612E" w:rsidRDefault="00254E04" w:rsidP="00DA612E"/>
    <w:p w:rsidR="00254E04" w:rsidRPr="009244AF" w:rsidRDefault="00254E04" w:rsidP="00BF5016">
      <w:pPr>
        <w:pStyle w:val="Overskrift2"/>
        <w:rPr>
          <w:color w:val="FFC000"/>
        </w:rPr>
      </w:pPr>
      <w:bookmarkStart w:id="33" w:name="_Toc289953180"/>
      <w:bookmarkStart w:id="34" w:name="_Toc469482909"/>
      <w:r w:rsidRPr="00DA612E">
        <w:t>M</w:t>
      </w:r>
      <w:r w:rsidR="00FE7091">
        <w:t xml:space="preserve">odul Vf 5: </w:t>
      </w:r>
      <w:r w:rsidR="00FE7091" w:rsidRPr="00E464BC">
        <w:rPr>
          <w:color w:val="auto"/>
        </w:rPr>
        <w:t>Konfliktforståelse – e</w:t>
      </w:r>
      <w:r w:rsidRPr="00E464BC">
        <w:rPr>
          <w:color w:val="auto"/>
        </w:rPr>
        <w:t>n kulturkompetence</w:t>
      </w:r>
      <w:bookmarkEnd w:id="33"/>
      <w:bookmarkEnd w:id="34"/>
    </w:p>
    <w:p w:rsidR="00EA1222" w:rsidRPr="00DA612E" w:rsidRDefault="00EA1222" w:rsidP="00EA1222">
      <w:r w:rsidRPr="00DA612E">
        <w:t>10 ECTS-point</w:t>
      </w:r>
      <w:r>
        <w:t>, intern prøve</w:t>
      </w:r>
    </w:p>
    <w:p w:rsidR="00254E04" w:rsidRPr="00DA612E" w:rsidRDefault="00254E04" w:rsidP="00DA612E"/>
    <w:p w:rsidR="00ED0B75" w:rsidRPr="00E464BC" w:rsidRDefault="006D35D8" w:rsidP="00ED0B75">
      <w:pPr>
        <w:spacing w:line="276" w:lineRule="auto"/>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rsidR="00ED0B75" w:rsidRPr="00E464BC" w:rsidRDefault="006D35D8" w:rsidP="00ED0B75">
      <w:pPr>
        <w:spacing w:line="276" w:lineRule="auto"/>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rsidR="00ED0B75" w:rsidRPr="00E464BC" w:rsidRDefault="00ED0B75" w:rsidP="00ED0B75">
      <w:pPr>
        <w:spacing w:line="276" w:lineRule="auto"/>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rsidR="00ED0B75" w:rsidRPr="00E464BC" w:rsidRDefault="00ED0B75" w:rsidP="00ED0B75">
      <w:pPr>
        <w:spacing w:line="276" w:lineRule="auto"/>
        <w:rPr>
          <w:rFonts w:eastAsiaTheme="minorHAnsi" w:cstheme="minorBidi"/>
          <w:lang w:eastAsia="en-US"/>
        </w:rPr>
      </w:pPr>
    </w:p>
    <w:p w:rsidR="00ED0B75" w:rsidRPr="00E464BC" w:rsidRDefault="00ED0B75" w:rsidP="00ED0B75">
      <w:pPr>
        <w:rPr>
          <w:b/>
        </w:rPr>
      </w:pPr>
      <w:r w:rsidRPr="00E464BC">
        <w:rPr>
          <w:b/>
        </w:rPr>
        <w:t>Mål for læringsudbytte</w:t>
      </w:r>
    </w:p>
    <w:p w:rsidR="00ED0B75" w:rsidRPr="00E464BC" w:rsidRDefault="00ED0B75" w:rsidP="00ED0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464BC" w:rsidRPr="00E464BC" w:rsidTr="00A3016E">
        <w:tc>
          <w:tcPr>
            <w:tcW w:w="9747" w:type="dxa"/>
            <w:gridSpan w:val="2"/>
          </w:tcPr>
          <w:p w:rsidR="00ED0B75" w:rsidRPr="00E464BC" w:rsidRDefault="00ED0B75" w:rsidP="00ED0B75">
            <w:pPr>
              <w:rPr>
                <w:b/>
              </w:rPr>
            </w:pPr>
            <w:r w:rsidRPr="00E464BC">
              <w:rPr>
                <w:b/>
              </w:rPr>
              <w:t>Kompetencemål</w:t>
            </w:r>
          </w:p>
          <w:p w:rsidR="00ED0B75" w:rsidRPr="00E464BC" w:rsidRDefault="00ED0B75" w:rsidP="00ED0B75">
            <w:r w:rsidRPr="00E464BC">
              <w:t xml:space="preserve">Det er målet, at den studerende gennem integration af praksiserfaring og udviklingsorientering opnår kompetencer til at </w:t>
            </w:r>
          </w:p>
          <w:p w:rsidR="00ED0B75" w:rsidRPr="00E464BC" w:rsidRDefault="00ED0B75" w:rsidP="00486AAD">
            <w:pPr>
              <w:numPr>
                <w:ilvl w:val="0"/>
                <w:numId w:val="135"/>
              </w:numPr>
              <w:spacing w:line="276" w:lineRule="auto"/>
            </w:pPr>
            <w:r w:rsidRPr="00E464BC">
              <w:t>kunne analysere konflikter i egne professionelle sammenhænge; deres opståen og dynamik</w:t>
            </w:r>
          </w:p>
          <w:p w:rsidR="00ED0B75" w:rsidRPr="00E464BC" w:rsidRDefault="00ED0B75" w:rsidP="00486AAD">
            <w:pPr>
              <w:numPr>
                <w:ilvl w:val="0"/>
                <w:numId w:val="135"/>
              </w:numPr>
              <w:spacing w:line="276" w:lineRule="auto"/>
            </w:pPr>
            <w:r w:rsidRPr="00E464BC">
              <w:t xml:space="preserve">medvirke til at skabe et </w:t>
            </w:r>
            <w:r w:rsidR="009C0674" w:rsidRPr="00E464BC">
              <w:t>konflikthåndterende miljø</w:t>
            </w:r>
          </w:p>
          <w:p w:rsidR="00ED0B75" w:rsidRPr="00E464BC" w:rsidRDefault="00ED0B75" w:rsidP="00486AAD">
            <w:pPr>
              <w:numPr>
                <w:ilvl w:val="0"/>
                <w:numId w:val="135"/>
              </w:numPr>
              <w:spacing w:line="276" w:lineRule="auto"/>
            </w:pPr>
            <w:r w:rsidRPr="00E464BC">
              <w:t>påtage sig ansvar i forhold til konfliktarbejde i egen og andres professionelle praksis</w:t>
            </w:r>
          </w:p>
          <w:p w:rsidR="00ED0B75" w:rsidRPr="00E464BC" w:rsidRDefault="00ED0B75" w:rsidP="00ED0B75">
            <w:pPr>
              <w:ind w:left="284"/>
            </w:pPr>
          </w:p>
        </w:tc>
      </w:tr>
      <w:tr w:rsidR="00E464BC" w:rsidRPr="00E464BC" w:rsidTr="00A3016E">
        <w:tc>
          <w:tcPr>
            <w:tcW w:w="9747" w:type="dxa"/>
            <w:gridSpan w:val="2"/>
          </w:tcPr>
          <w:p w:rsidR="00ED0B75" w:rsidRPr="00E464BC" w:rsidRDefault="00ED0B75" w:rsidP="00ED0B75">
            <w:r w:rsidRPr="00E464BC">
              <w:t xml:space="preserve">For at opnå disse kompetencer skal den studerende </w:t>
            </w:r>
          </w:p>
        </w:tc>
      </w:tr>
      <w:tr w:rsidR="00E464BC" w:rsidRPr="00E464BC" w:rsidTr="002D10CC">
        <w:trPr>
          <w:trHeight w:val="1364"/>
        </w:trPr>
        <w:tc>
          <w:tcPr>
            <w:tcW w:w="4928" w:type="dxa"/>
          </w:tcPr>
          <w:p w:rsidR="00ED0B75" w:rsidRPr="00E464BC" w:rsidRDefault="00ED0B75" w:rsidP="00ED0B75">
            <w:pPr>
              <w:rPr>
                <w:b/>
              </w:rPr>
            </w:pPr>
            <w:r w:rsidRPr="00E464BC">
              <w:rPr>
                <w:b/>
              </w:rPr>
              <w:t>Viden</w:t>
            </w:r>
          </w:p>
          <w:p w:rsidR="00ED0B75" w:rsidRPr="00E464BC" w:rsidRDefault="00ED0B75" w:rsidP="00486AAD">
            <w:pPr>
              <w:pStyle w:val="Listeafsnit"/>
              <w:numPr>
                <w:ilvl w:val="0"/>
                <w:numId w:val="148"/>
              </w:numPr>
              <w:spacing w:after="200" w:line="276" w:lineRule="auto"/>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rsidR="00ED0B75" w:rsidRPr="00E464BC" w:rsidRDefault="00ED0B75" w:rsidP="00486AAD">
            <w:pPr>
              <w:pStyle w:val="Listeafsnit"/>
              <w:numPr>
                <w:ilvl w:val="0"/>
                <w:numId w:val="148"/>
              </w:numPr>
              <w:spacing w:after="200" w:line="276" w:lineRule="auto"/>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rsidR="00ED0B75" w:rsidRPr="00E464BC" w:rsidRDefault="00ED0B75" w:rsidP="00ED0B75">
            <w:pPr>
              <w:ind w:left="284"/>
              <w:rPr>
                <w:b/>
              </w:rPr>
            </w:pPr>
          </w:p>
        </w:tc>
        <w:tc>
          <w:tcPr>
            <w:tcW w:w="4819" w:type="dxa"/>
          </w:tcPr>
          <w:p w:rsidR="00ED0B75" w:rsidRPr="00E464BC" w:rsidRDefault="00ED0B75" w:rsidP="006D35D8">
            <w:pPr>
              <w:rPr>
                <w:b/>
              </w:rPr>
            </w:pPr>
            <w:r w:rsidRPr="00E464BC">
              <w:rPr>
                <w:b/>
              </w:rPr>
              <w:t>Færdigheder</w:t>
            </w:r>
          </w:p>
          <w:p w:rsidR="00ED0B75" w:rsidRPr="00E464BC" w:rsidRDefault="00ED0B75" w:rsidP="00486AAD">
            <w:pPr>
              <w:pStyle w:val="Listeafsnit"/>
              <w:numPr>
                <w:ilvl w:val="0"/>
                <w:numId w:val="149"/>
              </w:numPr>
              <w:spacing w:after="200" w:line="276" w:lineRule="auto"/>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rsidR="00ED0B75" w:rsidRPr="00E464BC" w:rsidRDefault="00ED0B75" w:rsidP="00486AAD">
            <w:pPr>
              <w:pStyle w:val="Listeafsnit"/>
              <w:numPr>
                <w:ilvl w:val="0"/>
                <w:numId w:val="149"/>
              </w:numPr>
              <w:spacing w:after="200" w:line="276" w:lineRule="auto"/>
              <w:rPr>
                <w:rFonts w:ascii="Garamond" w:hAnsi="Garamond"/>
              </w:rPr>
            </w:pPr>
            <w:r w:rsidRPr="00E464BC">
              <w:rPr>
                <w:rFonts w:ascii="Garamond" w:eastAsiaTheme="minorHAnsi" w:hAnsi="Garamond" w:cstheme="minorBidi"/>
                <w:lang w:eastAsia="en-US"/>
              </w:rPr>
              <w:t xml:space="preserve">Mestre </w:t>
            </w:r>
            <w:r w:rsidR="0050392E" w:rsidRPr="00E464BC">
              <w:rPr>
                <w:rFonts w:ascii="Garamond" w:eastAsiaTheme="minorHAnsi" w:hAnsi="Garamond" w:cstheme="minorBidi"/>
                <w:lang w:eastAsia="en-US"/>
              </w:rPr>
              <w:t>aktiv</w:t>
            </w:r>
            <w:r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Pr="00E464BC">
              <w:rPr>
                <w:rFonts w:ascii="Garamond" w:eastAsiaTheme="minorHAnsi" w:hAnsi="Garamond" w:cstheme="minorBidi"/>
                <w:lang w:eastAsia="en-US"/>
              </w:rPr>
              <w:t xml:space="preserve">kommunikation og dialog med respekt for menneskers forskellighed  </w:t>
            </w:r>
          </w:p>
          <w:p w:rsidR="00ED0B75" w:rsidRPr="00E464BC" w:rsidRDefault="00ED0B75" w:rsidP="00486AAD">
            <w:pPr>
              <w:pStyle w:val="Listeafsnit"/>
              <w:numPr>
                <w:ilvl w:val="0"/>
                <w:numId w:val="149"/>
              </w:numPr>
              <w:spacing w:line="276" w:lineRule="auto"/>
              <w:rPr>
                <w:rFonts w:eastAsiaTheme="minorHAnsi" w:cstheme="minorBidi"/>
                <w:lang w:eastAsia="en-US"/>
              </w:rPr>
            </w:pPr>
            <w:r w:rsidRPr="00E464BC">
              <w:rPr>
                <w:rFonts w:ascii="Garamond" w:eastAsiaTheme="minorHAnsi" w:hAnsi="Garamond" w:cstheme="minorBidi"/>
                <w:lang w:eastAsia="en-US"/>
              </w:rPr>
              <w:t xml:space="preserve">Have overblik over konfliktmønstre og kan vurdere og begrunde forskellige tilgange til konflikthåndtering </w:t>
            </w:r>
          </w:p>
        </w:tc>
      </w:tr>
    </w:tbl>
    <w:p w:rsidR="00E464BC" w:rsidRDefault="00E464BC" w:rsidP="00BF5016">
      <w:pPr>
        <w:pStyle w:val="Overskrift2"/>
      </w:pPr>
      <w:bookmarkStart w:id="35" w:name="_Toc289953181"/>
    </w:p>
    <w:p w:rsidR="00254E04" w:rsidRPr="00DA612E" w:rsidRDefault="00254E04" w:rsidP="00BF5016">
      <w:pPr>
        <w:pStyle w:val="Overskrift2"/>
      </w:pPr>
      <w:bookmarkStart w:id="36" w:name="_Toc469482910"/>
      <w:r w:rsidRPr="00DA612E">
        <w:t>Modul Vf 6: Konflikthåndtering</w:t>
      </w:r>
      <w:bookmarkEnd w:id="35"/>
      <w:bookmarkEnd w:id="36"/>
    </w:p>
    <w:p w:rsidR="00EA1222" w:rsidRPr="00DA612E" w:rsidRDefault="00EA1222" w:rsidP="00EA1222">
      <w:r w:rsidRPr="00DA612E">
        <w:t>10 ECTS-point</w:t>
      </w:r>
      <w:r>
        <w:t>, intern prøve</w:t>
      </w:r>
    </w:p>
    <w:p w:rsidR="00ED0B75" w:rsidRPr="00ED0B75" w:rsidRDefault="00ED0B75" w:rsidP="00ED0B75">
      <w:pPr>
        <w:spacing w:line="276" w:lineRule="auto"/>
        <w:rPr>
          <w:rFonts w:eastAsiaTheme="minorHAnsi" w:cstheme="minorBidi"/>
          <w:sz w:val="22"/>
          <w:szCs w:val="22"/>
          <w:lang w:eastAsia="en-US"/>
        </w:rPr>
      </w:pPr>
    </w:p>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rsidR="00ED0B75" w:rsidRPr="00B379A4" w:rsidRDefault="00ED0B75" w:rsidP="00ED0B75">
      <w:pPr>
        <w:spacing w:line="276" w:lineRule="auto"/>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rsidR="00ED0B75" w:rsidRPr="00B379A4" w:rsidRDefault="00ED0B75" w:rsidP="00ED0B75">
      <w:pPr>
        <w:spacing w:line="276" w:lineRule="auto"/>
        <w:rPr>
          <w:rFonts w:eastAsiaTheme="minorHAnsi" w:cstheme="minorBidi"/>
          <w:lang w:eastAsia="en-US"/>
        </w:rPr>
      </w:pPr>
    </w:p>
    <w:p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77"/>
      </w:tblGrid>
      <w:tr w:rsidR="00ED0B75" w:rsidRPr="00B379A4" w:rsidTr="00A3016E">
        <w:tc>
          <w:tcPr>
            <w:tcW w:w="9747" w:type="dxa"/>
            <w:gridSpan w:val="2"/>
          </w:tcPr>
          <w:p w:rsidR="00ED0B75" w:rsidRPr="00B379A4" w:rsidRDefault="00ED0B75" w:rsidP="00ED0B75">
            <w:r w:rsidRPr="00B379A4">
              <w:rPr>
                <w:b/>
              </w:rPr>
              <w:t xml:space="preserve">Kompetencemål </w:t>
            </w:r>
          </w:p>
          <w:p w:rsidR="00ED0B75" w:rsidRPr="00B379A4" w:rsidRDefault="00ED0B75" w:rsidP="00ED0B75">
            <w:r w:rsidRPr="00B379A4">
              <w:t xml:space="preserve">Det er målet, at den studerende gennem integration af praksiserfaring og udviklingsorientering opnår kompetencer til at </w:t>
            </w:r>
          </w:p>
          <w:p w:rsidR="00ED0B75" w:rsidRPr="00B379A4" w:rsidRDefault="00ED0B75" w:rsidP="00486AAD">
            <w:pPr>
              <w:numPr>
                <w:ilvl w:val="0"/>
                <w:numId w:val="135"/>
              </w:numPr>
              <w:spacing w:line="276" w:lineRule="auto"/>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rsidR="00ED0B75" w:rsidRPr="00B379A4" w:rsidRDefault="00ED0B75" w:rsidP="00486AAD">
            <w:pPr>
              <w:numPr>
                <w:ilvl w:val="0"/>
                <w:numId w:val="135"/>
              </w:numPr>
              <w:spacing w:line="276" w:lineRule="auto"/>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rsidR="00ED0B75" w:rsidRPr="00B379A4" w:rsidRDefault="00ED0B75" w:rsidP="00486AAD">
            <w:pPr>
              <w:numPr>
                <w:ilvl w:val="0"/>
                <w:numId w:val="135"/>
              </w:numPr>
              <w:spacing w:line="276" w:lineRule="auto"/>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tc>
      </w:tr>
      <w:tr w:rsidR="00ED0B75" w:rsidRPr="00B379A4" w:rsidTr="00A3016E">
        <w:tc>
          <w:tcPr>
            <w:tcW w:w="9747" w:type="dxa"/>
            <w:gridSpan w:val="2"/>
          </w:tcPr>
          <w:p w:rsidR="00ED0B75" w:rsidRPr="00B379A4" w:rsidRDefault="00ED0B75" w:rsidP="00ED0B75">
            <w:r w:rsidRPr="00B379A4">
              <w:t xml:space="preserve">For at opnå disse kompetencer skal den studerende </w:t>
            </w:r>
          </w:p>
        </w:tc>
      </w:tr>
      <w:tr w:rsidR="00ED0B75" w:rsidRPr="00B379A4" w:rsidTr="002D10CC">
        <w:trPr>
          <w:trHeight w:val="1364"/>
        </w:trPr>
        <w:tc>
          <w:tcPr>
            <w:tcW w:w="4928" w:type="dxa"/>
          </w:tcPr>
          <w:p w:rsidR="00ED0B75" w:rsidRPr="00B379A4" w:rsidRDefault="00ED0B75" w:rsidP="00ED0B75">
            <w:pPr>
              <w:rPr>
                <w:b/>
              </w:rPr>
            </w:pPr>
          </w:p>
          <w:p w:rsidR="00ED0B75" w:rsidRPr="00B379A4" w:rsidRDefault="00ED0B75" w:rsidP="00ED0B75">
            <w:pPr>
              <w:tabs>
                <w:tab w:val="num" w:pos="284"/>
              </w:tabs>
            </w:pPr>
            <w:r w:rsidRPr="00B379A4">
              <w:rPr>
                <w:b/>
              </w:rPr>
              <w:t xml:space="preserve">Viden </w:t>
            </w:r>
          </w:p>
          <w:p w:rsidR="00ED0B75" w:rsidRPr="00B379A4" w:rsidRDefault="00ED0B75" w:rsidP="00486AAD">
            <w:pPr>
              <w:pStyle w:val="Listeafsnit"/>
              <w:numPr>
                <w:ilvl w:val="0"/>
                <w:numId w:val="150"/>
              </w:numPr>
              <w:spacing w:after="200" w:line="276" w:lineRule="auto"/>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rsidR="00ED0B75" w:rsidRPr="00B379A4" w:rsidRDefault="00ED0B75" w:rsidP="00486AAD">
            <w:pPr>
              <w:pStyle w:val="Listeafsnit"/>
              <w:numPr>
                <w:ilvl w:val="0"/>
                <w:numId w:val="150"/>
              </w:numPr>
              <w:spacing w:after="200" w:line="276" w:lineRule="auto"/>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rsidR="00ED0B75" w:rsidRPr="00B379A4" w:rsidRDefault="00ED0B75" w:rsidP="00ED0B75">
            <w:pPr>
              <w:rPr>
                <w:b/>
              </w:rPr>
            </w:pPr>
          </w:p>
        </w:tc>
        <w:tc>
          <w:tcPr>
            <w:tcW w:w="4819" w:type="dxa"/>
          </w:tcPr>
          <w:p w:rsidR="00ED0B75" w:rsidRPr="00B379A4" w:rsidRDefault="00ED0B75" w:rsidP="00ED0B75">
            <w:pPr>
              <w:rPr>
                <w:b/>
              </w:rPr>
            </w:pPr>
          </w:p>
          <w:p w:rsidR="00ED0B75" w:rsidRPr="00B379A4" w:rsidRDefault="00ED0B75" w:rsidP="00ED0B75">
            <w:pPr>
              <w:rPr>
                <w:b/>
              </w:rPr>
            </w:pPr>
            <w:r w:rsidRPr="00B379A4">
              <w:rPr>
                <w:b/>
              </w:rPr>
              <w:t xml:space="preserve">Færdigheder </w:t>
            </w:r>
          </w:p>
          <w:p w:rsidR="00ED0B75" w:rsidRPr="00B379A4" w:rsidRDefault="00ED0B75" w:rsidP="00486AAD">
            <w:pPr>
              <w:pStyle w:val="Listeafsnit"/>
              <w:numPr>
                <w:ilvl w:val="0"/>
                <w:numId w:val="151"/>
              </w:numPr>
              <w:spacing w:line="276" w:lineRule="auto"/>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rsidR="00ED0B75" w:rsidRPr="00B379A4" w:rsidRDefault="00ED0B75" w:rsidP="00486AAD">
            <w:pPr>
              <w:pStyle w:val="Listeafsnit"/>
              <w:numPr>
                <w:ilvl w:val="0"/>
                <w:numId w:val="151"/>
              </w:numPr>
              <w:spacing w:line="276" w:lineRule="auto"/>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rsidR="00ED0B75" w:rsidRPr="00B379A4" w:rsidRDefault="00ED0B75" w:rsidP="00486AAD">
            <w:pPr>
              <w:pStyle w:val="Listeafsnit"/>
              <w:numPr>
                <w:ilvl w:val="0"/>
                <w:numId w:val="151"/>
              </w:numPr>
              <w:spacing w:line="276" w:lineRule="auto"/>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tc>
      </w:tr>
    </w:tbl>
    <w:p w:rsidR="00ED0B75" w:rsidRPr="00B379A4" w:rsidRDefault="00ED0B75" w:rsidP="00ED0B75">
      <w:pPr>
        <w:spacing w:line="276" w:lineRule="auto"/>
        <w:rPr>
          <w:rFonts w:eastAsiaTheme="minorHAnsi" w:cstheme="minorBidi"/>
          <w:lang w:eastAsia="en-US"/>
        </w:rPr>
      </w:pPr>
    </w:p>
    <w:p w:rsidR="00254E04" w:rsidRPr="00DA612E" w:rsidRDefault="00254E04" w:rsidP="00DA612E"/>
    <w:p w:rsidR="00254E04" w:rsidRPr="00DA612E" w:rsidRDefault="00254E04" w:rsidP="00BF5016">
      <w:pPr>
        <w:pStyle w:val="Overskrift2"/>
      </w:pPr>
      <w:bookmarkStart w:id="37" w:name="_Toc289953182"/>
      <w:bookmarkStart w:id="38" w:name="_Toc469482911"/>
      <w:r w:rsidRPr="00DA612E">
        <w:t>Modul Vf 7: Fagdidaktik og klasseledelse</w:t>
      </w:r>
      <w:bookmarkEnd w:id="37"/>
      <w:bookmarkEnd w:id="38"/>
    </w:p>
    <w:p w:rsidR="00EA1222" w:rsidRPr="00DA612E" w:rsidRDefault="00EA1222" w:rsidP="00EA1222">
      <w:r w:rsidRPr="00DA612E">
        <w:t>10 ECTS-point</w:t>
      </w:r>
      <w:r>
        <w:t>, intern prøve</w:t>
      </w:r>
    </w:p>
    <w:p w:rsidR="00254E04" w:rsidRDefault="00254E04" w:rsidP="00DA612E"/>
    <w:p w:rsidR="00ED0B75" w:rsidRPr="00B379A4" w:rsidRDefault="00B379A4" w:rsidP="00ED0B75">
      <w:pPr>
        <w:spacing w:line="259" w:lineRule="auto"/>
        <w:rPr>
          <w:b/>
        </w:rPr>
      </w:pPr>
      <w:r w:rsidRPr="00B379A4">
        <w:rPr>
          <w:b/>
        </w:rPr>
        <w:t xml:space="preserve">Formål </w:t>
      </w:r>
    </w:p>
    <w:p w:rsidR="00ED0B75" w:rsidRPr="00B379A4" w:rsidRDefault="00ED0B75" w:rsidP="00ED0B75">
      <w:pPr>
        <w:spacing w:line="259" w:lineRule="auto"/>
      </w:pPr>
      <w:r w:rsidRPr="00B379A4">
        <w:t>I arbejdet med klassen som en både social, relationel, kulturel og kommunikativ ramme om undervisning bliver den studerende gennem integration af praksiserfaring og teoretisk indsigt i stand til at arbejde med klasseledelse i et både almen-, fagdidaktisk og udviklingsrettet perspektiv.</w:t>
      </w:r>
    </w:p>
    <w:p w:rsidR="00ED0B75" w:rsidRPr="00B379A4" w:rsidRDefault="00ED0B75" w:rsidP="00ED0B75">
      <w:pPr>
        <w:spacing w:after="160" w:line="259" w:lineRule="auto"/>
        <w:rPr>
          <w:b/>
        </w:rPr>
      </w:pPr>
    </w:p>
    <w:p w:rsidR="00ED0B75" w:rsidRPr="00B379A4" w:rsidRDefault="00ED0B75" w:rsidP="00ED0B75">
      <w:pPr>
        <w:spacing w:after="160" w:line="259" w:lineRule="auto"/>
        <w:rPr>
          <w:b/>
        </w:rPr>
      </w:pPr>
      <w:r w:rsidRPr="00B379A4">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8"/>
        <w:gridCol w:w="4810"/>
      </w:tblGrid>
      <w:tr w:rsidR="00ED0B75" w:rsidRPr="00B379A4" w:rsidTr="00A3016E">
        <w:tc>
          <w:tcPr>
            <w:tcW w:w="9649" w:type="dxa"/>
            <w:gridSpan w:val="2"/>
          </w:tcPr>
          <w:p w:rsidR="00ED0B75" w:rsidRPr="00B379A4" w:rsidRDefault="00ED0B75" w:rsidP="00ED0B75">
            <w:pPr>
              <w:spacing w:after="160" w:line="259" w:lineRule="auto"/>
              <w:rPr>
                <w:b/>
              </w:rPr>
            </w:pPr>
            <w:r w:rsidRPr="00B379A4">
              <w:rPr>
                <w:b/>
              </w:rPr>
              <w:t>Kompetencemål</w:t>
            </w:r>
          </w:p>
          <w:p w:rsidR="00ED0B75" w:rsidRPr="00B379A4" w:rsidRDefault="00ED0B75" w:rsidP="00ED0B75">
            <w:pPr>
              <w:spacing w:after="160" w:line="259" w:lineRule="auto"/>
            </w:pPr>
            <w:r w:rsidRPr="00B379A4">
              <w:t xml:space="preserve">Det er målet, at den studerende gennem integration af praksiserfaring og udviklingsorientering opnår kompetencer til at </w:t>
            </w:r>
          </w:p>
          <w:p w:rsidR="00ED0B75" w:rsidRPr="00B379A4" w:rsidRDefault="00ED0B75" w:rsidP="00486AAD">
            <w:pPr>
              <w:pStyle w:val="Listeafsnit"/>
              <w:numPr>
                <w:ilvl w:val="0"/>
                <w:numId w:val="152"/>
              </w:numPr>
              <w:spacing w:line="276" w:lineRule="auto"/>
              <w:rPr>
                <w:rFonts w:ascii="Garamond" w:eastAsiaTheme="minorHAnsi" w:hAnsi="Garamond" w:cstheme="minorBidi"/>
              </w:rPr>
            </w:pPr>
            <w:r w:rsidRPr="00B379A4">
              <w:rPr>
                <w:rFonts w:ascii="Garamond" w:eastAsiaTheme="minorHAnsi" w:hAnsi="Garamond" w:cstheme="minorBidi"/>
              </w:rPr>
              <w:t>gennemføre, vurdere og udvikle en pædagogisk praksis, der er kendetegnet ved synlig strukturering, indholdsmæssig klarhed og tydelig klasseledelse</w:t>
            </w:r>
          </w:p>
          <w:p w:rsidR="00ED0B75" w:rsidRPr="00B379A4" w:rsidRDefault="00ED0B75" w:rsidP="00486AAD">
            <w:pPr>
              <w:pStyle w:val="Listeafsnit"/>
              <w:numPr>
                <w:ilvl w:val="0"/>
                <w:numId w:val="152"/>
              </w:numPr>
              <w:spacing w:line="276" w:lineRule="auto"/>
              <w:rPr>
                <w:rFonts w:ascii="Garamond" w:eastAsiaTheme="minorHAnsi" w:hAnsi="Garamond" w:cstheme="minorBidi"/>
              </w:rPr>
            </w:pPr>
            <w:r w:rsidRPr="00B379A4">
              <w:rPr>
                <w:rFonts w:ascii="Garamond" w:hAnsi="Garamond"/>
              </w:rPr>
              <w:t>samarbejde og sparre med kolleger om fagdidaktik og klasseledelse</w:t>
            </w:r>
          </w:p>
          <w:p w:rsidR="00ED0B75" w:rsidRPr="00B379A4" w:rsidRDefault="00ED0B75" w:rsidP="00486AAD">
            <w:pPr>
              <w:pStyle w:val="Listeafsnit"/>
              <w:numPr>
                <w:ilvl w:val="0"/>
                <w:numId w:val="152"/>
              </w:numPr>
              <w:spacing w:line="276" w:lineRule="auto"/>
              <w:rPr>
                <w:rFonts w:eastAsiaTheme="minorHAnsi" w:cstheme="minorBidi"/>
              </w:rPr>
            </w:pPr>
            <w:r w:rsidRPr="00B379A4">
              <w:rPr>
                <w:rFonts w:ascii="Garamond" w:hAnsi="Garamond"/>
              </w:rPr>
              <w:t>håndtere og indgå i kvalificerede diskussioner om uddannelse, undervisning og læring i praksis på et begrundet og reflekteret grundlag</w:t>
            </w:r>
          </w:p>
          <w:p w:rsidR="00B379A4" w:rsidRPr="00B379A4" w:rsidRDefault="00B379A4" w:rsidP="00B379A4">
            <w:pPr>
              <w:pStyle w:val="Listeafsnit"/>
              <w:spacing w:line="276" w:lineRule="auto"/>
              <w:ind w:left="284"/>
              <w:rPr>
                <w:rFonts w:eastAsiaTheme="minorHAnsi" w:cstheme="minorBidi"/>
              </w:rPr>
            </w:pPr>
          </w:p>
        </w:tc>
      </w:tr>
      <w:tr w:rsidR="00ED0B75" w:rsidRPr="00B379A4" w:rsidTr="00A3016E">
        <w:tc>
          <w:tcPr>
            <w:tcW w:w="9649" w:type="dxa"/>
            <w:gridSpan w:val="2"/>
          </w:tcPr>
          <w:p w:rsidR="00ED0B75" w:rsidRPr="00B379A4" w:rsidRDefault="00ED0B75" w:rsidP="00ED0B75">
            <w:pPr>
              <w:spacing w:after="160" w:line="259" w:lineRule="auto"/>
            </w:pPr>
            <w:r w:rsidRPr="00B379A4">
              <w:t xml:space="preserve">For at opnå disse kompetencer skal den studerende </w:t>
            </w:r>
          </w:p>
        </w:tc>
      </w:tr>
      <w:tr w:rsidR="00ED0B75" w:rsidRPr="00B379A4" w:rsidTr="002D10CC">
        <w:trPr>
          <w:trHeight w:val="1364"/>
        </w:trPr>
        <w:tc>
          <w:tcPr>
            <w:tcW w:w="4830" w:type="dxa"/>
          </w:tcPr>
          <w:p w:rsidR="00ED0B75" w:rsidRPr="00B379A4" w:rsidRDefault="00ED0B75" w:rsidP="00B379A4">
            <w:pPr>
              <w:tabs>
                <w:tab w:val="num" w:pos="360"/>
              </w:tabs>
              <w:spacing w:line="259" w:lineRule="auto"/>
              <w:ind w:left="360" w:hanging="360"/>
              <w:contextualSpacing/>
              <w:rPr>
                <w:b/>
              </w:rPr>
            </w:pPr>
            <w:r w:rsidRPr="00B379A4">
              <w:rPr>
                <w:b/>
              </w:rPr>
              <w:t>Viden</w:t>
            </w:r>
          </w:p>
          <w:p w:rsidR="00ED0B75" w:rsidRPr="00B379A4" w:rsidRDefault="00ED0B75" w:rsidP="00486AAD">
            <w:pPr>
              <w:pStyle w:val="Listeafsnit"/>
              <w:numPr>
                <w:ilvl w:val="0"/>
                <w:numId w:val="153"/>
              </w:numPr>
              <w:spacing w:after="200" w:line="276" w:lineRule="auto"/>
              <w:rPr>
                <w:rFonts w:ascii="Garamond" w:eastAsiaTheme="minorHAnsi" w:hAnsi="Garamond" w:cstheme="minorBidi"/>
              </w:rPr>
            </w:pPr>
            <w:r w:rsidRPr="00B379A4">
              <w:rPr>
                <w:rFonts w:ascii="Garamond" w:eastAsiaTheme="minorHAnsi" w:hAnsi="Garamond" w:cstheme="minorBidi"/>
              </w:rPr>
              <w:t>have indsigt i faktorer, der konstituerer undervisning og klasseledelse</w:t>
            </w:r>
          </w:p>
          <w:p w:rsidR="00ED0B75" w:rsidRPr="00B379A4" w:rsidRDefault="00ED0B75" w:rsidP="00486AAD">
            <w:pPr>
              <w:pStyle w:val="Listeafsnit"/>
              <w:numPr>
                <w:ilvl w:val="0"/>
                <w:numId w:val="153"/>
              </w:numPr>
              <w:spacing w:after="200" w:line="276" w:lineRule="auto"/>
              <w:rPr>
                <w:rFonts w:ascii="Garamond" w:eastAsiaTheme="minorHAnsi" w:hAnsi="Garamond" w:cstheme="minorBidi"/>
              </w:rPr>
            </w:pPr>
            <w:r w:rsidRPr="00B379A4">
              <w:rPr>
                <w:rFonts w:ascii="Garamond" w:eastAsiaTheme="minorHAnsi" w:hAnsi="Garamond" w:cstheme="minorBidi"/>
              </w:rPr>
              <w:t>have indsigt i forskellige principper for klasseledelse og erfaringer med implementering af dem</w:t>
            </w:r>
          </w:p>
          <w:p w:rsidR="00ED0B75" w:rsidRPr="00B379A4" w:rsidRDefault="00ED0B75" w:rsidP="00486AAD">
            <w:pPr>
              <w:pStyle w:val="Listeafsnit"/>
              <w:numPr>
                <w:ilvl w:val="0"/>
                <w:numId w:val="153"/>
              </w:numPr>
              <w:spacing w:after="200" w:line="276" w:lineRule="auto"/>
              <w:rPr>
                <w:rFonts w:ascii="Garamond" w:eastAsiaTheme="minorHAnsi" w:hAnsi="Garamond" w:cstheme="minorBidi"/>
              </w:rPr>
            </w:pPr>
            <w:r w:rsidRPr="00B379A4">
              <w:rPr>
                <w:rFonts w:ascii="Garamond" w:eastAsiaTheme="minorHAnsi" w:hAnsi="Garamond" w:cstheme="minorBidi"/>
              </w:rPr>
              <w:t>have indsigt i samspillet mellem roller, positioneringer, kommunikationsformer, fysiske rammer, læremidler og organisationsformer inden for og omkring klassen</w:t>
            </w:r>
          </w:p>
          <w:p w:rsidR="00ED0B75" w:rsidRPr="00B379A4" w:rsidRDefault="00ED0B75" w:rsidP="00ED0B75">
            <w:pPr>
              <w:tabs>
                <w:tab w:val="num" w:pos="360"/>
              </w:tabs>
              <w:spacing w:after="160" w:line="259" w:lineRule="auto"/>
              <w:ind w:left="360" w:hanging="360"/>
              <w:contextualSpacing/>
            </w:pPr>
          </w:p>
        </w:tc>
        <w:tc>
          <w:tcPr>
            <w:tcW w:w="4819" w:type="dxa"/>
          </w:tcPr>
          <w:p w:rsidR="00ED0B75" w:rsidRPr="00B379A4" w:rsidRDefault="00ED0B75" w:rsidP="00B379A4">
            <w:pPr>
              <w:tabs>
                <w:tab w:val="num" w:pos="360"/>
              </w:tabs>
              <w:spacing w:line="259" w:lineRule="auto"/>
              <w:ind w:left="360" w:hanging="360"/>
              <w:contextualSpacing/>
              <w:rPr>
                <w:b/>
              </w:rPr>
            </w:pPr>
            <w:r w:rsidRPr="00B379A4">
              <w:rPr>
                <w:b/>
              </w:rPr>
              <w:t>Færdigheder</w:t>
            </w:r>
          </w:p>
          <w:p w:rsidR="00ED0B75" w:rsidRPr="00B379A4" w:rsidRDefault="00ED0B75" w:rsidP="00486AAD">
            <w:pPr>
              <w:pStyle w:val="Listeafsnit"/>
              <w:numPr>
                <w:ilvl w:val="0"/>
                <w:numId w:val="154"/>
              </w:numPr>
              <w:spacing w:line="276" w:lineRule="auto"/>
              <w:rPr>
                <w:rFonts w:ascii="Garamond" w:eastAsiaTheme="minorHAnsi" w:hAnsi="Garamond" w:cstheme="minorBidi"/>
              </w:rPr>
            </w:pPr>
            <w:r w:rsidRPr="00B379A4">
              <w:rPr>
                <w:rFonts w:ascii="Garamond" w:eastAsiaTheme="minorHAnsi" w:hAnsi="Garamond" w:cstheme="minorBidi"/>
              </w:rPr>
              <w:t>kunne mestre en undervisningstilrettelæggelse, der tager hensyn til forskellige principper for klasseledelse og didaktiske faktorer, der konstituerer undervisningen</w:t>
            </w:r>
          </w:p>
          <w:p w:rsidR="00ED0B75" w:rsidRPr="00B379A4" w:rsidRDefault="00ED0B75" w:rsidP="00486AAD">
            <w:pPr>
              <w:pStyle w:val="Listeafsnit"/>
              <w:numPr>
                <w:ilvl w:val="0"/>
                <w:numId w:val="154"/>
              </w:numPr>
              <w:spacing w:line="276" w:lineRule="auto"/>
              <w:rPr>
                <w:rFonts w:ascii="Garamond" w:eastAsiaTheme="minorHAnsi" w:hAnsi="Garamond" w:cstheme="minorBidi"/>
              </w:rPr>
            </w:pPr>
            <w:r w:rsidRPr="00B379A4">
              <w:rPr>
                <w:rFonts w:ascii="Garamond" w:eastAsiaTheme="minorHAnsi" w:hAnsi="Garamond" w:cstheme="minorBidi"/>
              </w:rPr>
              <w:t>k</w:t>
            </w:r>
            <w:r w:rsidRPr="00B379A4">
              <w:rPr>
                <w:rFonts w:ascii="Garamond" w:hAnsi="Garamond"/>
              </w:rPr>
              <w:t>unne etablere og begrunde anvendelse af kommunikationsformer i klasserummet, som understøtter opstillede undervisningsmål</w:t>
            </w:r>
          </w:p>
          <w:p w:rsidR="00ED0B75" w:rsidRPr="00B379A4" w:rsidRDefault="00ED0B75" w:rsidP="00486AAD">
            <w:pPr>
              <w:pStyle w:val="Listeafsnit"/>
              <w:numPr>
                <w:ilvl w:val="0"/>
                <w:numId w:val="154"/>
              </w:numPr>
              <w:spacing w:line="276" w:lineRule="auto"/>
              <w:rPr>
                <w:rFonts w:eastAsiaTheme="minorHAnsi" w:cstheme="minorBidi"/>
              </w:rPr>
            </w:pPr>
            <w:r w:rsidRPr="00B379A4">
              <w:rPr>
                <w:rFonts w:ascii="Garamond" w:hAnsi="Garamond"/>
              </w:rPr>
              <w:t>kunne anvende fagdidaktiske begreber til analyse af forskning og handling i pædagogisk praksis med særligt fokus på klasseledelse</w:t>
            </w:r>
          </w:p>
        </w:tc>
      </w:tr>
    </w:tbl>
    <w:p w:rsidR="00ED0B75" w:rsidRPr="00B379A4" w:rsidRDefault="00ED0B75" w:rsidP="00DA612E"/>
    <w:p w:rsidR="00254E04" w:rsidRPr="00DA612E" w:rsidRDefault="00254E04" w:rsidP="00BF5016">
      <w:pPr>
        <w:pStyle w:val="Overskrift2"/>
      </w:pPr>
      <w:bookmarkStart w:id="39" w:name="_Toc289953183"/>
      <w:bookmarkStart w:id="40" w:name="_Toc469482912"/>
      <w:r w:rsidRPr="00DA612E">
        <w:t>Modul Vf 8: Kommunikation</w:t>
      </w:r>
      <w:bookmarkEnd w:id="39"/>
      <w:bookmarkEnd w:id="40"/>
    </w:p>
    <w:p w:rsidR="00EA1222" w:rsidRPr="00DA612E" w:rsidRDefault="00EA1222" w:rsidP="00EA1222">
      <w:r w:rsidRPr="00DA612E">
        <w:t>10 ECTS-point</w:t>
      </w:r>
      <w:r>
        <w:t>, intern prøve</w:t>
      </w:r>
    </w:p>
    <w:p w:rsidR="00254E04" w:rsidRDefault="00254E04" w:rsidP="00DA612E"/>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rsidR="00ED0B75" w:rsidRPr="00B379A4" w:rsidRDefault="00ED0B75" w:rsidP="00ED0B75">
      <w:pPr>
        <w:spacing w:line="276" w:lineRule="auto"/>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rsidR="00ED0B75" w:rsidRPr="00B379A4" w:rsidRDefault="00ED0B75" w:rsidP="00ED0B75">
      <w:pPr>
        <w:spacing w:line="276" w:lineRule="auto"/>
        <w:rPr>
          <w:rFonts w:eastAsiaTheme="minorHAnsi" w:cstheme="minorBidi"/>
          <w:lang w:eastAsia="en-US"/>
        </w:rPr>
      </w:pPr>
    </w:p>
    <w:p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rsidTr="00A3016E">
        <w:tc>
          <w:tcPr>
            <w:tcW w:w="9747" w:type="dxa"/>
            <w:gridSpan w:val="2"/>
          </w:tcPr>
          <w:p w:rsidR="00ED0B75" w:rsidRPr="00B379A4" w:rsidRDefault="00ED0B75" w:rsidP="00ED0B75">
            <w:r w:rsidRPr="00B379A4">
              <w:rPr>
                <w:b/>
              </w:rPr>
              <w:t xml:space="preserve">Kompetencemål </w:t>
            </w:r>
          </w:p>
          <w:p w:rsidR="00ED0B75" w:rsidRPr="00B379A4" w:rsidRDefault="00ED0B75" w:rsidP="00ED0B75">
            <w:r w:rsidRPr="00B379A4">
              <w:t xml:space="preserve">Det er målet, at den studerende gennem integration af praksiserfaring og udviklingsorientering opnår kompetencer til at </w:t>
            </w:r>
          </w:p>
          <w:p w:rsidR="00ED0B75" w:rsidRPr="00B379A4" w:rsidRDefault="00ED0B75" w:rsidP="00486AAD">
            <w:pPr>
              <w:numPr>
                <w:ilvl w:val="0"/>
                <w:numId w:val="135"/>
              </w:numPr>
              <w:spacing w:line="276" w:lineRule="auto"/>
            </w:pPr>
            <w:r w:rsidRPr="00B379A4">
              <w:t>deltage selvstændigt i udvikling af egen professions kommunikative praksis</w:t>
            </w:r>
          </w:p>
          <w:p w:rsidR="00ED0B75" w:rsidRPr="00B379A4" w:rsidRDefault="00ED0B75" w:rsidP="00486AAD">
            <w:pPr>
              <w:numPr>
                <w:ilvl w:val="0"/>
                <w:numId w:val="135"/>
              </w:numPr>
              <w:spacing w:line="276" w:lineRule="auto"/>
            </w:pPr>
            <w:r w:rsidRPr="00B379A4">
              <w:t>udvikle kommunikation og samarbejdsrelationer i og uden for eget fagområde</w:t>
            </w:r>
          </w:p>
          <w:p w:rsidR="00ED0B75" w:rsidRDefault="00ED0B75" w:rsidP="00486AAD">
            <w:pPr>
              <w:numPr>
                <w:ilvl w:val="0"/>
                <w:numId w:val="135"/>
              </w:numPr>
              <w:spacing w:line="276" w:lineRule="auto"/>
            </w:pPr>
            <w:r w:rsidRPr="00B379A4">
              <w:t>forholde sig kritisk reflekterende til egne kommunikative strategier</w:t>
            </w:r>
          </w:p>
          <w:p w:rsidR="00B379A4" w:rsidRPr="00B379A4" w:rsidRDefault="00B379A4" w:rsidP="00B379A4">
            <w:pPr>
              <w:spacing w:line="276" w:lineRule="auto"/>
              <w:ind w:left="284"/>
            </w:pPr>
          </w:p>
        </w:tc>
      </w:tr>
      <w:tr w:rsidR="00ED0B75" w:rsidRPr="00B379A4" w:rsidTr="00A3016E">
        <w:tc>
          <w:tcPr>
            <w:tcW w:w="9747" w:type="dxa"/>
            <w:gridSpan w:val="2"/>
          </w:tcPr>
          <w:p w:rsidR="00ED0B75" w:rsidRPr="00B379A4" w:rsidRDefault="00ED0B75" w:rsidP="00ED0B75">
            <w:r w:rsidRPr="00B379A4">
              <w:t xml:space="preserve">For at opnå disse kompetencer skal den studerende </w:t>
            </w:r>
          </w:p>
        </w:tc>
      </w:tr>
      <w:tr w:rsidR="00ED0B75" w:rsidRPr="00B379A4" w:rsidTr="002D10CC">
        <w:trPr>
          <w:trHeight w:val="1595"/>
        </w:trPr>
        <w:tc>
          <w:tcPr>
            <w:tcW w:w="4928" w:type="dxa"/>
          </w:tcPr>
          <w:p w:rsidR="00ED0B75" w:rsidRPr="00B379A4" w:rsidRDefault="00ED0B75" w:rsidP="00ED0B75">
            <w:pPr>
              <w:rPr>
                <w:b/>
              </w:rPr>
            </w:pPr>
            <w:r w:rsidRPr="00B379A4">
              <w:rPr>
                <w:b/>
              </w:rPr>
              <w:t xml:space="preserve">Viden </w:t>
            </w:r>
          </w:p>
          <w:p w:rsidR="00ED0B75" w:rsidRPr="00B379A4" w:rsidRDefault="00ED0B75" w:rsidP="00486AAD">
            <w:pPr>
              <w:numPr>
                <w:ilvl w:val="0"/>
                <w:numId w:val="136"/>
              </w:numPr>
              <w:spacing w:line="276" w:lineRule="auto"/>
            </w:pPr>
            <w:r w:rsidRPr="00B379A4">
              <w:t>have viden om kommunikationsteorier og metoder</w:t>
            </w:r>
          </w:p>
          <w:p w:rsidR="00ED0B75" w:rsidRPr="00B379A4" w:rsidRDefault="00ED0B75" w:rsidP="00486AAD">
            <w:pPr>
              <w:numPr>
                <w:ilvl w:val="0"/>
                <w:numId w:val="136"/>
              </w:numPr>
              <w:spacing w:line="276" w:lineRule="auto"/>
            </w:pPr>
            <w:r w:rsidRPr="00B379A4">
              <w:t xml:space="preserve">have indsigt i forskellige kommunikative strategier og handlemuligheder </w:t>
            </w:r>
          </w:p>
          <w:p w:rsidR="00ED0B75" w:rsidRPr="00B379A4" w:rsidRDefault="00ED0B75" w:rsidP="00486AAD">
            <w:pPr>
              <w:numPr>
                <w:ilvl w:val="0"/>
                <w:numId w:val="136"/>
              </w:numPr>
              <w:spacing w:line="276" w:lineRule="auto"/>
            </w:pPr>
            <w:r w:rsidRPr="00B379A4">
              <w:t>kunne reflektere over kontekstens og relationens betydning for kommunikation</w:t>
            </w:r>
          </w:p>
          <w:p w:rsidR="00ED0B75" w:rsidRPr="00B379A4" w:rsidRDefault="00ED0B75" w:rsidP="00ED0B75">
            <w:pPr>
              <w:ind w:left="284"/>
            </w:pPr>
          </w:p>
        </w:tc>
        <w:tc>
          <w:tcPr>
            <w:tcW w:w="4819" w:type="dxa"/>
          </w:tcPr>
          <w:p w:rsidR="00ED0B75" w:rsidRPr="00B379A4" w:rsidRDefault="00ED0B75" w:rsidP="00ED0B75">
            <w:pPr>
              <w:rPr>
                <w:b/>
              </w:rPr>
            </w:pPr>
            <w:r w:rsidRPr="00B379A4">
              <w:rPr>
                <w:b/>
              </w:rPr>
              <w:t xml:space="preserve">Færdigheder </w:t>
            </w:r>
          </w:p>
          <w:p w:rsidR="00ED0B75" w:rsidRPr="00B379A4" w:rsidRDefault="00ED0B75" w:rsidP="00486AAD">
            <w:pPr>
              <w:pStyle w:val="Listeafsnit"/>
              <w:numPr>
                <w:ilvl w:val="0"/>
                <w:numId w:val="155"/>
              </w:numPr>
              <w:tabs>
                <w:tab w:val="num" w:pos="360"/>
              </w:tabs>
              <w:spacing w:line="232" w:lineRule="atLeast"/>
              <w:rPr>
                <w:rFonts w:ascii="Garamond" w:hAnsi="Garamond"/>
              </w:rPr>
            </w:pPr>
            <w:r w:rsidRPr="00B379A4">
              <w:rPr>
                <w:rFonts w:ascii="Garamond" w:hAnsi="Garamond"/>
              </w:rPr>
              <w:t xml:space="preserve">kunne anvende forskellige kommunikationsredskaber, herunder eksempelvis dialog, aktiv lytning og kropssprog  </w:t>
            </w:r>
          </w:p>
          <w:p w:rsidR="00ED0B75" w:rsidRPr="00B379A4" w:rsidRDefault="00ED0B75" w:rsidP="00486AAD">
            <w:pPr>
              <w:pStyle w:val="Listeafsnit"/>
              <w:numPr>
                <w:ilvl w:val="0"/>
                <w:numId w:val="155"/>
              </w:numPr>
              <w:tabs>
                <w:tab w:val="num" w:pos="360"/>
              </w:tabs>
              <w:spacing w:line="232" w:lineRule="atLeast"/>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rsidR="00ED0B75" w:rsidRPr="00B379A4" w:rsidRDefault="00B379A4" w:rsidP="00486AAD">
            <w:pPr>
              <w:pStyle w:val="Listeafsnit"/>
              <w:numPr>
                <w:ilvl w:val="0"/>
                <w:numId w:val="155"/>
              </w:numPr>
              <w:tabs>
                <w:tab w:val="num" w:pos="360"/>
              </w:tabs>
              <w:spacing w:line="232" w:lineRule="atLeast"/>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rsidR="00ED0B75" w:rsidRPr="00B379A4" w:rsidRDefault="00B379A4" w:rsidP="00486AAD">
            <w:pPr>
              <w:pStyle w:val="Listeafsnit"/>
              <w:numPr>
                <w:ilvl w:val="0"/>
                <w:numId w:val="155"/>
              </w:numPr>
              <w:tabs>
                <w:tab w:val="num" w:pos="360"/>
              </w:tabs>
              <w:spacing w:line="232" w:lineRule="atLeast"/>
            </w:pPr>
            <w:r>
              <w:rPr>
                <w:rFonts w:ascii="Garamond" w:hAnsi="Garamond"/>
              </w:rPr>
              <w:t>kunne</w:t>
            </w:r>
            <w:r w:rsidR="00ED0B75" w:rsidRPr="00B379A4">
              <w:rPr>
                <w:rFonts w:ascii="Garamond" w:hAnsi="Garamond"/>
              </w:rPr>
              <w:t xml:space="preserve"> vurdere kontekstens og relationers betydning for kommunikationen</w:t>
            </w:r>
          </w:p>
        </w:tc>
      </w:tr>
    </w:tbl>
    <w:p w:rsidR="00ED0B75" w:rsidRPr="00B379A4" w:rsidRDefault="00ED0B75" w:rsidP="00ED0B75">
      <w:pPr>
        <w:spacing w:line="276" w:lineRule="auto"/>
        <w:rPr>
          <w:rFonts w:eastAsiaTheme="minorHAnsi" w:cstheme="minorBidi"/>
          <w:lang w:eastAsia="en-US"/>
        </w:rPr>
      </w:pPr>
    </w:p>
    <w:p w:rsidR="00ED0B75" w:rsidRPr="00DA612E" w:rsidRDefault="00ED0B75" w:rsidP="00DA612E"/>
    <w:p w:rsidR="00254E04" w:rsidRPr="00DA612E" w:rsidRDefault="00254E04" w:rsidP="00BF5016">
      <w:pPr>
        <w:pStyle w:val="Overskrift2"/>
      </w:pPr>
      <w:bookmarkStart w:id="41" w:name="_Toc289953184"/>
      <w:bookmarkStart w:id="42" w:name="_Toc469482913"/>
      <w:r w:rsidRPr="00DA612E">
        <w:t>Modul Vf 9: Forældresamarbejde i dagtilbud og skole</w:t>
      </w:r>
      <w:bookmarkEnd w:id="41"/>
      <w:bookmarkEnd w:id="42"/>
    </w:p>
    <w:p w:rsidR="00254E04" w:rsidRPr="00DA612E" w:rsidRDefault="00254E04" w:rsidP="00DA612E">
      <w:r w:rsidRPr="00DA612E">
        <w:t xml:space="preserve">5 </w:t>
      </w:r>
      <w:r w:rsidR="00EA1222" w:rsidRPr="00EA1222">
        <w:t>ECTS-point, intern prøve</w:t>
      </w:r>
    </w:p>
    <w:p w:rsidR="00254E04" w:rsidRPr="00DA612E" w:rsidRDefault="00254E04" w:rsidP="00DA612E"/>
    <w:p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rsidR="00ED0B75" w:rsidRPr="00B379A4" w:rsidRDefault="00B379A4" w:rsidP="00ED0B75">
      <w:pPr>
        <w:spacing w:line="276" w:lineRule="auto"/>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rsidR="00ED0B75" w:rsidRDefault="00ED0B75" w:rsidP="00ED0B75">
      <w:pPr>
        <w:spacing w:line="276" w:lineRule="auto"/>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rsidR="00B379A4" w:rsidRDefault="00B379A4" w:rsidP="00ED0B75">
      <w:pPr>
        <w:spacing w:line="276" w:lineRule="auto"/>
        <w:rPr>
          <w:rFonts w:eastAsiaTheme="minorHAnsi" w:cstheme="minorBidi"/>
          <w:lang w:eastAsia="en-US"/>
        </w:rPr>
      </w:pPr>
    </w:p>
    <w:p w:rsidR="00B379A4"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Mål for læringsudbytte</w:t>
      </w:r>
    </w:p>
    <w:p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ED0B75" w:rsidRPr="00B379A4" w:rsidTr="00A3016E">
        <w:tc>
          <w:tcPr>
            <w:tcW w:w="9747" w:type="dxa"/>
            <w:gridSpan w:val="2"/>
          </w:tcPr>
          <w:p w:rsidR="00ED0B75" w:rsidRPr="00E464BC" w:rsidRDefault="00ED0B75" w:rsidP="00ED0B75">
            <w:pPr>
              <w:spacing w:line="276" w:lineRule="auto"/>
              <w:rPr>
                <w:rFonts w:eastAsiaTheme="minorHAnsi" w:cstheme="minorBidi"/>
                <w:lang w:eastAsia="en-US"/>
              </w:rPr>
            </w:pPr>
            <w:r w:rsidRPr="00E464BC">
              <w:rPr>
                <w:rFonts w:eastAsiaTheme="minorHAnsi" w:cstheme="minorBidi"/>
                <w:b/>
                <w:lang w:eastAsia="en-US"/>
              </w:rPr>
              <w:t xml:space="preserve">Kompetencemål </w:t>
            </w:r>
          </w:p>
          <w:p w:rsidR="00ED0B75" w:rsidRPr="00E464BC" w:rsidRDefault="00ED0B75" w:rsidP="002D10CC">
            <w:pPr>
              <w:spacing w:line="276" w:lineRule="auto"/>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rsidR="0037420A" w:rsidRPr="00E464BC" w:rsidRDefault="0037420A" w:rsidP="00486AAD">
            <w:pPr>
              <w:numPr>
                <w:ilvl w:val="0"/>
                <w:numId w:val="135"/>
              </w:numPr>
              <w:spacing w:line="276" w:lineRule="auto"/>
              <w:rPr>
                <w:rFonts w:eastAsiaTheme="minorHAnsi" w:cstheme="minorBidi"/>
                <w:lang w:eastAsia="en-US"/>
              </w:rPr>
            </w:pPr>
            <w:r w:rsidRPr="00E464BC">
              <w:rPr>
                <w:rFonts w:eastAsiaTheme="minorHAnsi" w:cstheme="minorBidi"/>
                <w:lang w:eastAsia="en-US"/>
              </w:rPr>
              <w:t>indgå i udviklingsarbejde om professionalisering af forældresamarbejde</w:t>
            </w:r>
          </w:p>
          <w:p w:rsidR="00ED0B75" w:rsidRPr="00E464BC" w:rsidRDefault="00ED0B75" w:rsidP="00486AAD">
            <w:pPr>
              <w:numPr>
                <w:ilvl w:val="0"/>
                <w:numId w:val="135"/>
              </w:numPr>
              <w:spacing w:after="200" w:line="276" w:lineRule="auto"/>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rsidTr="00A3016E">
        <w:tc>
          <w:tcPr>
            <w:tcW w:w="9747" w:type="dxa"/>
            <w:gridSpan w:val="2"/>
          </w:tcPr>
          <w:p w:rsidR="00ED0B75" w:rsidRPr="00E464BC" w:rsidRDefault="00ED0B75" w:rsidP="00ED0B75">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rsidTr="002D10CC">
        <w:trPr>
          <w:trHeight w:val="1873"/>
        </w:trPr>
        <w:tc>
          <w:tcPr>
            <w:tcW w:w="4928" w:type="dxa"/>
          </w:tcPr>
          <w:p w:rsidR="00ED0B75" w:rsidRPr="00E464BC" w:rsidRDefault="00ED0B75" w:rsidP="00ED0B75">
            <w:pPr>
              <w:spacing w:line="276" w:lineRule="auto"/>
              <w:rPr>
                <w:rFonts w:eastAsiaTheme="minorHAnsi" w:cstheme="minorBidi"/>
                <w:b/>
                <w:lang w:eastAsia="en-US"/>
              </w:rPr>
            </w:pPr>
            <w:r w:rsidRPr="00E464BC">
              <w:rPr>
                <w:rFonts w:eastAsiaTheme="minorHAnsi" w:cstheme="minorBidi"/>
                <w:b/>
                <w:lang w:eastAsia="en-US"/>
              </w:rPr>
              <w:t xml:space="preserve">Viden </w:t>
            </w:r>
          </w:p>
          <w:p w:rsidR="00ED0B75" w:rsidRPr="00E464BC" w:rsidRDefault="00ED0B75" w:rsidP="00486AAD">
            <w:pPr>
              <w:numPr>
                <w:ilvl w:val="0"/>
                <w:numId w:val="136"/>
              </w:numPr>
              <w:spacing w:line="276" w:lineRule="auto"/>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rsidR="00ED0B75" w:rsidRPr="00E464BC" w:rsidRDefault="00ED0B75" w:rsidP="00486AAD">
            <w:pPr>
              <w:numPr>
                <w:ilvl w:val="0"/>
                <w:numId w:val="136"/>
              </w:numPr>
              <w:spacing w:line="276" w:lineRule="auto"/>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rsidR="00ED0B75" w:rsidRPr="00E464BC" w:rsidRDefault="00ED0B75" w:rsidP="00ED0B75">
            <w:pPr>
              <w:spacing w:line="276" w:lineRule="auto"/>
              <w:rPr>
                <w:rFonts w:eastAsiaTheme="minorHAnsi" w:cstheme="minorBidi"/>
                <w:b/>
                <w:lang w:eastAsia="en-US"/>
              </w:rPr>
            </w:pPr>
            <w:r w:rsidRPr="00E464BC">
              <w:rPr>
                <w:rFonts w:eastAsiaTheme="minorHAnsi" w:cstheme="minorBidi"/>
                <w:b/>
                <w:lang w:eastAsia="en-US"/>
              </w:rPr>
              <w:t xml:space="preserve">Færdigheder </w:t>
            </w:r>
          </w:p>
          <w:p w:rsidR="00ED0B75" w:rsidRPr="00E464BC" w:rsidRDefault="00ED0B75" w:rsidP="00486AAD">
            <w:pPr>
              <w:pStyle w:val="Listeafsnit"/>
              <w:numPr>
                <w:ilvl w:val="0"/>
                <w:numId w:val="139"/>
              </w:numPr>
              <w:spacing w:line="276" w:lineRule="auto"/>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rsidR="00254E04" w:rsidRDefault="00254E04" w:rsidP="00DA612E"/>
    <w:p w:rsidR="003D4F2C" w:rsidRPr="00DA612E" w:rsidRDefault="003D4F2C" w:rsidP="003D4F2C">
      <w:pPr>
        <w:pStyle w:val="Overskrift2"/>
      </w:pPr>
      <w:bookmarkStart w:id="43" w:name="_Toc469482914"/>
      <w:r>
        <w:t>Modul Vf 10: Begynderdidaktik i engelsk, fransk og tysk med fokus på flersprogethed</w:t>
      </w:r>
      <w:bookmarkEnd w:id="43"/>
    </w:p>
    <w:p w:rsidR="003D4F2C" w:rsidRPr="00DA612E" w:rsidRDefault="003D4F2C" w:rsidP="003D4F2C">
      <w:pPr>
        <w:ind w:firstLine="576"/>
      </w:pPr>
      <w:r>
        <w:t>10</w:t>
      </w:r>
      <w:r w:rsidRPr="00DA612E">
        <w:t xml:space="preserve"> </w:t>
      </w:r>
      <w:r w:rsidRPr="00EA1222">
        <w:t>ECTS-point, intern prøve</w:t>
      </w:r>
    </w:p>
    <w:p w:rsidR="003D4F2C" w:rsidRDefault="003D4F2C" w:rsidP="00DA612E"/>
    <w:p w:rsidR="003D4F2C" w:rsidRPr="003D4F2C" w:rsidRDefault="003D4F2C" w:rsidP="003D4F2C">
      <w:pPr>
        <w:rPr>
          <w:b/>
        </w:rPr>
      </w:pPr>
      <w:r w:rsidRPr="003D4F2C">
        <w:rPr>
          <w:b/>
        </w:rPr>
        <w:t>Formål</w:t>
      </w:r>
    </w:p>
    <w:p w:rsidR="003D4F2C" w:rsidRPr="003D4F2C" w:rsidRDefault="003D4F2C" w:rsidP="003D4F2C">
      <w:r w:rsidRPr="003D4F2C">
        <w:t>Såvel internationalt som nationalt lærer børn fremmedsprog i en stadig tidligere alder for at kunne begå sig i en globaliseret verden. Børns hverdag er i dag præget af individuelle og samfundsmæssige sprog- og</w:t>
      </w:r>
      <w:r w:rsidR="009B757D">
        <w:t xml:space="preserve"> kulturmøder, som skoler og dag</w:t>
      </w:r>
      <w:r w:rsidRPr="003D4F2C">
        <w:t>institutioner ifølge forskning ikke i tilstrækkelig grad tager højde for.</w:t>
      </w:r>
      <w:r>
        <w:t xml:space="preserve"> </w:t>
      </w:r>
      <w:r w:rsidRPr="003D4F2C">
        <w:t xml:space="preserve">Modulets </w:t>
      </w:r>
      <w:r>
        <w:t>for</w:t>
      </w:r>
      <w:r w:rsidRPr="003D4F2C">
        <w:t>mål er at kvalificere den studerende til at kunne implementere forandrings- og forankringsprocesser med afsæt i egne praksiserfaringer og på basis af en forskningsbaseret viden om tidligere sprogstart i engelsk, fransk og tysk med fokus flersprogethedsdidaktik, herunder dansk som andetsprog som dimension i fremmedsprog</w:t>
      </w:r>
      <w:r w:rsidR="009B757D">
        <w:t>s</w:t>
      </w:r>
      <w:r w:rsidRPr="003D4F2C">
        <w:t xml:space="preserve">undervisningen. Modulet henvender sig til lærere og pædagoger i skoler og daginstitutioner. </w:t>
      </w:r>
    </w:p>
    <w:p w:rsidR="003D4F2C" w:rsidRPr="003D4F2C" w:rsidRDefault="003D4F2C" w:rsidP="003D4F2C">
      <w:pPr>
        <w:rPr>
          <w:b/>
        </w:rPr>
      </w:pPr>
    </w:p>
    <w:p w:rsidR="003D4F2C" w:rsidRPr="003D4F2C" w:rsidRDefault="003D4F2C" w:rsidP="003D4F2C">
      <w:pPr>
        <w:rPr>
          <w:b/>
          <w:lang w:val="en-GB"/>
        </w:rPr>
      </w:pPr>
      <w:r w:rsidRPr="003D4F2C">
        <w:rPr>
          <w:b/>
          <w:lang w:val="en-G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3D4F2C" w:rsidRPr="003D4F2C" w:rsidTr="00175A30">
        <w:tc>
          <w:tcPr>
            <w:tcW w:w="9889" w:type="dxa"/>
            <w:gridSpan w:val="2"/>
          </w:tcPr>
          <w:p w:rsidR="003D4F2C" w:rsidRPr="003D4F2C" w:rsidRDefault="003D4F2C" w:rsidP="003D4F2C">
            <w:pPr>
              <w:rPr>
                <w:b/>
              </w:rPr>
            </w:pPr>
            <w:r w:rsidRPr="003D4F2C">
              <w:rPr>
                <w:b/>
              </w:rPr>
              <w:t>Kompetencemål</w:t>
            </w:r>
          </w:p>
          <w:p w:rsidR="003D4F2C" w:rsidRPr="003D4F2C" w:rsidRDefault="003D4F2C" w:rsidP="003D4F2C">
            <w:r w:rsidRPr="003D4F2C">
              <w:t>Det er målet, at den st</w:t>
            </w:r>
            <w:r>
              <w:t>uderende gennem integration af praksiserfaring og udviklingsorientering</w:t>
            </w:r>
            <w:r w:rsidRPr="003D4F2C">
              <w:t xml:space="preserve"> opnår kompetencer til at</w:t>
            </w:r>
          </w:p>
          <w:p w:rsidR="003D4F2C" w:rsidRPr="003D4F2C" w:rsidRDefault="003D4F2C" w:rsidP="00486AAD">
            <w:pPr>
              <w:numPr>
                <w:ilvl w:val="0"/>
                <w:numId w:val="197"/>
              </w:numPr>
            </w:pPr>
            <w:r w:rsidRPr="003D4F2C">
              <w:t xml:space="preserve">planlægge, gennemføre, evaluere og udvikle en differentieret begynderundervisning i engelsk, fransk og tysk, der udvikler elevernes interkulturelle kommunikative kompetencer </w:t>
            </w:r>
          </w:p>
          <w:p w:rsidR="003D4F2C" w:rsidRPr="003D4F2C" w:rsidRDefault="003D4F2C" w:rsidP="00486AAD">
            <w:pPr>
              <w:numPr>
                <w:ilvl w:val="0"/>
                <w:numId w:val="197"/>
              </w:numPr>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rsidR="003D4F2C" w:rsidRPr="003D4F2C" w:rsidRDefault="003D4F2C" w:rsidP="00486AAD">
            <w:pPr>
              <w:numPr>
                <w:ilvl w:val="0"/>
                <w:numId w:val="197"/>
              </w:numPr>
            </w:pPr>
            <w:r w:rsidRPr="003D4F2C">
              <w:t>initiere og påtage sig ansvar for udvikling og gennemførelse af forandringsprocesser samt forankring af en begynderdidaktik med fokus på flersprogethed, herunder faglig opkvalificering af kollegaer i skoler og daginstitutioner.</w:t>
            </w:r>
          </w:p>
        </w:tc>
      </w:tr>
      <w:tr w:rsidR="003D4F2C" w:rsidRPr="003D4F2C" w:rsidTr="00175A30">
        <w:tc>
          <w:tcPr>
            <w:tcW w:w="9889" w:type="dxa"/>
            <w:gridSpan w:val="2"/>
          </w:tcPr>
          <w:p w:rsidR="003D4F2C" w:rsidRPr="003D4F2C" w:rsidRDefault="003D4F2C" w:rsidP="003D4F2C">
            <w:r w:rsidRPr="003D4F2C">
              <w:t xml:space="preserve">For at opnå disse kompetencer skal den studerende </w:t>
            </w:r>
          </w:p>
        </w:tc>
      </w:tr>
      <w:tr w:rsidR="003D4F2C" w:rsidRPr="003D4F2C" w:rsidTr="00175A30">
        <w:trPr>
          <w:trHeight w:val="1364"/>
        </w:trPr>
        <w:tc>
          <w:tcPr>
            <w:tcW w:w="4928" w:type="dxa"/>
          </w:tcPr>
          <w:p w:rsidR="003D4F2C" w:rsidRPr="003D4F2C" w:rsidRDefault="003D4F2C" w:rsidP="003D4F2C">
            <w:r w:rsidRPr="003D4F2C">
              <w:rPr>
                <w:b/>
                <w:bCs/>
              </w:rPr>
              <w:t>Viden</w:t>
            </w:r>
          </w:p>
          <w:p w:rsidR="003D4F2C" w:rsidRPr="003D4F2C" w:rsidRDefault="003D4F2C" w:rsidP="00486AAD">
            <w:pPr>
              <w:numPr>
                <w:ilvl w:val="0"/>
                <w:numId w:val="197"/>
              </w:numPr>
            </w:pPr>
            <w:r w:rsidRPr="003D4F2C">
              <w:t>have viden om og indsigt i rammebetingelserne for begynder- og flersprogethedsdidaktik i en national og international sammenhæng</w:t>
            </w:r>
          </w:p>
          <w:p w:rsidR="003D4F2C" w:rsidRPr="003D4F2C" w:rsidRDefault="003D4F2C" w:rsidP="00486AAD">
            <w:pPr>
              <w:numPr>
                <w:ilvl w:val="0"/>
                <w:numId w:val="197"/>
              </w:numPr>
            </w:pPr>
            <w:r w:rsidRPr="003D4F2C">
              <w:t>have viden om og indsigt i teorier om begynderdidaktik i fremmedsprogsundervisningen</w:t>
            </w:r>
          </w:p>
          <w:p w:rsidR="003D4F2C" w:rsidRDefault="003D4F2C" w:rsidP="00486AAD">
            <w:pPr>
              <w:numPr>
                <w:ilvl w:val="0"/>
                <w:numId w:val="197"/>
              </w:numPr>
            </w:pPr>
            <w:r w:rsidRPr="003D4F2C">
              <w:t>have viden om og indsigt i teorier om flersprogethed, flersprogethedsdidaktik og dansk som andetsprog som dimension i fremmedsprogsundervisningen</w:t>
            </w:r>
          </w:p>
          <w:p w:rsidR="003D4F2C" w:rsidRPr="003D4F2C" w:rsidRDefault="003D4F2C" w:rsidP="00486AAD">
            <w:pPr>
              <w:numPr>
                <w:ilvl w:val="0"/>
                <w:numId w:val="197"/>
              </w:numPr>
            </w:pPr>
            <w:r w:rsidRPr="003D4F2C">
              <w:t>have viden om og indsigt i teorier om praksisnær professionsudvikling</w:t>
            </w:r>
          </w:p>
          <w:p w:rsidR="003D4F2C" w:rsidRPr="003D4F2C" w:rsidRDefault="003D4F2C" w:rsidP="00486AAD">
            <w:pPr>
              <w:numPr>
                <w:ilvl w:val="0"/>
                <w:numId w:val="197"/>
              </w:numPr>
            </w:pPr>
            <w:r w:rsidRPr="003D4F2C">
              <w:t>have viden om og kendskab til læremidler herunder digitale læremidler til at optimere lærings- og samarbejds</w:t>
            </w:r>
            <w:r>
              <w:t>-</w:t>
            </w:r>
            <w:r w:rsidRPr="003D4F2C">
              <w:t>processer.</w:t>
            </w:r>
          </w:p>
          <w:p w:rsidR="003D4F2C" w:rsidRPr="003D4F2C" w:rsidRDefault="003D4F2C" w:rsidP="003D4F2C"/>
        </w:tc>
        <w:tc>
          <w:tcPr>
            <w:tcW w:w="4961" w:type="dxa"/>
          </w:tcPr>
          <w:p w:rsidR="003D4F2C" w:rsidRPr="003D4F2C" w:rsidRDefault="003D4F2C" w:rsidP="003D4F2C">
            <w:r w:rsidRPr="003D4F2C">
              <w:rPr>
                <w:b/>
                <w:bCs/>
              </w:rPr>
              <w:t>Færdigheder</w:t>
            </w:r>
          </w:p>
          <w:p w:rsidR="003D4F2C" w:rsidRPr="003D4F2C" w:rsidRDefault="003D4F2C" w:rsidP="00486AAD">
            <w:pPr>
              <w:numPr>
                <w:ilvl w:val="0"/>
                <w:numId w:val="197"/>
              </w:numPr>
            </w:pPr>
            <w:r w:rsidRPr="003D4F2C">
              <w:t>kunne begrundet planlægge og beskrive en læringsmålsbevidst begynder</w:t>
            </w:r>
            <w:r>
              <w:t>-</w:t>
            </w:r>
            <w:r w:rsidRPr="003D4F2C">
              <w:t xml:space="preserve">undervisning, der tager udgangspunkt i et kognitivt læringssyn, et kommunikativt sprogsyn, et dynamisk kultursyn og en anvendelsesorienteret pædagogisk tilgang </w:t>
            </w:r>
          </w:p>
          <w:p w:rsidR="003D4F2C" w:rsidRPr="003D4F2C" w:rsidRDefault="003D4F2C" w:rsidP="00486AAD">
            <w:pPr>
              <w:numPr>
                <w:ilvl w:val="0"/>
                <w:numId w:val="197"/>
              </w:numPr>
            </w:pPr>
            <w:r w:rsidRPr="003D4F2C">
              <w:t>kunne begrundet planlægge og beskrive en flersprogethedsdidaktik, som tager udgangspunkt i elevernes individuelle og den samfundsmæssige flersprogethed i den tidlige sprogstart.</w:t>
            </w:r>
          </w:p>
          <w:p w:rsidR="003D4F2C" w:rsidRPr="003D4F2C" w:rsidRDefault="003D4F2C" w:rsidP="00486AAD">
            <w:pPr>
              <w:numPr>
                <w:ilvl w:val="0"/>
                <w:numId w:val="197"/>
              </w:numPr>
            </w:pPr>
            <w:r w:rsidRPr="003D4F2C">
              <w:t>kunne implementere egne praksis</w:t>
            </w:r>
            <w:r>
              <w:t>-</w:t>
            </w:r>
            <w:r w:rsidRPr="003D4F2C">
              <w:t>erfaringer i forandrings- og forankrings</w:t>
            </w:r>
            <w:r>
              <w:t>-</w:t>
            </w:r>
            <w:r w:rsidRPr="003D4F2C">
              <w:t>processer omkring begynderdidaktik med fokus på flersprogethed</w:t>
            </w:r>
            <w:r>
              <w:t>.</w:t>
            </w:r>
          </w:p>
          <w:p w:rsidR="003D4F2C" w:rsidRPr="003D4F2C" w:rsidRDefault="003D4F2C" w:rsidP="00486AAD">
            <w:pPr>
              <w:numPr>
                <w:ilvl w:val="0"/>
                <w:numId w:val="197"/>
              </w:numPr>
            </w:pPr>
            <w:r w:rsidRPr="003D4F2C">
              <w:t>kunne analysere, udvælge og anvende læremidler til begynderundervisningen herunder digitale redskaber</w:t>
            </w:r>
          </w:p>
        </w:tc>
      </w:tr>
    </w:tbl>
    <w:p w:rsidR="003D4F2C" w:rsidRPr="00B379A4" w:rsidRDefault="003D4F2C" w:rsidP="00DA612E"/>
    <w:p w:rsidR="00E1054C" w:rsidRDefault="00E1054C" w:rsidP="00E1054C">
      <w:pPr>
        <w:spacing w:line="259" w:lineRule="auto"/>
        <w:rPr>
          <w:b/>
          <w:sz w:val="22"/>
          <w:szCs w:val="22"/>
        </w:rPr>
      </w:pPr>
    </w:p>
    <w:p w:rsidR="00254E04" w:rsidRPr="00DA612E" w:rsidRDefault="00254E04" w:rsidP="00485AF4">
      <w:pPr>
        <w:pStyle w:val="Overskrift1"/>
      </w:pPr>
      <w:bookmarkStart w:id="44" w:name="_Toc289953187"/>
      <w:bookmarkStart w:id="45" w:name="_Toc469482915"/>
      <w:r>
        <w:t xml:space="preserve">Bilag 2 b </w:t>
      </w:r>
      <w:r w:rsidRPr="00DA612E">
        <w:t>Fælles valgfrie moduler om praktikvejledning inden for uddannelsens faglige område</w:t>
      </w:r>
      <w:r>
        <w:t xml:space="preserve"> (Vfp)</w:t>
      </w:r>
      <w:bookmarkEnd w:id="44"/>
      <w:bookmarkEnd w:id="45"/>
      <w:r w:rsidR="00060933">
        <w:t xml:space="preserve"> </w:t>
      </w:r>
    </w:p>
    <w:p w:rsidR="00254E04" w:rsidRPr="00DA612E" w:rsidRDefault="00254E04" w:rsidP="00DA612E"/>
    <w:p w:rsidR="00254E04" w:rsidRPr="00DA612E" w:rsidRDefault="00254E04" w:rsidP="00BF5016">
      <w:pPr>
        <w:pStyle w:val="Overskrift2"/>
      </w:pPr>
      <w:bookmarkStart w:id="46" w:name="_Toc289953188"/>
      <w:bookmarkStart w:id="47" w:name="_Toc469482916"/>
      <w:r>
        <w:t>Modul Vf</w:t>
      </w:r>
      <w:r w:rsidRPr="00DA612E">
        <w:t>p1: Praktikvejleder til pædagoguddannelsen</w:t>
      </w:r>
      <w:bookmarkEnd w:id="46"/>
      <w:bookmarkEnd w:id="47"/>
      <w:r w:rsidR="009C5B54">
        <w:t xml:space="preserve"> </w:t>
      </w:r>
    </w:p>
    <w:p w:rsidR="00254E04" w:rsidRPr="00DA612E" w:rsidRDefault="00254E04" w:rsidP="00BA5ABC">
      <w:r w:rsidRPr="00DA612E">
        <w:t>10 ECTS-point</w:t>
      </w:r>
      <w:r w:rsidR="00F309CA">
        <w:t>, ekstern prøve</w:t>
      </w:r>
    </w:p>
    <w:p w:rsidR="00254E04" w:rsidRPr="00DA612E" w:rsidRDefault="00254E04" w:rsidP="005D295F"/>
    <w:p w:rsidR="00E1054C" w:rsidRDefault="00A11257" w:rsidP="00E1054C">
      <w:pPr>
        <w:spacing w:line="259" w:lineRule="auto"/>
        <w:rPr>
          <w:b/>
        </w:rPr>
      </w:pPr>
      <w:r w:rsidRPr="00A11257">
        <w:rPr>
          <w:b/>
        </w:rPr>
        <w:t xml:space="preserve">Formål </w:t>
      </w:r>
    </w:p>
    <w:p w:rsidR="00A11257" w:rsidRPr="00A11257" w:rsidRDefault="00A11257" w:rsidP="00E1054C">
      <w:pPr>
        <w:spacing w:line="259" w:lineRule="auto"/>
        <w:rPr>
          <w:b/>
        </w:rPr>
      </w:pPr>
      <w:r w:rsidRPr="0083153F">
        <w:rPr>
          <w:rFonts w:cs="Arial"/>
          <w:szCs w:val="20"/>
        </w:rPr>
        <w:t>Modulet svarer til den tidligere praktikvejlederuddannelse til pædagoguddannelsen</w:t>
      </w:r>
      <w:r>
        <w:rPr>
          <w:rFonts w:cs="Arial"/>
          <w:szCs w:val="20"/>
        </w:rPr>
        <w:t>.</w:t>
      </w:r>
    </w:p>
    <w:p w:rsidR="00E1054C" w:rsidRPr="00A11257" w:rsidRDefault="00E1054C" w:rsidP="00E1054C">
      <w:pPr>
        <w:spacing w:line="259" w:lineRule="auto"/>
      </w:pPr>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p>
    <w:p w:rsidR="00E1054C" w:rsidRPr="00A11257" w:rsidRDefault="00E1054C" w:rsidP="00E1054C">
      <w:pPr>
        <w:spacing w:line="259" w:lineRule="auto"/>
      </w:pPr>
    </w:p>
    <w:p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30"/>
        <w:gridCol w:w="4678"/>
      </w:tblGrid>
      <w:tr w:rsidR="00E1054C" w:rsidRPr="00A11257" w:rsidTr="00A3016E">
        <w:tc>
          <w:tcPr>
            <w:tcW w:w="9508" w:type="dxa"/>
            <w:gridSpan w:val="2"/>
          </w:tcPr>
          <w:p w:rsidR="00E1054C" w:rsidRPr="00A11257" w:rsidRDefault="00E1054C" w:rsidP="00E1054C">
            <w:pPr>
              <w:spacing w:after="160" w:line="259" w:lineRule="auto"/>
              <w:rPr>
                <w:b/>
              </w:rPr>
            </w:pPr>
            <w:r w:rsidRPr="00A11257">
              <w:rPr>
                <w:b/>
              </w:rPr>
              <w:t>Kompetencemål</w:t>
            </w:r>
          </w:p>
          <w:p w:rsidR="00E1054C" w:rsidRPr="00A11257" w:rsidRDefault="00E1054C" w:rsidP="00E1054C">
            <w:pPr>
              <w:spacing w:after="160" w:line="259" w:lineRule="auto"/>
            </w:pPr>
            <w:r w:rsidRPr="00A11257">
              <w:t xml:space="preserve">Det er målet, at den studerende gennem integration af praksiserfaring og udviklingsorientering opnår kompetencer til at </w:t>
            </w:r>
          </w:p>
          <w:p w:rsidR="00E1054C" w:rsidRPr="00A11257" w:rsidRDefault="00E1054C" w:rsidP="00486AAD">
            <w:pPr>
              <w:pStyle w:val="Listeafsnit"/>
              <w:numPr>
                <w:ilvl w:val="0"/>
                <w:numId w:val="140"/>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rsidR="00E1054C" w:rsidRPr="00A11257" w:rsidRDefault="00E1054C" w:rsidP="00486AAD">
            <w:pPr>
              <w:pStyle w:val="Listeafsnit"/>
              <w:numPr>
                <w:ilvl w:val="0"/>
                <w:numId w:val="140"/>
              </w:numPr>
              <w:tabs>
                <w:tab w:val="num" w:pos="360"/>
              </w:tabs>
              <w:spacing w:after="200" w:line="276" w:lineRule="auto"/>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rsidR="00E1054C" w:rsidRPr="00A11257" w:rsidRDefault="00E1054C" w:rsidP="00486AAD">
            <w:pPr>
              <w:pStyle w:val="Listeafsnit"/>
              <w:numPr>
                <w:ilvl w:val="0"/>
                <w:numId w:val="140"/>
              </w:numPr>
              <w:tabs>
                <w:tab w:val="num" w:pos="360"/>
              </w:tabs>
              <w:spacing w:after="200" w:line="276" w:lineRule="auto"/>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rsidR="00E1054C" w:rsidRPr="00A11257" w:rsidRDefault="00E1054C" w:rsidP="00486AAD">
            <w:pPr>
              <w:pStyle w:val="Listeafsnit"/>
              <w:numPr>
                <w:ilvl w:val="0"/>
                <w:numId w:val="140"/>
              </w:numPr>
              <w:tabs>
                <w:tab w:val="num" w:pos="360"/>
              </w:tabs>
              <w:spacing w:after="200" w:line="276" w:lineRule="auto"/>
              <w:rPr>
                <w:rFonts w:ascii="Garamond" w:eastAsiaTheme="minorHAnsi" w:hAnsi="Garamond" w:cstheme="minorBidi"/>
              </w:rPr>
            </w:pPr>
            <w:r w:rsidRPr="00A11257">
              <w:rPr>
                <w:rFonts w:ascii="Garamond" w:hAnsi="Garamond"/>
              </w:rPr>
              <w:t>udvikle og understøtte praktikstedets uddannelseskultur</w:t>
            </w:r>
          </w:p>
        </w:tc>
      </w:tr>
      <w:tr w:rsidR="00E1054C" w:rsidRPr="00A11257" w:rsidTr="00A3016E">
        <w:tc>
          <w:tcPr>
            <w:tcW w:w="9508" w:type="dxa"/>
            <w:gridSpan w:val="2"/>
          </w:tcPr>
          <w:p w:rsidR="00E1054C" w:rsidRPr="00A11257" w:rsidRDefault="00E1054C" w:rsidP="00E1054C">
            <w:pPr>
              <w:spacing w:after="160" w:line="259" w:lineRule="auto"/>
            </w:pPr>
            <w:r w:rsidRPr="00A11257">
              <w:t xml:space="preserve">For at opnå disse kompetencer skal den studerende </w:t>
            </w:r>
          </w:p>
        </w:tc>
      </w:tr>
      <w:tr w:rsidR="00E1054C" w:rsidRPr="00A11257" w:rsidTr="002D10CC">
        <w:trPr>
          <w:trHeight w:val="1364"/>
        </w:trPr>
        <w:tc>
          <w:tcPr>
            <w:tcW w:w="4830" w:type="dxa"/>
          </w:tcPr>
          <w:p w:rsidR="00E1054C" w:rsidRPr="00A11257" w:rsidRDefault="00E1054C" w:rsidP="00A11257">
            <w:pPr>
              <w:tabs>
                <w:tab w:val="num" w:pos="360"/>
              </w:tabs>
              <w:spacing w:line="259" w:lineRule="auto"/>
              <w:ind w:left="360" w:hanging="360"/>
              <w:contextualSpacing/>
              <w:rPr>
                <w:b/>
              </w:rPr>
            </w:pPr>
            <w:r w:rsidRPr="00A11257">
              <w:rPr>
                <w:b/>
              </w:rPr>
              <w:t>Viden</w:t>
            </w:r>
          </w:p>
          <w:p w:rsidR="00E1054C" w:rsidRPr="00A11257" w:rsidRDefault="00E1054C" w:rsidP="00486AAD">
            <w:pPr>
              <w:pStyle w:val="Listeafsnit"/>
              <w:numPr>
                <w:ilvl w:val="0"/>
                <w:numId w:val="141"/>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rsidR="00E1054C" w:rsidRPr="00A11257" w:rsidRDefault="00E1054C" w:rsidP="00486AAD">
            <w:pPr>
              <w:pStyle w:val="Listeafsnit"/>
              <w:numPr>
                <w:ilvl w:val="0"/>
                <w:numId w:val="141"/>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rsidR="00E1054C" w:rsidRPr="00A11257" w:rsidRDefault="00E1054C" w:rsidP="00486AAD">
            <w:pPr>
              <w:pStyle w:val="Listeafsnit"/>
              <w:numPr>
                <w:ilvl w:val="0"/>
                <w:numId w:val="141"/>
              </w:numPr>
              <w:tabs>
                <w:tab w:val="num" w:pos="360"/>
              </w:tabs>
              <w:spacing w:after="200" w:line="276" w:lineRule="auto"/>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rsidR="00E1054C" w:rsidRPr="00A11257" w:rsidRDefault="00E1054C" w:rsidP="00E1054C">
            <w:pPr>
              <w:tabs>
                <w:tab w:val="num" w:pos="360"/>
              </w:tabs>
              <w:spacing w:after="160" w:line="259" w:lineRule="auto"/>
              <w:ind w:left="360" w:hanging="360"/>
              <w:contextualSpacing/>
            </w:pPr>
          </w:p>
        </w:tc>
        <w:tc>
          <w:tcPr>
            <w:tcW w:w="4678" w:type="dxa"/>
          </w:tcPr>
          <w:p w:rsidR="00E1054C" w:rsidRPr="00A11257" w:rsidRDefault="00E1054C" w:rsidP="00A11257">
            <w:pPr>
              <w:tabs>
                <w:tab w:val="num" w:pos="360"/>
              </w:tabs>
              <w:spacing w:line="259" w:lineRule="auto"/>
              <w:ind w:left="360" w:hanging="360"/>
              <w:contextualSpacing/>
              <w:rPr>
                <w:b/>
              </w:rPr>
            </w:pPr>
            <w:r w:rsidRPr="00A11257">
              <w:rPr>
                <w:b/>
              </w:rPr>
              <w:t>Færdigheder</w:t>
            </w:r>
          </w:p>
          <w:p w:rsidR="00E1054C" w:rsidRPr="00A11257" w:rsidRDefault="00E1054C" w:rsidP="00486AAD">
            <w:pPr>
              <w:pStyle w:val="Listeafsnit"/>
              <w:numPr>
                <w:ilvl w:val="0"/>
                <w:numId w:val="142"/>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rsidR="00E1054C" w:rsidRPr="00A11257" w:rsidRDefault="00E1054C" w:rsidP="00486AAD">
            <w:pPr>
              <w:pStyle w:val="Listeafsnit"/>
              <w:numPr>
                <w:ilvl w:val="0"/>
                <w:numId w:val="142"/>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rsidR="00E1054C" w:rsidRPr="00A11257" w:rsidRDefault="00E1054C" w:rsidP="00486AAD">
            <w:pPr>
              <w:pStyle w:val="Listeafsnit"/>
              <w:numPr>
                <w:ilvl w:val="0"/>
                <w:numId w:val="142"/>
              </w:numPr>
              <w:tabs>
                <w:tab w:val="num" w:pos="360"/>
              </w:tabs>
              <w:spacing w:after="200" w:line="276" w:lineRule="auto"/>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rsidR="00254E04" w:rsidRPr="00DA612E" w:rsidRDefault="00254E04" w:rsidP="00DA612E"/>
    <w:p w:rsidR="00254E04" w:rsidRPr="00DA612E" w:rsidRDefault="00254E04" w:rsidP="00BF5016">
      <w:pPr>
        <w:pStyle w:val="Overskrift2"/>
      </w:pPr>
      <w:bookmarkStart w:id="48" w:name="_Toc289953189"/>
      <w:bookmarkStart w:id="49" w:name="_Toc469482917"/>
      <w:r>
        <w:t>Modul Vf</w:t>
      </w:r>
      <w:r w:rsidR="00547128">
        <w:t>p2: Praktikvejleder</w:t>
      </w:r>
      <w:r w:rsidRPr="00DA612E">
        <w:t xml:space="preserve"> til læreruddannelsen</w:t>
      </w:r>
      <w:bookmarkEnd w:id="48"/>
      <w:bookmarkEnd w:id="49"/>
      <w:r w:rsidR="009C5B54">
        <w:t xml:space="preserve"> </w:t>
      </w:r>
    </w:p>
    <w:p w:rsidR="00254E04" w:rsidRDefault="00254E04" w:rsidP="005D295F">
      <w:r w:rsidRPr="00DA612E">
        <w:t>10 ECTS-point</w:t>
      </w:r>
      <w:r w:rsidR="00F309CA">
        <w:t>, ekstern prøve</w:t>
      </w:r>
    </w:p>
    <w:p w:rsidR="00254E04" w:rsidRDefault="00254E04" w:rsidP="005D295F"/>
    <w:p w:rsidR="00E1054C" w:rsidRDefault="00A11257" w:rsidP="00E1054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b/>
          <w:sz w:val="22"/>
          <w:szCs w:val="22"/>
        </w:rPr>
      </w:pPr>
      <w:r>
        <w:rPr>
          <w:rFonts w:cs="Arial"/>
          <w:b/>
          <w:sz w:val="22"/>
          <w:szCs w:val="22"/>
        </w:rPr>
        <w:t xml:space="preserve">Formål </w:t>
      </w:r>
    </w:p>
    <w:p w:rsidR="00A11257" w:rsidRPr="00A11257" w:rsidRDefault="00A11257" w:rsidP="00A1125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rPr>
      </w:pPr>
      <w:r w:rsidRPr="00A11257">
        <w:rPr>
          <w:rFonts w:cs="Arial"/>
        </w:rPr>
        <w:t xml:space="preserve">Modulet svarer til den tidligere praktikvejlederuddannelse for læreruddannelsen. </w:t>
      </w:r>
    </w:p>
    <w:p w:rsidR="00E1054C" w:rsidRPr="00A11257" w:rsidRDefault="00E1054C" w:rsidP="00E1054C">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line="259" w:lineRule="auto"/>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p>
    <w:p w:rsidR="00A11257" w:rsidRDefault="00A11257" w:rsidP="00E1054C">
      <w:pPr>
        <w:spacing w:after="160" w:line="259" w:lineRule="auto"/>
        <w:rPr>
          <w:b/>
        </w:rPr>
      </w:pPr>
    </w:p>
    <w:p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rsidTr="00A3016E">
        <w:tc>
          <w:tcPr>
            <w:tcW w:w="9508" w:type="dxa"/>
            <w:gridSpan w:val="2"/>
          </w:tcPr>
          <w:p w:rsidR="00E1054C" w:rsidRPr="00A11257" w:rsidRDefault="00E1054C" w:rsidP="00E1054C">
            <w:pPr>
              <w:spacing w:after="160" w:line="259" w:lineRule="auto"/>
              <w:rPr>
                <w:b/>
              </w:rPr>
            </w:pPr>
            <w:r w:rsidRPr="00A11257">
              <w:rPr>
                <w:b/>
              </w:rPr>
              <w:t>Kompetencemål</w:t>
            </w:r>
          </w:p>
          <w:p w:rsidR="00E1054C" w:rsidRPr="00A11257" w:rsidRDefault="00E1054C" w:rsidP="00E1054C">
            <w:pPr>
              <w:spacing w:after="160" w:line="259" w:lineRule="auto"/>
            </w:pPr>
            <w:r w:rsidRPr="00A11257">
              <w:t xml:space="preserve">Det er målet, at den studerende gennem integration af praksiserfaring og udviklingsorientering opnår kompetencer til at </w:t>
            </w:r>
          </w:p>
          <w:p w:rsidR="00E1054C" w:rsidRPr="00A11257" w:rsidRDefault="00E1054C" w:rsidP="00486AAD">
            <w:pPr>
              <w:pStyle w:val="Listeafsnit"/>
              <w:numPr>
                <w:ilvl w:val="0"/>
                <w:numId w:val="145"/>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rsidR="00E1054C" w:rsidRPr="00A11257" w:rsidRDefault="00E1054C" w:rsidP="00486AAD">
            <w:pPr>
              <w:pStyle w:val="Listeafsnit"/>
              <w:numPr>
                <w:ilvl w:val="0"/>
                <w:numId w:val="145"/>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rsidTr="00A3016E">
        <w:tc>
          <w:tcPr>
            <w:tcW w:w="9508" w:type="dxa"/>
            <w:gridSpan w:val="2"/>
          </w:tcPr>
          <w:p w:rsidR="00E1054C" w:rsidRPr="00A11257" w:rsidRDefault="00E1054C" w:rsidP="00E1054C">
            <w:pPr>
              <w:spacing w:after="160" w:line="259" w:lineRule="auto"/>
            </w:pPr>
            <w:r w:rsidRPr="00A11257">
              <w:t xml:space="preserve">For at opnå disse kompetencer skal den studerende </w:t>
            </w:r>
          </w:p>
        </w:tc>
      </w:tr>
      <w:tr w:rsidR="00E1054C" w:rsidRPr="00A11257" w:rsidTr="002D10CC">
        <w:trPr>
          <w:trHeight w:val="1364"/>
        </w:trPr>
        <w:tc>
          <w:tcPr>
            <w:tcW w:w="4688" w:type="dxa"/>
          </w:tcPr>
          <w:p w:rsidR="00E1054C" w:rsidRPr="00A11257" w:rsidRDefault="00E1054C" w:rsidP="00A11257">
            <w:pPr>
              <w:tabs>
                <w:tab w:val="num" w:pos="360"/>
              </w:tabs>
              <w:spacing w:line="259" w:lineRule="auto"/>
              <w:ind w:left="360" w:hanging="360"/>
              <w:contextualSpacing/>
              <w:rPr>
                <w:b/>
              </w:rPr>
            </w:pPr>
            <w:r w:rsidRPr="00A11257">
              <w:rPr>
                <w:b/>
              </w:rPr>
              <w:t>Viden</w:t>
            </w:r>
          </w:p>
          <w:p w:rsidR="00E1054C" w:rsidRPr="00A11257" w:rsidRDefault="00E1054C" w:rsidP="00486AAD">
            <w:pPr>
              <w:pStyle w:val="Listeafsnit"/>
              <w:numPr>
                <w:ilvl w:val="0"/>
                <w:numId w:val="143"/>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rsidR="00E1054C" w:rsidRPr="00A11257" w:rsidRDefault="00E1054C" w:rsidP="00486AAD">
            <w:pPr>
              <w:pStyle w:val="Listeafsnit"/>
              <w:numPr>
                <w:ilvl w:val="0"/>
                <w:numId w:val="143"/>
              </w:numPr>
              <w:tabs>
                <w:tab w:val="num" w:pos="360"/>
              </w:tabs>
              <w:spacing w:after="200" w:line="276" w:lineRule="auto"/>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rsidR="00E1054C" w:rsidRPr="00A11257" w:rsidRDefault="00E1054C" w:rsidP="00486AAD">
            <w:pPr>
              <w:pStyle w:val="Listeafsnit"/>
              <w:numPr>
                <w:ilvl w:val="0"/>
                <w:numId w:val="143"/>
              </w:numPr>
              <w:tabs>
                <w:tab w:val="num" w:pos="360"/>
              </w:tabs>
              <w:spacing w:after="200" w:line="276" w:lineRule="auto"/>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rsidR="00E1054C" w:rsidRPr="00A11257" w:rsidRDefault="00EE2CFE" w:rsidP="00486AAD">
            <w:pPr>
              <w:pStyle w:val="Listeafsnit"/>
              <w:numPr>
                <w:ilvl w:val="0"/>
                <w:numId w:val="143"/>
              </w:numPr>
              <w:tabs>
                <w:tab w:val="num" w:pos="360"/>
              </w:tabs>
              <w:spacing w:after="200" w:line="276" w:lineRule="auto"/>
              <w:rPr>
                <w:rFonts w:ascii="Garamond" w:eastAsiaTheme="minorHAnsi" w:hAnsi="Garamond" w:cstheme="minorBidi"/>
              </w:rPr>
            </w:pPr>
            <w:r>
              <w:rPr>
                <w:rFonts w:ascii="Garamond" w:hAnsi="Garamond"/>
              </w:rPr>
              <w:t>have indsigt i v</w:t>
            </w:r>
            <w:r w:rsidR="00E1054C" w:rsidRPr="00A11257">
              <w:rPr>
                <w:rFonts w:ascii="Garamond" w:hAnsi="Garamond"/>
              </w:rPr>
              <w:t>ejledningsteori, -etik og -praksis</w:t>
            </w:r>
          </w:p>
        </w:tc>
        <w:tc>
          <w:tcPr>
            <w:tcW w:w="4820" w:type="dxa"/>
          </w:tcPr>
          <w:p w:rsidR="00E1054C" w:rsidRPr="00A11257" w:rsidRDefault="00E1054C" w:rsidP="00A11257">
            <w:pPr>
              <w:tabs>
                <w:tab w:val="num" w:pos="360"/>
              </w:tabs>
              <w:spacing w:line="259" w:lineRule="auto"/>
              <w:ind w:left="360" w:hanging="360"/>
              <w:contextualSpacing/>
              <w:rPr>
                <w:b/>
              </w:rPr>
            </w:pPr>
            <w:r w:rsidRPr="00A11257">
              <w:rPr>
                <w:b/>
              </w:rPr>
              <w:t>Færdigheder</w:t>
            </w:r>
          </w:p>
          <w:p w:rsidR="00E1054C" w:rsidRPr="00A11257" w:rsidRDefault="00E1054C" w:rsidP="00486AAD">
            <w:pPr>
              <w:pStyle w:val="Listeafsnit"/>
              <w:numPr>
                <w:ilvl w:val="0"/>
                <w:numId w:val="144"/>
              </w:numPr>
              <w:tabs>
                <w:tab w:val="num" w:pos="360"/>
              </w:tabs>
              <w:spacing w:after="200" w:line="276" w:lineRule="auto"/>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rsidR="00E1054C" w:rsidRPr="00A11257" w:rsidRDefault="00E1054C" w:rsidP="00486AAD">
            <w:pPr>
              <w:pStyle w:val="Listeafsnit"/>
              <w:numPr>
                <w:ilvl w:val="0"/>
                <w:numId w:val="144"/>
              </w:numPr>
              <w:tabs>
                <w:tab w:val="num" w:pos="360"/>
              </w:tabs>
              <w:spacing w:after="200" w:line="276" w:lineRule="auto"/>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rsidR="00E1054C" w:rsidRPr="00A11257" w:rsidRDefault="00E1054C" w:rsidP="00486AAD">
            <w:pPr>
              <w:pStyle w:val="Listeafsnit"/>
              <w:numPr>
                <w:ilvl w:val="0"/>
                <w:numId w:val="144"/>
              </w:numPr>
              <w:tabs>
                <w:tab w:val="num" w:pos="360"/>
              </w:tabs>
              <w:spacing w:after="200" w:line="276" w:lineRule="auto"/>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rsidR="00E1054C" w:rsidRPr="00A11257" w:rsidRDefault="00E1054C" w:rsidP="00486AAD">
            <w:pPr>
              <w:pStyle w:val="Listeafsnit"/>
              <w:numPr>
                <w:ilvl w:val="0"/>
                <w:numId w:val="144"/>
              </w:numPr>
              <w:tabs>
                <w:tab w:val="num" w:pos="360"/>
              </w:tabs>
              <w:spacing w:after="200" w:line="276" w:lineRule="auto"/>
            </w:pPr>
            <w:r w:rsidRPr="00A11257">
              <w:rPr>
                <w:rFonts w:ascii="Garamond" w:hAnsi="Garamond"/>
              </w:rPr>
              <w:t>kunne vejlede og bedømme lærerstuderende med opmærksomhed på de mange etiske udfordringer, der knytter sig til vejledning og bedømmelse</w:t>
            </w:r>
          </w:p>
        </w:tc>
      </w:tr>
    </w:tbl>
    <w:p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rsidR="00A11257" w:rsidRDefault="00A11257">
      <w:pPr>
        <w:rPr>
          <w:rFonts w:ascii="Arial" w:hAnsi="Arial"/>
          <w:b/>
          <w:bCs/>
          <w:color w:val="000000"/>
          <w:sz w:val="28"/>
          <w:szCs w:val="28"/>
        </w:rPr>
      </w:pPr>
      <w:r>
        <w:br w:type="page"/>
      </w:r>
    </w:p>
    <w:p w:rsidR="00254E04" w:rsidRPr="00B11041" w:rsidRDefault="00254E04" w:rsidP="0054505B">
      <w:pPr>
        <w:pStyle w:val="Overskrift1"/>
      </w:pPr>
      <w:bookmarkStart w:id="50" w:name="_Toc469482918"/>
      <w:r>
        <w:t xml:space="preserve">Bilag 3 </w:t>
      </w:r>
      <w:r w:rsidRPr="0054505B">
        <w:t>Uddannelsesretninger</w:t>
      </w:r>
      <w:r w:rsidRPr="00B11041">
        <w:t xml:space="preserve"> og retningsspecifikke moduler</w:t>
      </w:r>
      <w:r>
        <w:t xml:space="preserve"> (Rs)</w:t>
      </w:r>
      <w:bookmarkEnd w:id="50"/>
    </w:p>
    <w:p w:rsidR="00254E04" w:rsidRDefault="00254E04" w:rsidP="00B11041">
      <w:pPr>
        <w:rPr>
          <w:rFonts w:cs="Arial"/>
        </w:rPr>
      </w:pPr>
    </w:p>
    <w:p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BF5016">
      <w:pPr>
        <w:pStyle w:val="Overskrift2"/>
      </w:pPr>
      <w:bookmarkStart w:id="51" w:name="_Toc469482919"/>
      <w:r w:rsidRPr="00C86C84">
        <w:t xml:space="preserve">INDHOLDSOMRÅDE: </w:t>
      </w:r>
      <w:r w:rsidR="0017422F">
        <w:t>FAGLIG VEJLEDNING</w:t>
      </w:r>
      <w:bookmarkEnd w:id="51"/>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Default="0017422F" w:rsidP="0017422F">
      <w:pPr>
        <w:rPr>
          <w:rFonts w:cs="Arial"/>
        </w:rPr>
      </w:pPr>
      <w:r w:rsidRPr="0017422F">
        <w:rPr>
          <w:rFonts w:cs="Arial"/>
        </w:rPr>
        <w:t>19.6 Børns sprog</w:t>
      </w:r>
    </w:p>
    <w:p w:rsidR="004A39AF" w:rsidRPr="0017422F" w:rsidRDefault="004A39AF" w:rsidP="0017422F">
      <w:pPr>
        <w:rPr>
          <w:rFonts w:cs="Arial"/>
        </w:rPr>
      </w:pPr>
      <w:r>
        <w:rPr>
          <w:rFonts w:cs="Arial"/>
        </w:rPr>
        <w:t>19.7 Bevægelsesvejleder</w:t>
      </w:r>
    </w:p>
    <w:p w:rsidR="00254E04" w:rsidRDefault="00254E04" w:rsidP="00B84E66">
      <w:pPr>
        <w:rPr>
          <w:rFonts w:cs="Arial"/>
          <w:b/>
          <w:bCs/>
        </w:rPr>
      </w:pPr>
    </w:p>
    <w:p w:rsidR="00D3428D" w:rsidRDefault="00D3428D" w:rsidP="00B84E66">
      <w:pPr>
        <w:rPr>
          <w:rFonts w:cs="Arial"/>
          <w:b/>
          <w:bCs/>
        </w:rPr>
      </w:pPr>
    </w:p>
    <w:p w:rsidR="00254E04" w:rsidRPr="00B84E66" w:rsidRDefault="00254E04" w:rsidP="00B84E66">
      <w:pPr>
        <w:rPr>
          <w:rFonts w:cs="Arial"/>
        </w:rPr>
      </w:pPr>
      <w:r w:rsidRPr="00B84E66">
        <w:rPr>
          <w:rFonts w:cs="Arial"/>
          <w:b/>
          <w:bCs/>
        </w:rPr>
        <w:t>Pædagogisk diplomuddannelse</w:t>
      </w:r>
    </w:p>
    <w:p w:rsidR="00905C0E" w:rsidRPr="00992D1F" w:rsidRDefault="000F1105" w:rsidP="00BF5016">
      <w:pPr>
        <w:pStyle w:val="Overskrift2"/>
      </w:pPr>
      <w:bookmarkStart w:id="52" w:name="_Toc469482920"/>
      <w:r>
        <w:t xml:space="preserve">19.1 </w:t>
      </w:r>
      <w:r w:rsidR="00905C0E" w:rsidRPr="00992D1F">
        <w:t>DANSK</w:t>
      </w:r>
      <w:r w:rsidR="00905C0E">
        <w:t>VEJLEDER</w:t>
      </w:r>
      <w:bookmarkEnd w:id="52"/>
      <w:r w:rsidR="005A15E8">
        <w:t xml:space="preserve"> </w:t>
      </w:r>
    </w:p>
    <w:p w:rsidR="00905C0E" w:rsidRPr="00992D1F" w:rsidRDefault="00905C0E" w:rsidP="00905C0E">
      <w:pPr>
        <w:jc w:val="both"/>
        <w:rPr>
          <w:rFonts w:cs="Arial"/>
        </w:rPr>
      </w:pPr>
    </w:p>
    <w:p w:rsidR="00905C0E" w:rsidRPr="00E4722C" w:rsidRDefault="00905C0E" w:rsidP="00905C0E">
      <w:pPr>
        <w:rPr>
          <w:b/>
        </w:rPr>
      </w:pPr>
      <w:r w:rsidRPr="00E4722C">
        <w:rPr>
          <w:b/>
        </w:rPr>
        <w:t>Mål for læringsudbytte</w:t>
      </w:r>
    </w:p>
    <w:p w:rsidR="00905C0E" w:rsidRPr="002270DD" w:rsidRDefault="00905C0E" w:rsidP="00905C0E">
      <w:pPr>
        <w:pStyle w:val="Default"/>
        <w:rPr>
          <w:rFonts w:ascii="Garamond" w:hAnsi="Garamond"/>
          <w:color w:val="auto"/>
        </w:rPr>
      </w:pPr>
      <w:r w:rsidRPr="002270DD">
        <w:rPr>
          <w:rFonts w:ascii="Garamond" w:hAnsi="Garamond"/>
          <w:color w:val="auto"/>
        </w:rPr>
        <w:t xml:space="preserve">Danskvejlederuddannelsen skal kvalificere dansklæreren til at varetage igangsættende, udviklende, vejledende og koordinerende funktioner i forbindelse med skolens undervisning i dansk.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color w:val="auto"/>
        </w:rPr>
      </w:pPr>
      <w:r w:rsidRPr="002270DD">
        <w:rPr>
          <w:rFonts w:ascii="Garamond" w:hAnsi="Garamond"/>
          <w:color w:val="auto"/>
        </w:rPr>
        <w:t>Det er målet, at den studerende gennem integration af praksiserfaring, faglig indsigt og udviklingsorientering opnår viden, færd</w:t>
      </w:r>
      <w:r w:rsidR="005F18B8">
        <w:rPr>
          <w:rFonts w:ascii="Garamond" w:hAnsi="Garamond"/>
          <w:color w:val="auto"/>
        </w:rPr>
        <w:t>igheder og kompetencer således</w:t>
      </w:r>
      <w:r w:rsidRPr="002270DD">
        <w:rPr>
          <w:rFonts w:ascii="Garamond" w:hAnsi="Garamond"/>
          <w:color w:val="auto"/>
        </w:rPr>
        <w:t>:</w:t>
      </w:r>
    </w:p>
    <w:p w:rsidR="00905C0E" w:rsidRPr="002270DD" w:rsidRDefault="00905C0E" w:rsidP="00905C0E">
      <w:pPr>
        <w:pStyle w:val="Default"/>
        <w:rPr>
          <w:rFonts w:ascii="Garamond" w:hAnsi="Garamond"/>
          <w:b/>
          <w:color w:val="auto"/>
        </w:rPr>
      </w:pPr>
    </w:p>
    <w:p w:rsidR="00905C0E" w:rsidRPr="00E4722C" w:rsidRDefault="00905C0E" w:rsidP="00905C0E">
      <w:pPr>
        <w:rPr>
          <w:b/>
        </w:rPr>
      </w:pPr>
      <w:r w:rsidRPr="00E4722C">
        <w:rPr>
          <w:b/>
        </w:rPr>
        <w:t>Viden</w:t>
      </w:r>
    </w:p>
    <w:p w:rsidR="00905C0E" w:rsidRPr="002270DD" w:rsidRDefault="00905C0E" w:rsidP="00486AAD">
      <w:pPr>
        <w:pStyle w:val="Default"/>
        <w:numPr>
          <w:ilvl w:val="0"/>
          <w:numId w:val="103"/>
        </w:numPr>
        <w:rPr>
          <w:rFonts w:ascii="Garamond" w:hAnsi="Garamond"/>
          <w:color w:val="auto"/>
        </w:rPr>
      </w:pPr>
      <w:r w:rsidRPr="002270DD">
        <w:rPr>
          <w:rFonts w:ascii="Garamond" w:hAnsi="Garamond"/>
          <w:color w:val="auto"/>
        </w:rPr>
        <w:t>har reflekteret viden om professionsrelaterede didaktiske problemstillinger i danskfaget</w:t>
      </w:r>
    </w:p>
    <w:p w:rsidR="00905C0E" w:rsidRPr="002270DD" w:rsidRDefault="00905C0E" w:rsidP="00486AAD">
      <w:pPr>
        <w:pStyle w:val="Default"/>
        <w:numPr>
          <w:ilvl w:val="0"/>
          <w:numId w:val="103"/>
        </w:numPr>
        <w:rPr>
          <w:rFonts w:ascii="Garamond" w:hAnsi="Garamond"/>
          <w:color w:val="auto"/>
        </w:rPr>
      </w:pPr>
      <w:r w:rsidRPr="002270DD">
        <w:rPr>
          <w:rFonts w:ascii="Garamond" w:hAnsi="Garamond"/>
          <w:color w:val="auto"/>
        </w:rPr>
        <w:t>har indsigt i udviklingsprojekter og aktuel forskning inden for danskundervisningen</w:t>
      </w:r>
    </w:p>
    <w:p w:rsidR="00905C0E" w:rsidRPr="002270DD" w:rsidRDefault="00905C0E" w:rsidP="00486AAD">
      <w:pPr>
        <w:pStyle w:val="Default"/>
        <w:numPr>
          <w:ilvl w:val="0"/>
          <w:numId w:val="103"/>
        </w:numPr>
        <w:rPr>
          <w:rFonts w:ascii="Garamond" w:hAnsi="Garamond"/>
          <w:color w:val="auto"/>
        </w:rPr>
      </w:pPr>
      <w:r w:rsidRPr="002270DD">
        <w:rPr>
          <w:rFonts w:ascii="Garamond" w:hAnsi="Garamond"/>
          <w:color w:val="auto"/>
        </w:rPr>
        <w:t xml:space="preserve">har indsigt i teorier og metoder vedrørende kollegiale læreprocesser og vejledning af kolleger </w:t>
      </w:r>
    </w:p>
    <w:p w:rsidR="00905C0E" w:rsidRPr="002270DD" w:rsidRDefault="00905C0E" w:rsidP="00486AAD">
      <w:pPr>
        <w:pStyle w:val="Default"/>
        <w:numPr>
          <w:ilvl w:val="0"/>
          <w:numId w:val="103"/>
        </w:numPr>
        <w:rPr>
          <w:rFonts w:ascii="Garamond" w:hAnsi="Garamond"/>
          <w:color w:val="auto"/>
        </w:rPr>
      </w:pPr>
      <w:r w:rsidRPr="002270DD">
        <w:rPr>
          <w:rFonts w:ascii="Garamond" w:hAnsi="Garamond"/>
          <w:color w:val="auto"/>
        </w:rPr>
        <w:t>har indsigt i danskvejlederfunktionens indhold, metoder, etik og særlige udfordringer</w:t>
      </w:r>
    </w:p>
    <w:p w:rsidR="00905C0E" w:rsidRPr="002270DD" w:rsidRDefault="00905C0E" w:rsidP="00905C0E">
      <w:pPr>
        <w:pStyle w:val="Default"/>
        <w:rPr>
          <w:rFonts w:ascii="Garamond" w:hAnsi="Garamond"/>
          <w:color w:val="auto"/>
        </w:rPr>
      </w:pPr>
    </w:p>
    <w:p w:rsidR="00905C0E" w:rsidRPr="00E4722C" w:rsidRDefault="00905C0E" w:rsidP="00905C0E">
      <w:pPr>
        <w:rPr>
          <w:b/>
        </w:rPr>
      </w:pPr>
      <w:r w:rsidRPr="00E4722C">
        <w:rPr>
          <w:b/>
        </w:rPr>
        <w:t>Færdigheder</w:t>
      </w:r>
    </w:p>
    <w:p w:rsidR="005A15E8" w:rsidRPr="007D0826" w:rsidRDefault="00905C0E" w:rsidP="00486AAD">
      <w:pPr>
        <w:pStyle w:val="Default"/>
        <w:numPr>
          <w:ilvl w:val="0"/>
          <w:numId w:val="104"/>
        </w:numPr>
        <w:rPr>
          <w:rFonts w:ascii="Garamond" w:hAnsi="Garamond"/>
          <w:color w:val="auto"/>
        </w:rPr>
      </w:pPr>
      <w:r w:rsidRPr="002270DD">
        <w:rPr>
          <w:rFonts w:ascii="Garamond" w:hAnsi="Garamond"/>
          <w:color w:val="auto"/>
        </w:rPr>
        <w:t xml:space="preserve">kan vælge og anvende teorier og metoder til analyse og vurdering af forskelligartede tekster i </w:t>
      </w:r>
      <w:r w:rsidRPr="007D0826">
        <w:rPr>
          <w:rFonts w:ascii="Garamond" w:hAnsi="Garamond"/>
          <w:color w:val="auto"/>
        </w:rPr>
        <w:t>danskundervisningen</w:t>
      </w:r>
    </w:p>
    <w:p w:rsidR="00905C0E" w:rsidRPr="007D0826" w:rsidRDefault="005A15E8" w:rsidP="00486AAD">
      <w:pPr>
        <w:pStyle w:val="Default"/>
        <w:numPr>
          <w:ilvl w:val="0"/>
          <w:numId w:val="104"/>
        </w:numPr>
        <w:rPr>
          <w:rFonts w:ascii="Garamond" w:hAnsi="Garamond"/>
          <w:color w:val="auto"/>
        </w:rPr>
      </w:pPr>
      <w:r w:rsidRPr="007D0826">
        <w:rPr>
          <w:rFonts w:ascii="Garamond" w:hAnsi="Garamond"/>
          <w:color w:val="auto"/>
        </w:rPr>
        <w:t>kan vejlede om danskfaglige læreprocesser, herunder om læringsmålsstyret undervisning i dansk</w:t>
      </w:r>
    </w:p>
    <w:p w:rsidR="005A15E8" w:rsidRPr="007D0826" w:rsidRDefault="005A15E8" w:rsidP="005A15E8">
      <w:pPr>
        <w:pStyle w:val="Default"/>
        <w:ind w:left="720"/>
        <w:rPr>
          <w:rFonts w:ascii="Garamond" w:hAnsi="Garamond"/>
          <w:color w:val="auto"/>
        </w:rPr>
      </w:pPr>
    </w:p>
    <w:p w:rsidR="00905C0E" w:rsidRPr="007D0826" w:rsidRDefault="00905C0E" w:rsidP="00905C0E">
      <w:pPr>
        <w:pStyle w:val="Default"/>
        <w:rPr>
          <w:rFonts w:ascii="Garamond" w:hAnsi="Garamond"/>
          <w:b/>
          <w:color w:val="auto"/>
        </w:rPr>
      </w:pPr>
      <w:r w:rsidRPr="007D0826">
        <w:rPr>
          <w:rFonts w:ascii="Garamond" w:hAnsi="Garamond"/>
          <w:b/>
          <w:color w:val="auto"/>
        </w:rPr>
        <w:t xml:space="preserve">Kompetencer </w:t>
      </w:r>
    </w:p>
    <w:p w:rsidR="00905C0E" w:rsidRPr="007D0826" w:rsidRDefault="00905C0E" w:rsidP="00486AAD">
      <w:pPr>
        <w:pStyle w:val="Default"/>
        <w:numPr>
          <w:ilvl w:val="0"/>
          <w:numId w:val="105"/>
        </w:numPr>
        <w:rPr>
          <w:rFonts w:ascii="Garamond" w:hAnsi="Garamond"/>
          <w:color w:val="auto"/>
        </w:rPr>
      </w:pPr>
      <w:r w:rsidRPr="007D0826">
        <w:rPr>
          <w:rFonts w:ascii="Garamond" w:hAnsi="Garamond"/>
          <w:color w:val="auto"/>
        </w:rPr>
        <w:t>kan formidle viden om danskfagets indhold og didaktik til kolleger, ledelse og forældre, fremme kollegiale læreprocesser og forestå praksisudvikling inden for dansk</w:t>
      </w:r>
    </w:p>
    <w:p w:rsidR="00905C0E" w:rsidRPr="007D0826" w:rsidRDefault="00905C0E" w:rsidP="00486AAD">
      <w:pPr>
        <w:pStyle w:val="Default"/>
        <w:numPr>
          <w:ilvl w:val="0"/>
          <w:numId w:val="105"/>
        </w:numPr>
        <w:rPr>
          <w:rFonts w:ascii="Garamond" w:hAnsi="Garamond"/>
          <w:color w:val="auto"/>
        </w:rPr>
      </w:pPr>
      <w:r w:rsidRPr="007D0826">
        <w:rPr>
          <w:rFonts w:ascii="Garamond" w:hAnsi="Garamond"/>
          <w:color w:val="auto"/>
        </w:rPr>
        <w:t>kan vælge og anvende metoder samt kombinere faglig viden med didaktisk viden til identifikation af, refleksion over og vurdering</w:t>
      </w:r>
      <w:r w:rsidR="005F18B8" w:rsidRPr="007D0826">
        <w:rPr>
          <w:rFonts w:ascii="Garamond" w:hAnsi="Garamond"/>
          <w:color w:val="auto"/>
        </w:rPr>
        <w:t xml:space="preserve"> af problemstillinger i praksis</w:t>
      </w:r>
    </w:p>
    <w:p w:rsidR="00876CA6" w:rsidRPr="007D0826" w:rsidRDefault="00065879" w:rsidP="00486AAD">
      <w:pPr>
        <w:numPr>
          <w:ilvl w:val="0"/>
          <w:numId w:val="46"/>
        </w:numPr>
        <w:autoSpaceDE w:val="0"/>
        <w:autoSpaceDN w:val="0"/>
        <w:adjustRightInd w:val="0"/>
        <w:rPr>
          <w:rFonts w:cs="Arial"/>
        </w:rPr>
      </w:pPr>
      <w:r>
        <w:t>k</w:t>
      </w:r>
      <w:r w:rsidR="00876CA6" w:rsidRPr="007D0826">
        <w:t>an vejlede om læringsmålsorienteret didaktik og om planlægning, gennemførelse og evaluering af læringsmålstyret undervisning i dansk</w:t>
      </w:r>
    </w:p>
    <w:p w:rsidR="00905C0E" w:rsidRPr="00E93EDB" w:rsidRDefault="00905C0E" w:rsidP="00905C0E">
      <w:pPr>
        <w:rPr>
          <w:rFonts w:cs="Calibri"/>
        </w:rPr>
      </w:pPr>
    </w:p>
    <w:p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A15E8">
        <w:rPr>
          <w:rFonts w:cs="Calibri"/>
        </w:rPr>
        <w:t xml:space="preserve">Faglig vejledning i skolen, Dansk sprog og sprogdidaktik </w:t>
      </w:r>
      <w:r w:rsidRPr="00E93EDB">
        <w:rPr>
          <w:rFonts w:cs="Calibri"/>
        </w:rPr>
        <w:t>samt</w:t>
      </w:r>
      <w:r>
        <w:rPr>
          <w:rFonts w:cs="Calibri"/>
        </w:rPr>
        <w:t xml:space="preserve"> 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Modul 2: Dansk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905C0E" w:rsidRDefault="00905C0E" w:rsidP="00905C0E"/>
    <w:p w:rsidR="004C7413" w:rsidRPr="002270DD" w:rsidRDefault="004C7413" w:rsidP="00905C0E"/>
    <w:p w:rsidR="00905C0E" w:rsidRPr="002270DD" w:rsidRDefault="00905C0E" w:rsidP="0006492D">
      <w:pPr>
        <w:pStyle w:val="Overskrift3"/>
        <w:numPr>
          <w:ilvl w:val="0"/>
          <w:numId w:val="0"/>
        </w:numPr>
        <w:ind w:left="720"/>
      </w:pPr>
      <w:bookmarkStart w:id="53" w:name="_Toc469482921"/>
      <w:r w:rsidRPr="00992D1F">
        <w:t xml:space="preserve">Modul </w:t>
      </w:r>
      <w:r>
        <w:t>Rs 19.1.1</w:t>
      </w:r>
      <w:r w:rsidRPr="00992D1F">
        <w:t>:</w:t>
      </w:r>
      <w:r w:rsidRPr="002270DD">
        <w:t xml:space="preserve"> Faglig </w:t>
      </w:r>
      <w:r w:rsidRPr="00E93EDB">
        <w:t>vejledning</w:t>
      </w:r>
      <w:r w:rsidRPr="002270DD">
        <w:t xml:space="preserve"> i skolen</w:t>
      </w:r>
      <w:bookmarkEnd w:id="53"/>
    </w:p>
    <w:p w:rsidR="00905C0E" w:rsidRDefault="00905C0E" w:rsidP="00A20459">
      <w:pPr>
        <w:ind w:firstLine="720"/>
      </w:pPr>
      <w:r>
        <w:t xml:space="preserve">10 ECTS-point, </w:t>
      </w:r>
      <w:r w:rsidR="005D6EAB">
        <w:t>intern</w:t>
      </w:r>
      <w:r w:rsidRPr="002270DD">
        <w:t xml:space="preserve"> </w:t>
      </w:r>
      <w:r>
        <w:t>prøve</w:t>
      </w:r>
    </w:p>
    <w:p w:rsidR="00905C0E" w:rsidRPr="002270DD" w:rsidRDefault="00905C0E" w:rsidP="00905C0E">
      <w:pPr>
        <w:ind w:firstLine="480"/>
      </w:pPr>
    </w:p>
    <w:p w:rsidR="00905C0E" w:rsidRPr="002270DD" w:rsidRDefault="00905C0E" w:rsidP="00905C0E">
      <w:pPr>
        <w:autoSpaceDE w:val="0"/>
        <w:autoSpaceDN w:val="0"/>
        <w:adjustRightInd w:val="0"/>
      </w:pPr>
      <w:r w:rsidRPr="002270DD">
        <w:t>Modulet retter sig mod lærere som varetager funktioner som ressourcepersoner, koordinatorer og faglige vejledere i skolen.</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Mål for læringsudbytte</w:t>
      </w:r>
    </w:p>
    <w:p w:rsidR="00905C0E" w:rsidRPr="002270DD" w:rsidRDefault="00905C0E" w:rsidP="00905C0E">
      <w:pPr>
        <w:autoSpaceDE w:val="0"/>
        <w:autoSpaceDN w:val="0"/>
        <w:adjustRightInd w:val="0"/>
      </w:pPr>
      <w:r w:rsidRPr="002270DD">
        <w:t>Den studerende skal kunne forestå koordinering, procesledelse og samarbejde i en kollegial kontekst med henblik på læring, udvikling og evaluering.</w:t>
      </w:r>
    </w:p>
    <w:p w:rsidR="00905C0E" w:rsidRPr="002270DD" w:rsidRDefault="00905C0E" w:rsidP="00905C0E">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pPr>
      <w:r w:rsidRPr="002270DD">
        <w:t>Det er målet, at den studerende gennem integration af praksiserfarin</w:t>
      </w:r>
      <w:r>
        <w:t>g og udviklingsorientering har</w:t>
      </w:r>
      <w:r w:rsidRPr="002270DD">
        <w: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Viden</w:t>
      </w:r>
    </w:p>
    <w:p w:rsidR="00905C0E" w:rsidRPr="002270DD" w:rsidRDefault="00905C0E" w:rsidP="00486AAD">
      <w:pPr>
        <w:numPr>
          <w:ilvl w:val="0"/>
          <w:numId w:val="111"/>
        </w:numPr>
        <w:autoSpaceDE w:val="0"/>
        <w:autoSpaceDN w:val="0"/>
        <w:adjustRightInd w:val="0"/>
        <w:contextualSpacing/>
      </w:pPr>
      <w:r w:rsidRPr="002270DD">
        <w:t xml:space="preserve">om praksislæringsteori - herunder institutionskulturens betydning for læreprocesser  </w:t>
      </w:r>
    </w:p>
    <w:p w:rsidR="00905C0E" w:rsidRPr="002270DD" w:rsidRDefault="00905C0E" w:rsidP="00486AAD">
      <w:pPr>
        <w:numPr>
          <w:ilvl w:val="0"/>
          <w:numId w:val="111"/>
        </w:numPr>
        <w:autoSpaceDE w:val="0"/>
        <w:autoSpaceDN w:val="0"/>
        <w:adjustRightInd w:val="0"/>
        <w:contextualSpacing/>
        <w:rPr>
          <w:b/>
          <w:i/>
        </w:rPr>
      </w:pPr>
      <w:r w:rsidRPr="002270DD">
        <w:t xml:space="preserve">om procesledelse, vejledningsteori og metoder </w:t>
      </w:r>
    </w:p>
    <w:p w:rsidR="00905C0E" w:rsidRPr="002270DD" w:rsidRDefault="00905C0E" w:rsidP="00486AAD">
      <w:pPr>
        <w:numPr>
          <w:ilvl w:val="0"/>
          <w:numId w:val="111"/>
        </w:numPr>
        <w:autoSpaceDE w:val="0"/>
        <w:autoSpaceDN w:val="0"/>
        <w:adjustRightInd w:val="0"/>
        <w:contextualSpacing/>
        <w:rPr>
          <w:b/>
          <w:i/>
        </w:rPr>
      </w:pPr>
      <w:r w:rsidRPr="002270DD">
        <w:t>om didaktiske kategorier og herunder evalueringsmetoder</w:t>
      </w:r>
    </w:p>
    <w:p w:rsidR="00905C0E" w:rsidRPr="002270DD" w:rsidRDefault="00905C0E" w:rsidP="00905C0E">
      <w:pPr>
        <w:autoSpaceDE w:val="0"/>
        <w:autoSpaceDN w:val="0"/>
        <w:adjustRightInd w:val="0"/>
        <w:rPr>
          <w:b/>
        </w:rPr>
      </w:pPr>
    </w:p>
    <w:p w:rsidR="00905C0E" w:rsidRPr="002270DD" w:rsidRDefault="00905C0E" w:rsidP="00905C0E">
      <w:pPr>
        <w:autoSpaceDE w:val="0"/>
        <w:autoSpaceDN w:val="0"/>
        <w:adjustRightInd w:val="0"/>
        <w:rPr>
          <w:b/>
        </w:rPr>
      </w:pPr>
      <w:r w:rsidRPr="002270DD">
        <w:rPr>
          <w:b/>
        </w:rPr>
        <w:t>Færdigheder</w:t>
      </w:r>
    </w:p>
    <w:p w:rsidR="00905C0E" w:rsidRPr="002270DD" w:rsidRDefault="00905C0E" w:rsidP="00486AAD">
      <w:pPr>
        <w:numPr>
          <w:ilvl w:val="0"/>
          <w:numId w:val="110"/>
        </w:numPr>
        <w:autoSpaceDE w:val="0"/>
        <w:autoSpaceDN w:val="0"/>
        <w:adjustRightInd w:val="0"/>
        <w:rPr>
          <w:b/>
        </w:rPr>
      </w:pPr>
      <w:r w:rsidRPr="002270DD">
        <w:t>kan begrunde, rammesætte, lede og evaluere kollegiale udviklingsprocesser</w:t>
      </w:r>
    </w:p>
    <w:p w:rsidR="00905C0E" w:rsidRPr="002270DD" w:rsidRDefault="00905C0E" w:rsidP="00486AAD">
      <w:pPr>
        <w:numPr>
          <w:ilvl w:val="0"/>
          <w:numId w:val="110"/>
        </w:numPr>
        <w:autoSpaceDE w:val="0"/>
        <w:autoSpaceDN w:val="0"/>
        <w:adjustRightInd w:val="0"/>
      </w:pPr>
      <w:r w:rsidRPr="002270DD">
        <w:t>har færdigheder i brug af forskellige vejledningsmetoder og procesværktøjer</w:t>
      </w:r>
    </w:p>
    <w:p w:rsidR="00905C0E" w:rsidRPr="002270DD" w:rsidRDefault="00905C0E" w:rsidP="00486AAD">
      <w:pPr>
        <w:numPr>
          <w:ilvl w:val="0"/>
          <w:numId w:val="110"/>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Kompetencer</w:t>
      </w:r>
    </w:p>
    <w:p w:rsidR="00905C0E" w:rsidRPr="002270DD" w:rsidRDefault="00905C0E" w:rsidP="00486AAD">
      <w:pPr>
        <w:numPr>
          <w:ilvl w:val="0"/>
          <w:numId w:val="109"/>
        </w:numPr>
        <w:autoSpaceDE w:val="0"/>
        <w:autoSpaceDN w:val="0"/>
        <w:adjustRightInd w:val="0"/>
      </w:pPr>
      <w:r w:rsidRPr="002270DD">
        <w:t xml:space="preserve">kan målsætte, designe og evaluere procesforløb </w:t>
      </w:r>
    </w:p>
    <w:p w:rsidR="00905C0E" w:rsidRPr="002270DD" w:rsidRDefault="00905C0E" w:rsidP="00486AAD">
      <w:pPr>
        <w:numPr>
          <w:ilvl w:val="0"/>
          <w:numId w:val="109"/>
        </w:numPr>
        <w:autoSpaceDE w:val="0"/>
        <w:autoSpaceDN w:val="0"/>
        <w:adjustRightInd w:val="0"/>
      </w:pPr>
      <w:r w:rsidRPr="002270DD">
        <w:t xml:space="preserve">kan benytte forskellige tilgange og positioner i forhold til at lede og facilitere læreprocesser </w:t>
      </w:r>
    </w:p>
    <w:p w:rsidR="00905C0E" w:rsidRPr="002270DD" w:rsidRDefault="00905C0E" w:rsidP="00486AAD">
      <w:pPr>
        <w:numPr>
          <w:ilvl w:val="0"/>
          <w:numId w:val="109"/>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905C0E" w:rsidRPr="002270DD" w:rsidRDefault="00905C0E" w:rsidP="00486AAD">
      <w:pPr>
        <w:numPr>
          <w:ilvl w:val="0"/>
          <w:numId w:val="109"/>
        </w:numPr>
        <w:autoSpaceDE w:val="0"/>
        <w:autoSpaceDN w:val="0"/>
        <w:adjustRightInd w:val="0"/>
      </w:pPr>
      <w:r w:rsidRPr="002270DD">
        <w:t xml:space="preserve">kan reflektere </w:t>
      </w:r>
      <w:r>
        <w:t xml:space="preserve">over </w:t>
      </w:r>
      <w:r w:rsidRPr="002270DD">
        <w:t>og håndtere valg og etiske dilemmaer i samarbejdet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Indhold</w:t>
      </w:r>
    </w:p>
    <w:p w:rsidR="00905C0E" w:rsidRPr="002270DD" w:rsidRDefault="00905C0E" w:rsidP="00905C0E">
      <w:pPr>
        <w:autoSpaceDE w:val="0"/>
        <w:autoSpaceDN w:val="0"/>
        <w:adjustRightInd w:val="0"/>
      </w:pPr>
      <w:r w:rsidRPr="002270DD">
        <w:t>Teori om praksisl</w:t>
      </w:r>
      <w:r>
        <w:t>æring og institution</w:t>
      </w:r>
      <w:r w:rsidRPr="002270DD">
        <w:t>skultur</w:t>
      </w:r>
      <w:r w:rsidR="005F18B8">
        <w:t>.</w:t>
      </w:r>
    </w:p>
    <w:p w:rsidR="00905C0E" w:rsidRPr="002270DD" w:rsidRDefault="00905C0E" w:rsidP="00905C0E">
      <w:pPr>
        <w:autoSpaceDE w:val="0"/>
        <w:autoSpaceDN w:val="0"/>
        <w:adjustRightInd w:val="0"/>
      </w:pPr>
      <w:r w:rsidRPr="002270DD">
        <w:t>Procesledelse – positioner, tilgange og design af processer og heri teori og metode om k</w:t>
      </w:r>
      <w:r>
        <w:t>ommunikative tilgange</w:t>
      </w:r>
      <w:r w:rsidR="005F18B8">
        <w:t>.</w:t>
      </w:r>
    </w:p>
    <w:p w:rsidR="00905C0E" w:rsidRPr="002270DD" w:rsidRDefault="00905C0E" w:rsidP="00905C0E">
      <w:pPr>
        <w:autoSpaceDE w:val="0"/>
        <w:autoSpaceDN w:val="0"/>
        <w:adjustRightInd w:val="0"/>
      </w:pPr>
      <w:r w:rsidRPr="002270DD">
        <w:t xml:space="preserve">Vejledningsteori og </w:t>
      </w:r>
      <w:r w:rsidR="005F18B8">
        <w:t>–</w:t>
      </w:r>
      <w:r w:rsidRPr="002270DD">
        <w:t>metode</w:t>
      </w:r>
      <w:r w:rsidR="005F18B8">
        <w:t>.</w:t>
      </w:r>
    </w:p>
    <w:p w:rsidR="00905C0E" w:rsidRDefault="00905C0E" w:rsidP="00905C0E">
      <w:r>
        <w:t>Evalueringsteori</w:t>
      </w:r>
      <w:r w:rsidRPr="002270DD">
        <w:t xml:space="preserve"> og </w:t>
      </w:r>
      <w:r>
        <w:t>-metode.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4" w:name="_Toc469482922"/>
      <w:r w:rsidRPr="00992D1F">
        <w:t xml:space="preserve">Modul </w:t>
      </w:r>
      <w:r>
        <w:t xml:space="preserve">Rs 19.1.2: </w:t>
      </w:r>
      <w:r w:rsidRPr="002270DD">
        <w:t xml:space="preserve">Dansk </w:t>
      </w:r>
      <w:r w:rsidRPr="00E93EDB">
        <w:t>sprog</w:t>
      </w:r>
      <w:r w:rsidRPr="002270DD">
        <w:t xml:space="preserve"> og sprogdidaktik</w:t>
      </w:r>
      <w:bookmarkEnd w:id="54"/>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486AAD">
      <w:pPr>
        <w:pStyle w:val="Listeafsnit"/>
        <w:numPr>
          <w:ilvl w:val="0"/>
          <w:numId w:val="106"/>
        </w:numPr>
        <w:rPr>
          <w:rFonts w:ascii="Garamond" w:hAnsi="Garamond"/>
        </w:rPr>
      </w:pPr>
      <w:r w:rsidRPr="002270DD">
        <w:rPr>
          <w:rFonts w:ascii="Garamond" w:hAnsi="Garamond"/>
        </w:rPr>
        <w:t>har viden om sproget som system og sproget i brug</w:t>
      </w:r>
    </w:p>
    <w:p w:rsidR="00905C0E" w:rsidRPr="002270DD" w:rsidRDefault="00905C0E" w:rsidP="00486AAD">
      <w:pPr>
        <w:pStyle w:val="Listeafsnit"/>
        <w:numPr>
          <w:ilvl w:val="0"/>
          <w:numId w:val="106"/>
        </w:numPr>
        <w:rPr>
          <w:rFonts w:ascii="Garamond" w:hAnsi="Garamond"/>
        </w:rPr>
      </w:pPr>
      <w:r w:rsidRPr="002270DD">
        <w:rPr>
          <w:rFonts w:ascii="Garamond" w:hAnsi="Garamond"/>
        </w:rPr>
        <w:t>har indsigt i forskellige teorier om tilegnelse af sproglige kompetencer og om sprogets betydning for børns udvikling og læring</w:t>
      </w:r>
    </w:p>
    <w:p w:rsidR="00905C0E" w:rsidRPr="002270DD" w:rsidRDefault="00905C0E" w:rsidP="00486AAD">
      <w:pPr>
        <w:pStyle w:val="Listeafsnit"/>
        <w:numPr>
          <w:ilvl w:val="0"/>
          <w:numId w:val="106"/>
        </w:numPr>
        <w:rPr>
          <w:rFonts w:ascii="Garamond" w:hAnsi="Garamond"/>
        </w:rPr>
      </w:pPr>
      <w:r w:rsidRPr="002270DD">
        <w:rPr>
          <w:rFonts w:ascii="Garamond" w:hAnsi="Garamond"/>
        </w:rPr>
        <w:t>kan foretage en systematisk sproglig analyse og vurdering af moderne skrift- og talesprog med relevans for undervisning i skolen</w:t>
      </w:r>
    </w:p>
    <w:p w:rsidR="00905C0E" w:rsidRPr="002270DD" w:rsidRDefault="00905C0E" w:rsidP="00486AAD">
      <w:pPr>
        <w:pStyle w:val="Listeafsnit"/>
        <w:numPr>
          <w:ilvl w:val="0"/>
          <w:numId w:val="106"/>
        </w:numPr>
        <w:rPr>
          <w:rFonts w:ascii="Garamond" w:hAnsi="Garamond"/>
        </w:rPr>
      </w:pPr>
      <w:r w:rsidRPr="002270DD">
        <w:rPr>
          <w:rFonts w:ascii="Garamond" w:hAnsi="Garamond"/>
        </w:rPr>
        <w:t xml:space="preserve">kan vurdere og begrunde didaktiske valg og sprogpædagogiske metoder i undervisningen i dansk sprog og sprogbrug i skolen </w:t>
      </w:r>
    </w:p>
    <w:p w:rsidR="00905C0E" w:rsidRPr="002270DD" w:rsidRDefault="00905C0E" w:rsidP="00486AAD">
      <w:pPr>
        <w:pStyle w:val="Listeafsnit"/>
        <w:numPr>
          <w:ilvl w:val="0"/>
          <w:numId w:val="106"/>
        </w:numPr>
        <w:rPr>
          <w:rFonts w:ascii="Garamond" w:hAnsi="Garamond"/>
        </w:rPr>
      </w:pPr>
      <w:r w:rsidRPr="002270DD">
        <w:rPr>
          <w:rFonts w:ascii="Garamond" w:hAnsi="Garamond"/>
        </w:rPr>
        <w:t>kan udvikle egen praksis inden for modulets område og indgå i dialog med kolleger om udvikling af undervisningen i sprog</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Sprogbeskrivelse spændende fra hele tekster til sprogets mindste dele ved brug af pragmatik, tekstlingvistik, semantik, syntaks, ordklasselære, morfologi og fonologi.</w:t>
      </w:r>
    </w:p>
    <w:p w:rsidR="00905C0E" w:rsidRPr="002270DD" w:rsidRDefault="00905C0E" w:rsidP="00905C0E">
      <w:r w:rsidRPr="002270DD">
        <w:t>Sprogets funktioner og betydningspotentiale.</w:t>
      </w:r>
    </w:p>
    <w:p w:rsidR="00905C0E" w:rsidRPr="002270DD" w:rsidRDefault="00905C0E" w:rsidP="00905C0E">
      <w:r w:rsidRPr="002270DD">
        <w:t>Sprogpædagogiske problemstillinger, metoder og læremidler, herunder særlige forhold, som knytter sig til dansk som andetsprog.</w:t>
      </w:r>
    </w:p>
    <w:p w:rsidR="00905C0E" w:rsidRPr="002270DD" w:rsidRDefault="00905C0E" w:rsidP="00905C0E">
      <w:r w:rsidRPr="002270DD">
        <w:t>Analyse og vurdering af elevproducerede tekster – mundtlige og skriftlige – herunder lærerens opgave som sproglig vejleder.</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5" w:name="_Toc469482923"/>
      <w:r w:rsidRPr="00992D1F">
        <w:t xml:space="preserve">Modul </w:t>
      </w:r>
      <w:r>
        <w:t>Rs 19.1.3</w:t>
      </w:r>
      <w:r w:rsidRPr="002270DD">
        <w:t xml:space="preserve">: Litteratur og </w:t>
      </w:r>
      <w:r w:rsidRPr="00E93EDB">
        <w:t>litteraturdidaktik</w:t>
      </w:r>
      <w:bookmarkEnd w:id="55"/>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har viden om litteratur og litteraturens egenart som æstetisk artefakt</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har viden om litteraturens historiske foranderlighed og kontekstforankring</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har indsigt i forskellige litteraturteoretiske, -didaktiske og -metodiske tilgange</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 xml:space="preserve">har færdighed i analyse og fortolkning af litteratur ud fra bevidst valgte litteraturteoretiske og </w:t>
      </w:r>
    </w:p>
    <w:p w:rsidR="00905C0E" w:rsidRPr="002270DD" w:rsidRDefault="00905C0E" w:rsidP="00905C0E">
      <w:pPr>
        <w:pStyle w:val="Listeafsnit"/>
        <w:rPr>
          <w:rFonts w:ascii="Garamond" w:hAnsi="Garamond"/>
        </w:rPr>
      </w:pPr>
      <w:r w:rsidRPr="002270DD">
        <w:rPr>
          <w:rFonts w:ascii="Garamond" w:hAnsi="Garamond"/>
        </w:rPr>
        <w:t>-metodiske tilgange</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kan udvælge, anvende og begrunde valg af litteratur ud fra forskellige didaktiske kriterier</w:t>
      </w:r>
    </w:p>
    <w:p w:rsidR="00905C0E" w:rsidRPr="002270DD" w:rsidRDefault="00905C0E" w:rsidP="00486AAD">
      <w:pPr>
        <w:pStyle w:val="Listeafsnit"/>
        <w:numPr>
          <w:ilvl w:val="0"/>
          <w:numId w:val="107"/>
        </w:numPr>
        <w:spacing w:after="200"/>
        <w:rPr>
          <w:rFonts w:ascii="Garamond" w:hAnsi="Garamond"/>
        </w:rPr>
      </w:pPr>
      <w:r w:rsidRPr="002270DD">
        <w:rPr>
          <w:rFonts w:ascii="Garamond" w:hAnsi="Garamond"/>
        </w:rPr>
        <w:t>kan udvikle egen praksis inden for modulets område og indgå i dialog med kollegaer om udvikling af litteraturundervisningen</w:t>
      </w:r>
    </w:p>
    <w:p w:rsidR="00905C0E" w:rsidRPr="002270DD" w:rsidRDefault="00905C0E" w:rsidP="00905C0E">
      <w:pPr>
        <w:pStyle w:val="Listeafsnit"/>
        <w:rPr>
          <w:rFonts w:ascii="Garamond" w:hAnsi="Garamond"/>
        </w:rPr>
      </w:pPr>
      <w:r w:rsidRPr="002270DD">
        <w:rPr>
          <w:rFonts w:ascii="Garamond" w:hAnsi="Garamond"/>
        </w:rPr>
        <w:t xml:space="preserve"> </w:t>
      </w:r>
    </w:p>
    <w:p w:rsidR="00905C0E" w:rsidRPr="00E93EDB" w:rsidRDefault="00905C0E" w:rsidP="00905C0E">
      <w:pPr>
        <w:rPr>
          <w:b/>
        </w:rPr>
      </w:pPr>
      <w:r w:rsidRPr="00E93EDB">
        <w:rPr>
          <w:b/>
        </w:rPr>
        <w:t>Indhold</w:t>
      </w:r>
    </w:p>
    <w:p w:rsidR="00905C0E" w:rsidRPr="002270DD" w:rsidRDefault="00905C0E" w:rsidP="00905C0E">
      <w:r w:rsidRPr="002270DD">
        <w:t xml:space="preserve">Litterær analyse og fortolkning af nyere og ældre litteratur ud fra centrale elementer som genre, komposition, fortæller, virkemidler og stil. </w:t>
      </w:r>
    </w:p>
    <w:p w:rsidR="00905C0E" w:rsidRPr="002270DD" w:rsidRDefault="00905C0E" w:rsidP="00905C0E">
      <w:r w:rsidRPr="002270DD">
        <w:t>Forskellige genrer, perioder og forfattere i dansk og anden nordisk litteratur.</w:t>
      </w:r>
    </w:p>
    <w:p w:rsidR="00905C0E" w:rsidRPr="002270DD" w:rsidRDefault="00905C0E" w:rsidP="00905C0E">
      <w:r w:rsidRPr="002270DD">
        <w:t>Forskellige litteraturvidenskabelige og -didaktiske metoder og forskningsresultater.</w:t>
      </w:r>
    </w:p>
    <w:p w:rsidR="00905C0E" w:rsidRPr="002270DD" w:rsidRDefault="00905C0E" w:rsidP="00905C0E">
      <w:r w:rsidRPr="002270DD">
        <w:t xml:space="preserve">Formulering og diskussion af fagdidaktiske problemstillinger i relation til litteraturens egenart og legitimering, der lægger op til en undersøgende og udviklende litteraturundervisning. </w:t>
      </w:r>
    </w:p>
    <w:p w:rsidR="00905C0E" w:rsidRDefault="00905C0E" w:rsidP="0006492D">
      <w:pPr>
        <w:pStyle w:val="Overskrift3"/>
        <w:numPr>
          <w:ilvl w:val="0"/>
          <w:numId w:val="0"/>
        </w:numPr>
        <w:ind w:left="720"/>
        <w:rPr>
          <w:rFonts w:ascii="Garamond" w:hAnsi="Garamond"/>
          <w:szCs w:val="24"/>
        </w:rPr>
      </w:pPr>
    </w:p>
    <w:p w:rsidR="00905C0E" w:rsidRPr="00E4722C" w:rsidRDefault="00905C0E" w:rsidP="00905C0E"/>
    <w:p w:rsidR="00905C0E" w:rsidRPr="002270DD" w:rsidRDefault="00905C0E" w:rsidP="0006492D">
      <w:pPr>
        <w:pStyle w:val="Overskrift3"/>
        <w:numPr>
          <w:ilvl w:val="0"/>
          <w:numId w:val="0"/>
        </w:numPr>
        <w:ind w:left="720"/>
      </w:pPr>
      <w:bookmarkStart w:id="56" w:name="_Toc469482924"/>
      <w:r w:rsidRPr="00992D1F">
        <w:t xml:space="preserve">Modul </w:t>
      </w:r>
      <w:r>
        <w:t xml:space="preserve">Rs 19.1.4: </w:t>
      </w:r>
      <w:r w:rsidRPr="002270DD">
        <w:t xml:space="preserve">Børne- og </w:t>
      </w:r>
      <w:r w:rsidRPr="00E93EDB">
        <w:t>ungdomslitteratur</w:t>
      </w:r>
      <w:bookmarkEnd w:id="56"/>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486AAD">
      <w:pPr>
        <w:pStyle w:val="Listeafsnit"/>
        <w:numPr>
          <w:ilvl w:val="0"/>
          <w:numId w:val="108"/>
        </w:numPr>
        <w:spacing w:after="200"/>
        <w:rPr>
          <w:rFonts w:ascii="Garamond" w:hAnsi="Garamond"/>
        </w:rPr>
      </w:pPr>
      <w:r w:rsidRPr="002270DD">
        <w:rPr>
          <w:rFonts w:ascii="Garamond" w:hAnsi="Garamond"/>
        </w:rPr>
        <w:t xml:space="preserve">har viden om børne- og ungdomslitteraturens litteratur- og kulturhistorie  </w:t>
      </w:r>
    </w:p>
    <w:p w:rsidR="00905C0E" w:rsidRPr="002270DD" w:rsidRDefault="00905C0E" w:rsidP="00486AAD">
      <w:pPr>
        <w:pStyle w:val="Listeafsnit"/>
        <w:numPr>
          <w:ilvl w:val="0"/>
          <w:numId w:val="108"/>
        </w:numPr>
        <w:spacing w:after="200"/>
        <w:rPr>
          <w:rFonts w:ascii="Garamond" w:hAnsi="Garamond"/>
        </w:rPr>
      </w:pPr>
      <w:r w:rsidRPr="002270DD">
        <w:rPr>
          <w:rFonts w:ascii="Garamond" w:hAnsi="Garamond"/>
        </w:rPr>
        <w:t xml:space="preserve">har færdighed i analyse og fortolkning af børne- og ungdomslitteratur </w:t>
      </w:r>
    </w:p>
    <w:p w:rsidR="00905C0E" w:rsidRPr="002270DD" w:rsidRDefault="00905C0E" w:rsidP="00486AAD">
      <w:pPr>
        <w:pStyle w:val="Listeafsnit"/>
        <w:numPr>
          <w:ilvl w:val="0"/>
          <w:numId w:val="108"/>
        </w:numPr>
        <w:spacing w:after="200"/>
        <w:rPr>
          <w:rFonts w:ascii="Garamond" w:hAnsi="Garamond"/>
        </w:rPr>
      </w:pPr>
      <w:r w:rsidRPr="002270DD">
        <w:rPr>
          <w:rFonts w:ascii="Garamond" w:hAnsi="Garamond"/>
        </w:rPr>
        <w:t xml:space="preserve">kan reflektere over børnelitteraturens æstetik, forskellige barndomssyn og dannelsesforestillinger i børnelitteratur </w:t>
      </w:r>
    </w:p>
    <w:p w:rsidR="00905C0E" w:rsidRPr="002270DD" w:rsidRDefault="00905C0E" w:rsidP="00486AAD">
      <w:pPr>
        <w:pStyle w:val="Listeafsnit"/>
        <w:numPr>
          <w:ilvl w:val="0"/>
          <w:numId w:val="108"/>
        </w:numPr>
        <w:spacing w:after="200"/>
        <w:rPr>
          <w:rFonts w:ascii="Garamond" w:hAnsi="Garamond"/>
        </w:rPr>
      </w:pPr>
      <w:r w:rsidRPr="002270DD">
        <w:rPr>
          <w:rFonts w:ascii="Garamond" w:hAnsi="Garamond"/>
        </w:rPr>
        <w:t xml:space="preserve">kan udvælge, anvende og begrunde valg af børne- og ungdomslitteratur ud fra forskellige vurderingskriterier og formål fra værklæsning i litteraturundervisningen til børns selvstændige læsning </w:t>
      </w:r>
    </w:p>
    <w:p w:rsidR="00905C0E" w:rsidRPr="002270DD" w:rsidRDefault="00905C0E" w:rsidP="00486AAD">
      <w:pPr>
        <w:pStyle w:val="Listeafsnit"/>
        <w:numPr>
          <w:ilvl w:val="0"/>
          <w:numId w:val="108"/>
        </w:numPr>
        <w:spacing w:after="200"/>
        <w:rPr>
          <w:rFonts w:ascii="Garamond" w:hAnsi="Garamond"/>
        </w:rPr>
      </w:pPr>
      <w:r w:rsidRPr="002270DD">
        <w:rPr>
          <w:rFonts w:ascii="Garamond" w:hAnsi="Garamond"/>
        </w:rPr>
        <w:t xml:space="preserve">kan udvikle egen praksis inden for modulets område og indgå i dialog med kollegaer om udvikling af undervisning i og formidling af børne- og ungdomslitteratur </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 xml:space="preserve">Forskellige børnelitterære tendenser, repræsentative forfatterskaber og genrer, herunder billedbogen som medie. </w:t>
      </w:r>
    </w:p>
    <w:p w:rsidR="00905C0E" w:rsidRPr="002270DD" w:rsidRDefault="00905C0E" w:rsidP="00905C0E">
      <w:r w:rsidRPr="002270DD">
        <w:t>Børnelitteraturens egenart og relationen mellem børnelitteratur og pædagogik.</w:t>
      </w:r>
    </w:p>
    <w:p w:rsidR="00905C0E" w:rsidRPr="002270DD" w:rsidRDefault="00905C0E" w:rsidP="00905C0E">
      <w:r w:rsidRPr="002270DD">
        <w:t xml:space="preserve">Et eksemplarisk udvalg af børne- og ungdomsbøger, der analyseres og perspektiveres litterært, æstetisk, kulturelt og pædagogisk. </w:t>
      </w:r>
    </w:p>
    <w:p w:rsidR="00905C0E" w:rsidRPr="002270DD" w:rsidRDefault="00905C0E" w:rsidP="00905C0E">
      <w:r w:rsidRPr="002270DD">
        <w:t xml:space="preserve">Forskningsresultater i relation til det børnelitterære felt og litteraturpædagogik, herunder læsevaner, læselyst, dannelse og formidlingsformer. </w:t>
      </w:r>
    </w:p>
    <w:p w:rsidR="00254E04" w:rsidRPr="00B84E66" w:rsidRDefault="00254E04" w:rsidP="00B84E66">
      <w:pPr>
        <w:rPr>
          <w:rFonts w:cs="Arial"/>
        </w:rPr>
      </w:pPr>
    </w:p>
    <w:p w:rsidR="00254E04" w:rsidRPr="00B84E66" w:rsidRDefault="00254E04"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0F1105" w:rsidP="00BF5016">
      <w:pPr>
        <w:pStyle w:val="Overskrift2"/>
      </w:pPr>
      <w:bookmarkStart w:id="57" w:name="_Toc469482925"/>
      <w:r>
        <w:t xml:space="preserve">19.2 </w:t>
      </w:r>
      <w:r w:rsidR="00905C0E" w:rsidRPr="00992D1F">
        <w:t>ENGELSKVEJLEDER</w:t>
      </w:r>
      <w:bookmarkEnd w:id="57"/>
      <w:r w:rsidR="00037F12">
        <w:t xml:space="preserve"> </w:t>
      </w:r>
    </w:p>
    <w:p w:rsidR="00905C0E" w:rsidRPr="00992D1F" w:rsidRDefault="00905C0E" w:rsidP="00905C0E">
      <w:pPr>
        <w:jc w:val="both"/>
        <w:rPr>
          <w:rFonts w:cs="Arial"/>
        </w:rPr>
      </w:pPr>
    </w:p>
    <w:p w:rsidR="00905C0E" w:rsidRPr="00992D1F" w:rsidRDefault="00905C0E" w:rsidP="00905C0E">
      <w:pPr>
        <w:rPr>
          <w:rFonts w:cs="Arial"/>
          <w:b/>
        </w:rPr>
      </w:pPr>
      <w:r w:rsidRPr="00992D1F">
        <w:rPr>
          <w:rFonts w:cs="Arial"/>
          <w:b/>
        </w:rPr>
        <w:t>Mål for læringsudbytte</w:t>
      </w:r>
    </w:p>
    <w:p w:rsidR="00905C0E" w:rsidRPr="00992D1F" w:rsidRDefault="00905C0E" w:rsidP="00905C0E">
      <w:pPr>
        <w:autoSpaceDE w:val="0"/>
        <w:autoSpaceDN w:val="0"/>
        <w:adjustRightInd w:val="0"/>
        <w:rPr>
          <w:rFonts w:cs="Arial"/>
        </w:rPr>
      </w:pPr>
      <w:r w:rsidRPr="00992D1F">
        <w:rPr>
          <w:rFonts w:cs="Arial"/>
          <w:bCs/>
        </w:rPr>
        <w:t>Engelskvejlederuddannelsen skal</w:t>
      </w:r>
      <w:r w:rsidRPr="00992D1F">
        <w:rPr>
          <w:rFonts w:cs="Arial"/>
        </w:rPr>
        <w:t xml:space="preserve"> kvalificere engelsklærere til at varetage udviklende, rådgivende, koordinerende og styrende funktioner i forbindelse med skolens undervisning i engelsk.</w:t>
      </w:r>
    </w:p>
    <w:p w:rsidR="00905C0E" w:rsidRDefault="00905C0E" w:rsidP="00905C0E">
      <w:pPr>
        <w:autoSpaceDE w:val="0"/>
        <w:autoSpaceDN w:val="0"/>
        <w:adjustRightInd w:val="0"/>
        <w:rPr>
          <w:rFonts w:cs="Arial"/>
        </w:rPr>
      </w:pPr>
      <w:r w:rsidRPr="00992D1F">
        <w:rPr>
          <w:rFonts w:cs="Arial"/>
        </w:rPr>
        <w:t>Den studerende skal kunne planlægge, gennemføre og evaluere pædagogisk undervisning og aktiviteter inden for engelskundervisningen med henblik</w:t>
      </w:r>
      <w:r>
        <w:rPr>
          <w:rFonts w:cs="Arial"/>
        </w:rPr>
        <w:t xml:space="preserve"> på at kunne vejlede kolleger og ledelse</w:t>
      </w:r>
      <w:r w:rsidRPr="00992D1F">
        <w:rPr>
          <w:rFonts w:cs="Arial"/>
        </w:rPr>
        <w:t>.</w:t>
      </w:r>
    </w:p>
    <w:p w:rsidR="00905C0E" w:rsidRPr="00992D1F" w:rsidRDefault="00905C0E" w:rsidP="00905C0E">
      <w:pPr>
        <w:autoSpaceDE w:val="0"/>
        <w:autoSpaceDN w:val="0"/>
        <w:adjustRightInd w:val="0"/>
        <w:rPr>
          <w:rFonts w:cs="Arial"/>
        </w:rPr>
      </w:pPr>
      <w:r w:rsidRPr="00C50DC7">
        <w:rPr>
          <w:rFonts w:cs="Arial"/>
        </w:rPr>
        <w:t>For at</w:t>
      </w:r>
      <w:r>
        <w:rPr>
          <w:rFonts w:cs="Arial"/>
        </w:rPr>
        <w:t xml:space="preserve"> opnå uddannelsesretningen Engelsk</w:t>
      </w:r>
      <w:r w:rsidRPr="00C50DC7">
        <w:rPr>
          <w:rFonts w:cs="Arial"/>
        </w:rPr>
        <w:t xml:space="preserve">vejleder skal </w:t>
      </w:r>
      <w:r>
        <w:rPr>
          <w:rFonts w:cs="Arial"/>
        </w:rPr>
        <w:t xml:space="preserve">alle </w:t>
      </w:r>
      <w:r w:rsidRPr="00C50DC7">
        <w:rPr>
          <w:rFonts w:cs="Arial"/>
        </w:rPr>
        <w:t>uddannelsen</w:t>
      </w:r>
      <w:r>
        <w:rPr>
          <w:rFonts w:cs="Arial"/>
        </w:rPr>
        <w:t>s moduler indgå.</w:t>
      </w:r>
      <w:r w:rsidRPr="00C50DC7">
        <w:rPr>
          <w:rFonts w:cs="Arial"/>
        </w:rPr>
        <w:t xml:space="preserve"> </w:t>
      </w:r>
    </w:p>
    <w:p w:rsidR="00905C0E" w:rsidRPr="00992D1F" w:rsidRDefault="00905C0E" w:rsidP="00905C0E">
      <w:pPr>
        <w:autoSpaceDE w:val="0"/>
        <w:autoSpaceDN w:val="0"/>
        <w:adjustRightInd w:val="0"/>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autoSpaceDE w:val="0"/>
        <w:autoSpaceDN w:val="0"/>
        <w:adjustRightInd w:val="0"/>
        <w:rPr>
          <w:rFonts w:cs="Arial"/>
          <w:b/>
          <w:bCs/>
        </w:rPr>
      </w:pPr>
    </w:p>
    <w:p w:rsidR="00905C0E" w:rsidRPr="0020067F" w:rsidRDefault="00905C0E" w:rsidP="00905C0E">
      <w:pPr>
        <w:autoSpaceDE w:val="0"/>
        <w:autoSpaceDN w:val="0"/>
        <w:adjustRightInd w:val="0"/>
        <w:rPr>
          <w:rFonts w:cs="Arial"/>
          <w:b/>
          <w:bCs/>
        </w:rPr>
      </w:pPr>
      <w:r w:rsidRPr="0020067F">
        <w:rPr>
          <w:rFonts w:cs="Arial"/>
          <w:b/>
          <w:bCs/>
        </w:rPr>
        <w:t>Viden</w:t>
      </w:r>
    </w:p>
    <w:p w:rsidR="005A15E8" w:rsidRPr="007D0826" w:rsidRDefault="005A15E8" w:rsidP="00486AAD">
      <w:pPr>
        <w:numPr>
          <w:ilvl w:val="0"/>
          <w:numId w:val="43"/>
        </w:numPr>
        <w:autoSpaceDE w:val="0"/>
        <w:autoSpaceDN w:val="0"/>
        <w:adjustRightInd w:val="0"/>
        <w:rPr>
          <w:rFonts w:cs="Arial"/>
        </w:rPr>
      </w:pPr>
      <w:r w:rsidRPr="007D0826">
        <w:t>Har viden om læringsmålsorienteret didaktik og om læringsmålstyret undervisning</w:t>
      </w:r>
    </w:p>
    <w:p w:rsidR="00905C0E" w:rsidRPr="007D0826" w:rsidRDefault="00905C0E" w:rsidP="00486AAD">
      <w:pPr>
        <w:numPr>
          <w:ilvl w:val="0"/>
          <w:numId w:val="43"/>
        </w:numPr>
        <w:autoSpaceDE w:val="0"/>
        <w:autoSpaceDN w:val="0"/>
        <w:adjustRightInd w:val="0"/>
        <w:rPr>
          <w:rFonts w:cs="Arial"/>
        </w:rPr>
      </w:pPr>
      <w:r w:rsidRPr="007D0826">
        <w:rPr>
          <w:rFonts w:cs="Arial"/>
        </w:rPr>
        <w:t>Har viden om og refleksion over professionsrelaterede didaktiske problemstillinger i engelsk</w:t>
      </w:r>
    </w:p>
    <w:p w:rsidR="00905C0E" w:rsidRPr="007D0826" w:rsidRDefault="00905C0E" w:rsidP="00486AAD">
      <w:pPr>
        <w:numPr>
          <w:ilvl w:val="0"/>
          <w:numId w:val="43"/>
        </w:numPr>
        <w:autoSpaceDE w:val="0"/>
        <w:autoSpaceDN w:val="0"/>
        <w:adjustRightInd w:val="0"/>
        <w:rPr>
          <w:rFonts w:cs="Arial"/>
        </w:rPr>
      </w:pPr>
      <w:r w:rsidRPr="007D0826">
        <w:rPr>
          <w:rFonts w:cs="Arial"/>
        </w:rPr>
        <w:t>Kan kombinere faglig viden med didaktisk viden og perspektivere egne praksiserfaringer</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t xml:space="preserve">Færdigheder </w:t>
      </w:r>
    </w:p>
    <w:p w:rsidR="00905C0E" w:rsidRPr="007D0826" w:rsidRDefault="00905C0E" w:rsidP="00486AAD">
      <w:pPr>
        <w:numPr>
          <w:ilvl w:val="0"/>
          <w:numId w:val="44"/>
        </w:numPr>
        <w:autoSpaceDE w:val="0"/>
        <w:autoSpaceDN w:val="0"/>
        <w:adjustRightInd w:val="0"/>
        <w:rPr>
          <w:rFonts w:cs="Arial"/>
        </w:rPr>
      </w:pPr>
      <w:r w:rsidRPr="007D0826">
        <w:rPr>
          <w:rFonts w:cs="Arial"/>
        </w:rPr>
        <w:t>Kan vejlede kolleger og ledelse vedrørende engelskundervisningens indhold, metoder og materialevalg</w:t>
      </w:r>
    </w:p>
    <w:p w:rsidR="00AC4B90" w:rsidRPr="007D0826" w:rsidRDefault="00AC4B90" w:rsidP="00486AAD">
      <w:pPr>
        <w:numPr>
          <w:ilvl w:val="0"/>
          <w:numId w:val="44"/>
        </w:numPr>
        <w:autoSpaceDE w:val="0"/>
        <w:autoSpaceDN w:val="0"/>
        <w:adjustRightInd w:val="0"/>
        <w:spacing w:line="232" w:lineRule="atLeast"/>
        <w:contextualSpacing/>
      </w:pPr>
      <w:r w:rsidRPr="007D0826">
        <w:t>Kan planlægge, gennemføre og evaluere læringsmålstyret undervisning i engelsk</w:t>
      </w:r>
    </w:p>
    <w:p w:rsidR="00905C0E" w:rsidRPr="007D0826" w:rsidRDefault="00905C0E" w:rsidP="00486AAD">
      <w:pPr>
        <w:numPr>
          <w:ilvl w:val="0"/>
          <w:numId w:val="44"/>
        </w:numPr>
        <w:autoSpaceDE w:val="0"/>
        <w:autoSpaceDN w:val="0"/>
        <w:adjustRightInd w:val="0"/>
        <w:rPr>
          <w:rFonts w:cs="Arial"/>
        </w:rPr>
      </w:pPr>
      <w:r w:rsidRPr="007D0826">
        <w:rPr>
          <w:rFonts w:cs="Arial"/>
        </w:rPr>
        <w:t>Følger med i relevant fagdidaktisk forskning og forsøgsarbejde</w:t>
      </w:r>
    </w:p>
    <w:p w:rsidR="00905C0E" w:rsidRPr="007D0826" w:rsidRDefault="00905C0E" w:rsidP="00486AAD">
      <w:pPr>
        <w:numPr>
          <w:ilvl w:val="0"/>
          <w:numId w:val="44"/>
        </w:numPr>
        <w:autoSpaceDE w:val="0"/>
        <w:autoSpaceDN w:val="0"/>
        <w:adjustRightInd w:val="0"/>
        <w:rPr>
          <w:rFonts w:cs="Arial"/>
        </w:rPr>
      </w:pPr>
      <w:r w:rsidRPr="007D0826">
        <w:rPr>
          <w:rFonts w:cs="Arial"/>
        </w:rPr>
        <w:t xml:space="preserve">Kan beskrive, formulere og formidle relevante problemstillinger og handlemuligheder inden for engelskundervisning og formidling </w:t>
      </w:r>
    </w:p>
    <w:p w:rsidR="00905C0E" w:rsidRPr="007D0826" w:rsidRDefault="00905C0E" w:rsidP="00486AAD">
      <w:pPr>
        <w:numPr>
          <w:ilvl w:val="0"/>
          <w:numId w:val="44"/>
        </w:numPr>
        <w:autoSpaceDE w:val="0"/>
        <w:autoSpaceDN w:val="0"/>
        <w:adjustRightInd w:val="0"/>
        <w:rPr>
          <w:rFonts w:cs="Arial"/>
        </w:rPr>
      </w:pPr>
      <w:r w:rsidRPr="007D0826">
        <w:rPr>
          <w:rFonts w:cs="Arial"/>
        </w:rPr>
        <w:t>Kan anvende metoder til at identificere engelskfagdidaktiske problemstillinger</w:t>
      </w:r>
    </w:p>
    <w:p w:rsidR="00905C0E" w:rsidRPr="007D0826" w:rsidRDefault="00905C0E" w:rsidP="00486AAD">
      <w:pPr>
        <w:numPr>
          <w:ilvl w:val="0"/>
          <w:numId w:val="44"/>
        </w:numPr>
        <w:autoSpaceDE w:val="0"/>
        <w:autoSpaceDN w:val="0"/>
        <w:adjustRightInd w:val="0"/>
        <w:rPr>
          <w:rFonts w:cs="Arial"/>
        </w:rPr>
      </w:pPr>
      <w:r w:rsidRPr="007D0826">
        <w:rPr>
          <w:rFonts w:cs="Arial"/>
        </w:rPr>
        <w:t xml:space="preserve">Kan anvende metoder til at analysere, dokumentere, vurdere og evaluere praksis </w:t>
      </w:r>
    </w:p>
    <w:p w:rsidR="00905C0E" w:rsidRPr="007D0826" w:rsidRDefault="00905C0E" w:rsidP="00486AAD">
      <w:pPr>
        <w:numPr>
          <w:ilvl w:val="0"/>
          <w:numId w:val="44"/>
        </w:numPr>
        <w:autoSpaceDE w:val="0"/>
        <w:autoSpaceDN w:val="0"/>
        <w:adjustRightInd w:val="0"/>
        <w:rPr>
          <w:rFonts w:cs="Arial"/>
        </w:rPr>
      </w:pPr>
      <w:r w:rsidRPr="007D0826">
        <w:rPr>
          <w:rFonts w:cs="Arial"/>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486AAD">
      <w:pPr>
        <w:numPr>
          <w:ilvl w:val="0"/>
          <w:numId w:val="46"/>
        </w:numPr>
        <w:autoSpaceDE w:val="0"/>
        <w:autoSpaceDN w:val="0"/>
        <w:adjustRightInd w:val="0"/>
        <w:rPr>
          <w:rFonts w:cs="Arial"/>
        </w:rPr>
      </w:pPr>
      <w:r w:rsidRPr="007D0826">
        <w:t>Kan vejlede om læringsmålsorienteret didaktik og om planlægning, gennemførelse og evaluering af læringsmålstyret undervisning i engelsk</w:t>
      </w:r>
    </w:p>
    <w:p w:rsidR="00905C0E" w:rsidRPr="00992D1F" w:rsidRDefault="00905C0E" w:rsidP="00486AAD">
      <w:pPr>
        <w:numPr>
          <w:ilvl w:val="0"/>
          <w:numId w:val="49"/>
        </w:numPr>
        <w:autoSpaceDE w:val="0"/>
        <w:autoSpaceDN w:val="0"/>
        <w:adjustRightInd w:val="0"/>
        <w:rPr>
          <w:rFonts w:cs="Arial"/>
        </w:rPr>
      </w:pPr>
      <w:r w:rsidRPr="00992D1F">
        <w:rPr>
          <w:rFonts w:cs="Arial"/>
        </w:rPr>
        <w:t>Kan udvikle og vedligeholde en evalueringskultur for engelskfaget på skolen</w:t>
      </w:r>
    </w:p>
    <w:p w:rsidR="00905C0E" w:rsidRPr="00992D1F" w:rsidRDefault="00905C0E" w:rsidP="00486AAD">
      <w:pPr>
        <w:numPr>
          <w:ilvl w:val="0"/>
          <w:numId w:val="49"/>
        </w:numPr>
        <w:autoSpaceDE w:val="0"/>
        <w:autoSpaceDN w:val="0"/>
        <w:adjustRightInd w:val="0"/>
        <w:rPr>
          <w:rFonts w:cs="Arial"/>
        </w:rPr>
      </w:pPr>
      <w:r w:rsidRPr="00992D1F">
        <w:rPr>
          <w:rFonts w:cs="Arial"/>
        </w:rPr>
        <w:t>Kan igangsætte og stimulere den faglige debat, samt igangsætte udviklingsarbejder</w:t>
      </w:r>
    </w:p>
    <w:p w:rsidR="00905C0E" w:rsidRPr="00992D1F" w:rsidRDefault="00905C0E" w:rsidP="00905C0E">
      <w:pPr>
        <w:autoSpaceDE w:val="0"/>
        <w:autoSpaceDN w:val="0"/>
        <w:adjustRightInd w:val="0"/>
        <w:ind w:left="720"/>
        <w:rPr>
          <w:rFonts w:cs="Arial"/>
        </w:rPr>
      </w:pPr>
      <w:r w:rsidRPr="00992D1F">
        <w:rPr>
          <w:rFonts w:cs="Arial"/>
        </w:rPr>
        <w:t>med henblik på at forbedre skolens engelskundervisning</w:t>
      </w:r>
    </w:p>
    <w:p w:rsidR="00905C0E" w:rsidRPr="00992D1F" w:rsidRDefault="00905C0E" w:rsidP="00486AAD">
      <w:pPr>
        <w:numPr>
          <w:ilvl w:val="0"/>
          <w:numId w:val="49"/>
        </w:numPr>
        <w:autoSpaceDE w:val="0"/>
        <w:autoSpaceDN w:val="0"/>
        <w:adjustRightInd w:val="0"/>
        <w:rPr>
          <w:rFonts w:cs="Arial"/>
        </w:rPr>
      </w:pPr>
      <w:r w:rsidRPr="00992D1F">
        <w:rPr>
          <w:rFonts w:cs="Arial"/>
        </w:rPr>
        <w:t>Kan udøve og integrere engelskvejledning i skolens daglige virke og undervisning</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b/>
          <w:bCs/>
        </w:rPr>
      </w:pPr>
      <w:r w:rsidRPr="00992D1F">
        <w:rPr>
          <w:rFonts w:cs="Arial"/>
          <w:b/>
          <w:bCs/>
        </w:rPr>
        <w:t xml:space="preserve">Moduler </w:t>
      </w:r>
    </w:p>
    <w:p w:rsidR="00905C0E" w:rsidRDefault="00905C0E" w:rsidP="00905C0E">
      <w:pPr>
        <w:autoSpaceDE w:val="0"/>
        <w:autoSpaceDN w:val="0"/>
        <w:adjustRightInd w:val="0"/>
        <w:rPr>
          <w:rFonts w:cs="Arial"/>
        </w:rPr>
      </w:pPr>
      <w:r>
        <w:rPr>
          <w:rFonts w:cs="Arial"/>
        </w:rPr>
        <w:t>Modul 1: Faglig vejledning i skolen</w:t>
      </w:r>
    </w:p>
    <w:p w:rsidR="00905C0E" w:rsidRPr="00992D1F" w:rsidRDefault="00905C0E" w:rsidP="00905C0E">
      <w:pPr>
        <w:autoSpaceDE w:val="0"/>
        <w:autoSpaceDN w:val="0"/>
        <w:adjustRightInd w:val="0"/>
        <w:rPr>
          <w:rFonts w:cs="Arial"/>
        </w:rPr>
      </w:pPr>
      <w:r>
        <w:rPr>
          <w:rFonts w:cs="Arial"/>
        </w:rPr>
        <w:t>Modul 2</w:t>
      </w:r>
      <w:r w:rsidRPr="00992D1F">
        <w:rPr>
          <w:rFonts w:cs="Arial"/>
        </w:rPr>
        <w:t xml:space="preserve">: Sprogtilegnelse </w:t>
      </w:r>
      <w:r w:rsidRPr="00DB0EA1">
        <w:rPr>
          <w:rFonts w:cs="Arial"/>
        </w:rPr>
        <w:t>og sprogundervisning</w:t>
      </w:r>
    </w:p>
    <w:p w:rsidR="00905C0E" w:rsidRPr="00992D1F" w:rsidRDefault="00905C0E" w:rsidP="00905C0E">
      <w:pPr>
        <w:autoSpaceDE w:val="0"/>
        <w:autoSpaceDN w:val="0"/>
        <w:adjustRightInd w:val="0"/>
        <w:rPr>
          <w:rFonts w:cs="Arial"/>
        </w:rPr>
      </w:pPr>
      <w:r>
        <w:rPr>
          <w:rFonts w:cs="Arial"/>
        </w:rPr>
        <w:t>Modul 3: Engelsk som kulturteknik</w:t>
      </w:r>
    </w:p>
    <w:p w:rsidR="00905C0E" w:rsidRDefault="00905C0E" w:rsidP="00905C0E">
      <w:pPr>
        <w:autoSpaceDE w:val="0"/>
        <w:autoSpaceDN w:val="0"/>
        <w:adjustRightInd w:val="0"/>
        <w:rPr>
          <w:rFonts w:cs="Arial"/>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58" w:name="_Toc469482926"/>
      <w:r w:rsidRPr="00F66B87">
        <w:t xml:space="preserve">Modul </w:t>
      </w:r>
      <w:r>
        <w:t>Rs 19.2</w:t>
      </w:r>
      <w:r w:rsidRPr="00F66B87">
        <w:t>.1: Faglig vejledning i skolen</w:t>
      </w:r>
      <w:bookmarkEnd w:id="58"/>
    </w:p>
    <w:p w:rsidR="00905C0E" w:rsidRPr="00F66B87" w:rsidRDefault="005D6EAB" w:rsidP="00A20459">
      <w:pPr>
        <w:ind w:firstLine="720"/>
      </w:pPr>
      <w:r>
        <w:t>10 ECTS-point, intern</w:t>
      </w:r>
      <w:r w:rsidR="00905C0E" w:rsidRPr="00F66B87">
        <w:t xml:space="preserve">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praksiserfaring og udviklingsorienterin</w:t>
      </w:r>
      <w:r>
        <w:t>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486AAD">
      <w:pPr>
        <w:numPr>
          <w:ilvl w:val="0"/>
          <w:numId w:val="111"/>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486AAD">
      <w:pPr>
        <w:numPr>
          <w:ilvl w:val="0"/>
          <w:numId w:val="111"/>
        </w:numPr>
        <w:autoSpaceDE w:val="0"/>
        <w:autoSpaceDN w:val="0"/>
        <w:adjustRightInd w:val="0"/>
        <w:contextualSpacing/>
        <w:rPr>
          <w:b/>
          <w:i/>
        </w:rPr>
      </w:pPr>
      <w:r w:rsidRPr="00F66B87">
        <w:t xml:space="preserve">om procesledelse, vejledningsteori og metoder </w:t>
      </w:r>
    </w:p>
    <w:p w:rsidR="00905C0E" w:rsidRPr="00F66B87" w:rsidRDefault="00905C0E" w:rsidP="00486AAD">
      <w:pPr>
        <w:numPr>
          <w:ilvl w:val="0"/>
          <w:numId w:val="111"/>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486AAD">
      <w:pPr>
        <w:numPr>
          <w:ilvl w:val="0"/>
          <w:numId w:val="110"/>
        </w:numPr>
        <w:autoSpaceDE w:val="0"/>
        <w:autoSpaceDN w:val="0"/>
        <w:adjustRightInd w:val="0"/>
        <w:rPr>
          <w:b/>
        </w:rPr>
      </w:pPr>
      <w:r w:rsidRPr="00F66B87">
        <w:t>kan begrunde, rammesætte, lede og evaluere kollegiale udviklingsprocesser</w:t>
      </w:r>
    </w:p>
    <w:p w:rsidR="00905C0E" w:rsidRPr="00F66B87" w:rsidRDefault="00905C0E" w:rsidP="00486AAD">
      <w:pPr>
        <w:numPr>
          <w:ilvl w:val="0"/>
          <w:numId w:val="110"/>
        </w:numPr>
        <w:autoSpaceDE w:val="0"/>
        <w:autoSpaceDN w:val="0"/>
        <w:adjustRightInd w:val="0"/>
      </w:pPr>
      <w:r w:rsidRPr="00F66B87">
        <w:t>har færdigheder i brug af forskellige vejledningsmetoder og procesværktøjer</w:t>
      </w:r>
    </w:p>
    <w:p w:rsidR="00905C0E" w:rsidRPr="00F66B87" w:rsidRDefault="00905C0E" w:rsidP="00486AAD">
      <w:pPr>
        <w:numPr>
          <w:ilvl w:val="0"/>
          <w:numId w:val="110"/>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486AAD">
      <w:pPr>
        <w:numPr>
          <w:ilvl w:val="0"/>
          <w:numId w:val="109"/>
        </w:numPr>
        <w:autoSpaceDE w:val="0"/>
        <w:autoSpaceDN w:val="0"/>
        <w:adjustRightInd w:val="0"/>
      </w:pPr>
      <w:r w:rsidRPr="00F66B87">
        <w:t xml:space="preserve">kan målsætte, designe og evaluere procesforløb </w:t>
      </w:r>
    </w:p>
    <w:p w:rsidR="00905C0E" w:rsidRPr="00F66B87" w:rsidRDefault="00905C0E" w:rsidP="00486AAD">
      <w:pPr>
        <w:numPr>
          <w:ilvl w:val="0"/>
          <w:numId w:val="109"/>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486AAD">
      <w:pPr>
        <w:numPr>
          <w:ilvl w:val="0"/>
          <w:numId w:val="109"/>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486AAD">
      <w:pPr>
        <w:numPr>
          <w:ilvl w:val="0"/>
          <w:numId w:val="109"/>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 xml:space="preserve">Vejledningsteori og </w:t>
      </w:r>
      <w:r>
        <w:t>-</w:t>
      </w:r>
      <w:r w:rsidRPr="00F66B87">
        <w:t>metode</w:t>
      </w:r>
      <w:r>
        <w:t>.</w:t>
      </w:r>
    </w:p>
    <w:p w:rsidR="00905C0E" w:rsidRPr="00F66B87" w:rsidRDefault="00905C0E" w:rsidP="00905C0E">
      <w:r w:rsidRPr="00F66B87">
        <w:t>Evalueringsteori og -metode.</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59" w:name="_Toc469482927"/>
      <w:r w:rsidRPr="00992D1F">
        <w:t xml:space="preserve">Modul </w:t>
      </w:r>
      <w:r>
        <w:t>Rs 19.2.2</w:t>
      </w:r>
      <w:r w:rsidRPr="00992D1F">
        <w:t xml:space="preserve">: </w:t>
      </w:r>
      <w:r w:rsidRPr="00266743">
        <w:t>Sprogtilegnelse og sprogundervisning</w:t>
      </w:r>
      <w:bookmarkEnd w:id="59"/>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905C0E" w:rsidRPr="0082410F" w:rsidRDefault="00905C0E" w:rsidP="00905C0E">
      <w:pPr>
        <w:rPr>
          <w:rFonts w:cs="Calibri"/>
          <w:b/>
          <w:bCs/>
          <w:lang w:eastAsia="en-US"/>
        </w:rPr>
      </w:pPr>
      <w:r w:rsidRPr="0082410F">
        <w:rPr>
          <w:rFonts w:cs="Calibri"/>
          <w:b/>
          <w:bCs/>
          <w:lang w:eastAsia="en-US"/>
        </w:rPr>
        <w:t xml:space="preserve">Læringsmål  </w:t>
      </w:r>
    </w:p>
    <w:p w:rsidR="00905C0E" w:rsidRPr="0082410F" w:rsidRDefault="00905C0E" w:rsidP="00905C0E">
      <w:pPr>
        <w:rPr>
          <w:rFonts w:cs="Calibri"/>
          <w:bCs/>
          <w:lang w:eastAsia="en-US"/>
        </w:rPr>
      </w:pPr>
      <w:r w:rsidRPr="0082410F">
        <w:rPr>
          <w:rFonts w:cs="Calibri"/>
          <w:bCs/>
          <w:lang w:eastAsia="en-US"/>
        </w:rPr>
        <w:t xml:space="preserve">Den studerende </w:t>
      </w:r>
    </w:p>
    <w:p w:rsidR="00905C0E" w:rsidRPr="0082410F" w:rsidRDefault="00905C0E" w:rsidP="00486AAD">
      <w:pPr>
        <w:numPr>
          <w:ilvl w:val="0"/>
          <w:numId w:val="118"/>
        </w:numPr>
        <w:spacing w:after="200"/>
        <w:contextualSpacing/>
        <w:rPr>
          <w:rFonts w:cs="Calibri"/>
          <w:lang w:eastAsia="en-US"/>
        </w:rPr>
      </w:pPr>
      <w:r w:rsidRPr="0082410F">
        <w:rPr>
          <w:rFonts w:cs="Calibri"/>
          <w:bCs/>
          <w:lang w:eastAsia="en-US"/>
        </w:rPr>
        <w:t>har indsigt i teorier om og forskning i sprogtil</w:t>
      </w:r>
      <w:r w:rsidR="005F18B8">
        <w:rPr>
          <w:rFonts w:cs="Calibri"/>
          <w:bCs/>
          <w:lang w:eastAsia="en-US"/>
        </w:rPr>
        <w:t>egnelse</w:t>
      </w:r>
    </w:p>
    <w:p w:rsidR="00905C0E" w:rsidRPr="0082410F" w:rsidRDefault="00905C0E" w:rsidP="00486AAD">
      <w:pPr>
        <w:numPr>
          <w:ilvl w:val="0"/>
          <w:numId w:val="118"/>
        </w:numPr>
        <w:spacing w:after="200"/>
        <w:contextualSpacing/>
        <w:rPr>
          <w:rFonts w:cs="Calibri"/>
          <w:lang w:eastAsia="en-US"/>
        </w:rPr>
      </w:pPr>
      <w:r w:rsidRPr="0082410F">
        <w:rPr>
          <w:rFonts w:cs="Calibri"/>
          <w:bCs/>
          <w:lang w:eastAsia="en-US"/>
        </w:rPr>
        <w:t xml:space="preserve">har viden om sammenhængen mellem generel videnskabsteori, sprogsyn, sproglæringssyn og skiftende </w:t>
      </w:r>
      <w:r w:rsidR="005F18B8">
        <w:rPr>
          <w:rFonts w:cs="Calibri"/>
          <w:lang w:eastAsia="en-US"/>
        </w:rPr>
        <w:t>sprogundervisningsparadigmer</w:t>
      </w:r>
    </w:p>
    <w:p w:rsidR="00905C0E" w:rsidRPr="0082410F" w:rsidRDefault="00905C0E" w:rsidP="00486AAD">
      <w:pPr>
        <w:numPr>
          <w:ilvl w:val="0"/>
          <w:numId w:val="118"/>
        </w:numPr>
        <w:spacing w:after="200"/>
        <w:contextualSpacing/>
        <w:rPr>
          <w:rFonts w:cs="Calibri"/>
          <w:lang w:eastAsia="en-US"/>
        </w:rPr>
      </w:pPr>
      <w:r w:rsidRPr="0082410F">
        <w:rPr>
          <w:rFonts w:cs="Calibri"/>
          <w:bCs/>
          <w:lang w:eastAsia="en-US"/>
        </w:rPr>
        <w:t>kan analysere, begrunde og udvikle læringsbetingelser og læringssitu</w:t>
      </w:r>
      <w:r w:rsidR="005F18B8">
        <w:rPr>
          <w:rFonts w:cs="Calibri"/>
          <w:bCs/>
          <w:lang w:eastAsia="en-US"/>
        </w:rPr>
        <w:t>ationer i engelskundervisningen</w:t>
      </w:r>
    </w:p>
    <w:p w:rsidR="00905C0E" w:rsidRPr="0082410F" w:rsidRDefault="00905C0E" w:rsidP="00486AAD">
      <w:pPr>
        <w:numPr>
          <w:ilvl w:val="0"/>
          <w:numId w:val="118"/>
        </w:numPr>
        <w:spacing w:after="200"/>
        <w:contextualSpacing/>
        <w:rPr>
          <w:rFonts w:cs="Calibri"/>
          <w:lang w:eastAsia="en-US"/>
        </w:rPr>
      </w:pPr>
      <w:r w:rsidRPr="0082410F">
        <w:rPr>
          <w:rFonts w:cs="Calibri"/>
          <w:bCs/>
          <w:lang w:eastAsia="en-US"/>
        </w:rPr>
        <w:t xml:space="preserve">kan anvende elementer </w:t>
      </w:r>
      <w:r w:rsidRPr="0082410F">
        <w:rPr>
          <w:rFonts w:cs="Calibri"/>
          <w:lang w:eastAsia="en-US"/>
        </w:rPr>
        <w:t>fra den forskningsbaserede udvikling inden for fremmedsprogs</w:t>
      </w:r>
      <w:r>
        <w:rPr>
          <w:rFonts w:cs="Calibri"/>
          <w:lang w:eastAsia="en-US"/>
        </w:rPr>
        <w:t>-</w:t>
      </w:r>
      <w:r w:rsidRPr="0082410F">
        <w:rPr>
          <w:rFonts w:cs="Calibri"/>
          <w:lang w:eastAsia="en-US"/>
        </w:rPr>
        <w:t>tilegnelsesteori</w:t>
      </w:r>
      <w:r w:rsidRPr="0082410F">
        <w:rPr>
          <w:rFonts w:cs="Calibri"/>
          <w:bCs/>
          <w:lang w:eastAsia="en-US"/>
        </w:rPr>
        <w:t xml:space="preserve"> til systematisk refleksion og dokumentation i arbejdet med elevcentreret målsætning og evaluering i en t</w:t>
      </w:r>
      <w:r w:rsidR="005F18B8">
        <w:rPr>
          <w:rFonts w:cs="Calibri"/>
          <w:bCs/>
          <w:lang w:eastAsia="en-US"/>
        </w:rPr>
        <w:t>idssvarende engelskundervisning</w:t>
      </w:r>
    </w:p>
    <w:p w:rsidR="00905C0E" w:rsidRPr="0082410F" w:rsidRDefault="00905C0E" w:rsidP="00486AAD">
      <w:pPr>
        <w:numPr>
          <w:ilvl w:val="0"/>
          <w:numId w:val="118"/>
        </w:numPr>
        <w:spacing w:after="200"/>
        <w:contextualSpacing/>
        <w:rPr>
          <w:rFonts w:cs="Calibri"/>
          <w:lang w:eastAsia="en-US"/>
        </w:rPr>
      </w:pPr>
      <w:r w:rsidRPr="0082410F">
        <w:rPr>
          <w:rFonts w:cs="Calibri"/>
          <w:lang w:eastAsia="en-US"/>
        </w:rPr>
        <w:t xml:space="preserve">kan analysere og vurdere forskellige </w:t>
      </w:r>
      <w:r w:rsidR="005F18B8">
        <w:rPr>
          <w:rFonts w:cs="Calibri"/>
          <w:lang w:eastAsia="en-US"/>
        </w:rPr>
        <w:t>former for læremidler</w:t>
      </w:r>
    </w:p>
    <w:p w:rsidR="00905C0E" w:rsidRPr="0082410F" w:rsidRDefault="00905C0E" w:rsidP="00486AAD">
      <w:pPr>
        <w:numPr>
          <w:ilvl w:val="0"/>
          <w:numId w:val="118"/>
        </w:numPr>
        <w:spacing w:after="200"/>
        <w:contextualSpacing/>
        <w:rPr>
          <w:rFonts w:cs="Calibri"/>
          <w:lang w:eastAsia="en-US"/>
        </w:rPr>
      </w:pPr>
      <w:r w:rsidRPr="0082410F">
        <w:rPr>
          <w:rFonts w:cs="Calibri"/>
          <w:lang w:eastAsia="en-US"/>
        </w:rPr>
        <w:t xml:space="preserve">kan analysere og vurdere læseplaner og uddannelsesplanlægning </w:t>
      </w:r>
      <w:r w:rsidR="005F18B8">
        <w:rPr>
          <w:rFonts w:cs="Calibri"/>
          <w:lang w:eastAsia="en-US"/>
        </w:rPr>
        <w:t>i et samfundsmæssigt perspektiv</w:t>
      </w:r>
    </w:p>
    <w:p w:rsidR="00905C0E" w:rsidRPr="0082410F" w:rsidRDefault="00905C0E" w:rsidP="00905C0E">
      <w:pPr>
        <w:spacing w:after="200"/>
        <w:ind w:left="720"/>
        <w:contextualSpacing/>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bCs/>
          <w:lang w:eastAsia="en-US"/>
        </w:rPr>
      </w:pPr>
      <w:r w:rsidRPr="0082410F">
        <w:rPr>
          <w:rFonts w:cs="Calibri"/>
          <w:bCs/>
          <w:lang w:eastAsia="en-US"/>
        </w:rPr>
        <w:t xml:space="preserve">Sprogvidenskabelig, forskningsbaseret teori om sprogtilegnelse, sprog- og læringssyn samt fremmedsprogsdidaktiske metoder. </w:t>
      </w:r>
    </w:p>
    <w:p w:rsidR="00905C0E" w:rsidRPr="0082410F" w:rsidRDefault="00905C0E" w:rsidP="00905C0E">
      <w:pPr>
        <w:rPr>
          <w:rFonts w:eastAsia="Calibri" w:cs="Calibri"/>
          <w:lang w:eastAsia="en-US"/>
        </w:rPr>
      </w:pPr>
      <w:r w:rsidRPr="0082410F">
        <w:rPr>
          <w:rFonts w:eastAsia="Calibri" w:cs="Calibri"/>
          <w:lang w:eastAsia="en-US"/>
        </w:rPr>
        <w:t>Sprogvidenskabelig, forskningsbaseret teori om målfokuseret evaluering og evalueringsmetoder.</w:t>
      </w:r>
    </w:p>
    <w:p w:rsidR="00905C0E" w:rsidRPr="0082410F" w:rsidRDefault="00905C0E" w:rsidP="00905C0E">
      <w:pPr>
        <w:rPr>
          <w:rFonts w:eastAsia="Calibri" w:cs="Calibri"/>
          <w:lang w:eastAsia="en-US"/>
        </w:rPr>
      </w:pPr>
      <w:r w:rsidRPr="0082410F">
        <w:rPr>
          <w:rFonts w:eastAsia="Calibri" w:cs="Calibri"/>
          <w:lang w:eastAsia="en-US"/>
        </w:rPr>
        <w:t>Analyse, vurdering og udvikling af formidlingssituationer samt relevant teori om sprogtilegnelsesprocessen.</w:t>
      </w:r>
    </w:p>
    <w:p w:rsidR="00905C0E" w:rsidRPr="0082410F" w:rsidRDefault="00905C0E" w:rsidP="00905C0E">
      <w:pPr>
        <w:rPr>
          <w:rFonts w:cs="Calibri"/>
          <w:lang w:eastAsia="en-US"/>
        </w:rPr>
      </w:pPr>
      <w:r w:rsidRPr="0082410F">
        <w:rPr>
          <w:rFonts w:cs="Calibri"/>
          <w:lang w:eastAsia="en-US"/>
        </w:rPr>
        <w:t>Lærer- og elevroller i en tidssvarende engelskundervisning.</w:t>
      </w:r>
    </w:p>
    <w:p w:rsidR="00905C0E" w:rsidRPr="0082410F" w:rsidRDefault="00905C0E" w:rsidP="00905C0E">
      <w:pPr>
        <w:rPr>
          <w:rFonts w:cs="Calibri"/>
          <w:lang w:eastAsia="en-US"/>
        </w:rPr>
      </w:pPr>
      <w:r w:rsidRPr="0082410F">
        <w:rPr>
          <w:rFonts w:cs="Calibri"/>
          <w:lang w:eastAsia="en-US"/>
        </w:rPr>
        <w:t>Elevcentreret, differentieret tilrettelæggelse og evaluering af sproglæring.</w:t>
      </w:r>
    </w:p>
    <w:p w:rsidR="00905C0E" w:rsidRPr="0082410F" w:rsidRDefault="00905C0E" w:rsidP="00905C0E">
      <w:pPr>
        <w:rPr>
          <w:rFonts w:cs="Calibri"/>
          <w:lang w:eastAsia="en-US"/>
        </w:rPr>
      </w:pPr>
      <w:r w:rsidRPr="0082410F">
        <w:rPr>
          <w:rFonts w:cs="Calibri"/>
          <w:lang w:eastAsia="en-US"/>
        </w:rPr>
        <w:t>Vurdering af læremidler og metode i engelskundervisn</w:t>
      </w:r>
      <w:r w:rsidR="005F18B8">
        <w:rPr>
          <w:rFonts w:cs="Calibri"/>
          <w:lang w:eastAsia="en-US"/>
        </w:rPr>
        <w:t>ingen, herunder anvendelse af it</w:t>
      </w:r>
      <w:r w:rsidRPr="0082410F">
        <w:rPr>
          <w:rFonts w:cs="Calibri"/>
          <w:lang w:eastAsia="en-US"/>
        </w:rPr>
        <w:t xml:space="preserve"> og medier.</w:t>
      </w:r>
    </w:p>
    <w:p w:rsidR="00905C0E" w:rsidRPr="0082410F" w:rsidRDefault="00905C0E" w:rsidP="00905C0E">
      <w:pPr>
        <w:rPr>
          <w:rFonts w:cs="Calibri"/>
          <w:lang w:eastAsia="en-US"/>
        </w:rPr>
      </w:pPr>
      <w:r w:rsidRPr="0082410F">
        <w:rPr>
          <w:rFonts w:cs="Calibri"/>
          <w:lang w:eastAsia="en-US"/>
        </w:rPr>
        <w:t>Udviklingsarbejde og klasserumsforskning i relation til aspekter af folkeskolens engelskundervisning.</w:t>
      </w:r>
    </w:p>
    <w:p w:rsidR="00905C0E" w:rsidRPr="00992D1F" w:rsidRDefault="00905C0E" w:rsidP="00905C0E">
      <w:pPr>
        <w:rPr>
          <w:rFonts w:cs="Arial"/>
        </w:rPr>
      </w:pPr>
      <w:r w:rsidRPr="00992D1F">
        <w:rPr>
          <w:rFonts w:cs="Arial"/>
        </w:rPr>
        <w:t>Lærings- og kommunikationsstrategier i relation til centrale færdigheder og specifikt i relation til udvalgte</w:t>
      </w:r>
      <w:r w:rsidR="005F18B8">
        <w:rPr>
          <w:rFonts w:cs="Arial"/>
        </w:rPr>
        <w:t xml:space="preserve"> formidlingsmæssige sider fx</w:t>
      </w:r>
      <w:r w:rsidRPr="00992D1F">
        <w:rPr>
          <w:rFonts w:cs="Arial"/>
        </w:rPr>
        <w:t xml:space="preserve"> ordtilegnelsesstrategier, læsestrategier, lyttestrategier.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0" w:name="_Toc469482928"/>
      <w:r w:rsidRPr="00992D1F">
        <w:t xml:space="preserve">Modul </w:t>
      </w:r>
      <w:r>
        <w:t>Rs 19.2.3</w:t>
      </w:r>
      <w:r w:rsidRPr="00992D1F">
        <w:t xml:space="preserve">: </w:t>
      </w:r>
      <w:r w:rsidRPr="00266743">
        <w:t>Engelsk som kulturteknik</w:t>
      </w:r>
      <w:bookmarkEnd w:id="60"/>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905C0E" w:rsidRPr="0082410F" w:rsidRDefault="00905C0E" w:rsidP="00905C0E">
      <w:pPr>
        <w:rPr>
          <w:rFonts w:cs="Calibri"/>
          <w:b/>
          <w:lang w:eastAsia="en-US"/>
        </w:rPr>
      </w:pPr>
      <w:r w:rsidRPr="0082410F">
        <w:rPr>
          <w:rFonts w:cs="Calibri"/>
          <w:b/>
          <w:lang w:eastAsia="en-US"/>
        </w:rPr>
        <w:t xml:space="preserve">Læringsmål </w:t>
      </w:r>
    </w:p>
    <w:p w:rsidR="00905C0E" w:rsidRPr="0082410F" w:rsidRDefault="00905C0E" w:rsidP="00905C0E">
      <w:pPr>
        <w:rPr>
          <w:rFonts w:cs="Calibri"/>
          <w:lang w:eastAsia="en-US"/>
        </w:rPr>
      </w:pPr>
      <w:r w:rsidRPr="0082410F">
        <w:rPr>
          <w:rFonts w:cs="Calibri"/>
          <w:lang w:eastAsia="en-US"/>
        </w:rPr>
        <w:t>Den studerende</w:t>
      </w:r>
    </w:p>
    <w:p w:rsidR="00905C0E" w:rsidRPr="0082410F" w:rsidRDefault="00905C0E" w:rsidP="00486AAD">
      <w:pPr>
        <w:numPr>
          <w:ilvl w:val="0"/>
          <w:numId w:val="119"/>
        </w:numPr>
        <w:rPr>
          <w:rFonts w:cs="Calibri"/>
          <w:lang w:eastAsia="en-US"/>
        </w:rPr>
      </w:pPr>
      <w:r w:rsidRPr="0082410F">
        <w:rPr>
          <w:rFonts w:cs="Calibri"/>
          <w:lang w:eastAsia="en-US"/>
        </w:rPr>
        <w:t>har viden om det engelske sprogs varierede former og funktioner som fremm</w:t>
      </w:r>
      <w:r w:rsidR="00C65B75">
        <w:rPr>
          <w:rFonts w:cs="Calibri"/>
          <w:lang w:eastAsia="en-US"/>
        </w:rPr>
        <w:t>edsprog, internationalt sprog, L</w:t>
      </w:r>
      <w:r w:rsidRPr="0082410F">
        <w:rPr>
          <w:rFonts w:cs="Calibri"/>
          <w:lang w:eastAsia="en-US"/>
        </w:rPr>
        <w:t xml:space="preserve">ingua </w:t>
      </w:r>
      <w:r w:rsidR="00C65B75" w:rsidRPr="0082410F">
        <w:rPr>
          <w:rFonts w:cs="Calibri"/>
          <w:lang w:eastAsia="en-US"/>
        </w:rPr>
        <w:t>Franca</w:t>
      </w:r>
      <w:r w:rsidRPr="0082410F">
        <w:rPr>
          <w:rFonts w:cs="Calibri"/>
          <w:lang w:eastAsia="en-US"/>
        </w:rPr>
        <w:t xml:space="preserve"> samt første- eller andetsprog i en globaliseret, demokratisk kontekst</w:t>
      </w:r>
    </w:p>
    <w:p w:rsidR="00905C0E" w:rsidRPr="0082410F" w:rsidRDefault="00905C0E" w:rsidP="00486AAD">
      <w:pPr>
        <w:numPr>
          <w:ilvl w:val="0"/>
          <w:numId w:val="119"/>
        </w:numPr>
        <w:rPr>
          <w:rFonts w:cs="Calibri"/>
          <w:lang w:eastAsia="en-US"/>
        </w:rPr>
      </w:pPr>
      <w:r w:rsidRPr="0082410F">
        <w:rPr>
          <w:rFonts w:cs="Calibri"/>
          <w:lang w:eastAsia="en-US"/>
        </w:rPr>
        <w:t>har indsigt i sprog, sprogbrug og sproglig opmærksomhed og kan udtrykke sig nuanceret med valg af passende register og syntaks i forhold til genre og kontekst</w:t>
      </w:r>
    </w:p>
    <w:p w:rsidR="00905C0E" w:rsidRPr="0082410F" w:rsidRDefault="00905C0E" w:rsidP="00486AAD">
      <w:pPr>
        <w:numPr>
          <w:ilvl w:val="0"/>
          <w:numId w:val="119"/>
        </w:numPr>
        <w:rPr>
          <w:rFonts w:cs="Calibri"/>
          <w:lang w:eastAsia="en-US"/>
        </w:rPr>
      </w:pPr>
      <w:r w:rsidRPr="0082410F">
        <w:rPr>
          <w:rFonts w:cs="Calibri"/>
          <w:lang w:eastAsia="en-US"/>
        </w:rPr>
        <w:t>kan monitorere, analysere og vurdere intersprog samt opstille relevante differentierede mål for progression under anvendelse af viden om sprogtilegnelsesstrategier</w:t>
      </w:r>
    </w:p>
    <w:p w:rsidR="00905C0E" w:rsidRPr="0082410F" w:rsidRDefault="00905C0E" w:rsidP="00486AAD">
      <w:pPr>
        <w:numPr>
          <w:ilvl w:val="0"/>
          <w:numId w:val="119"/>
        </w:numPr>
        <w:rPr>
          <w:rFonts w:cs="Calibri"/>
          <w:lang w:eastAsia="en-US"/>
        </w:rPr>
      </w:pPr>
      <w:r w:rsidRPr="0082410F">
        <w:rPr>
          <w:rFonts w:cs="Calibri"/>
          <w:lang w:eastAsia="en-US"/>
        </w:rPr>
        <w:t xml:space="preserve">kan beskrive, analysere og planlægge tekstarbejde under hensyntagen til litteraturens kultur-og samfundsmæssige aspekter </w:t>
      </w:r>
    </w:p>
    <w:p w:rsidR="00905C0E" w:rsidRPr="0082410F" w:rsidRDefault="00905C0E" w:rsidP="00486AAD">
      <w:pPr>
        <w:numPr>
          <w:ilvl w:val="0"/>
          <w:numId w:val="119"/>
        </w:numPr>
        <w:rPr>
          <w:rFonts w:cs="Calibri"/>
          <w:lang w:eastAsia="en-US"/>
        </w:rPr>
      </w:pPr>
      <w:r w:rsidRPr="0082410F">
        <w:rPr>
          <w:rFonts w:cs="Calibri"/>
          <w:lang w:eastAsia="en-US"/>
        </w:rPr>
        <w:t>har kompetence til at etablere internationalt samarbejde samt til at analysere og diskutere global kommunikation på målsproget</w:t>
      </w:r>
    </w:p>
    <w:p w:rsidR="00905C0E" w:rsidRPr="0082410F" w:rsidRDefault="00905C0E" w:rsidP="00905C0E">
      <w:pPr>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lang w:eastAsia="en-US"/>
        </w:rPr>
      </w:pPr>
      <w:r w:rsidRPr="0082410F">
        <w:rPr>
          <w:rFonts w:cs="Calibri"/>
          <w:lang w:eastAsia="en-US"/>
        </w:rPr>
        <w:t>Varianter af engelsk anvendt som førstesprog, andetsprog, fremmed</w:t>
      </w:r>
      <w:r w:rsidR="00C65B75">
        <w:rPr>
          <w:rFonts w:cs="Calibri"/>
          <w:lang w:eastAsia="en-US"/>
        </w:rPr>
        <w:t>sprog, internationalt sprog og L</w:t>
      </w:r>
      <w:r w:rsidRPr="0082410F">
        <w:rPr>
          <w:rFonts w:cs="Calibri"/>
          <w:lang w:eastAsia="en-US"/>
        </w:rPr>
        <w:t xml:space="preserve">ingua </w:t>
      </w:r>
      <w:r w:rsidR="00C65B75" w:rsidRPr="0082410F">
        <w:rPr>
          <w:rFonts w:cs="Calibri"/>
          <w:lang w:eastAsia="en-US"/>
        </w:rPr>
        <w:t>Franca</w:t>
      </w:r>
      <w:r w:rsidRPr="0082410F">
        <w:rPr>
          <w:rFonts w:cs="Calibri"/>
          <w:lang w:eastAsia="en-US"/>
        </w:rPr>
        <w:t>.</w:t>
      </w:r>
    </w:p>
    <w:p w:rsidR="00905C0E" w:rsidRPr="0082410F" w:rsidRDefault="00905C0E" w:rsidP="00905C0E">
      <w:pPr>
        <w:rPr>
          <w:rFonts w:cs="Calibri"/>
          <w:lang w:eastAsia="en-US"/>
        </w:rPr>
      </w:pPr>
      <w:r w:rsidRPr="0082410F">
        <w:rPr>
          <w:rFonts w:cs="Calibri"/>
          <w:lang w:eastAsia="en-US"/>
        </w:rPr>
        <w:t>Beskrivelse, analyse og vurdering af elevers intersprog.</w:t>
      </w:r>
      <w:r w:rsidRPr="0082410F">
        <w:rPr>
          <w:rFonts w:cs="Calibri"/>
          <w:lang w:eastAsia="en-US"/>
        </w:rPr>
        <w:br/>
        <w:t>Naturlig progression i sprogtilegnelsen og anvendelse af tilegnelses- og kommunikationsstrategier.</w:t>
      </w:r>
      <w:r w:rsidRPr="0082410F">
        <w:rPr>
          <w:rFonts w:cs="Calibri"/>
          <w:lang w:eastAsia="en-US"/>
        </w:rPr>
        <w:br/>
        <w:t>Beskrivelse, analyse, planlægning og udvikling af litteraturpædagogisk arbejde, herunder litteraturens dannelsesmæssige relevans for arbejdet med kultur- og samfundsforståelse.</w:t>
      </w:r>
      <w:r w:rsidRPr="0082410F">
        <w:rPr>
          <w:rFonts w:cs="Calibri"/>
          <w:lang w:eastAsia="en-US"/>
        </w:rPr>
        <w:br/>
        <w:t>Betydningen af internationalt samarbejde og kulturelle møder for interkulturel forståelse samt de hertil knyttede etiske perspektiver</w:t>
      </w:r>
      <w:r w:rsidRPr="0082410F">
        <w:rPr>
          <w:rFonts w:cs="Calibri"/>
          <w:bCs/>
          <w:lang w:eastAsia="en-US"/>
        </w:rPr>
        <w:t xml:space="preserve"> </w:t>
      </w:r>
      <w:r w:rsidRPr="0082410F">
        <w:rPr>
          <w:rFonts w:cs="Calibri"/>
          <w:lang w:eastAsia="en-US"/>
        </w:rPr>
        <w:t xml:space="preserve">i relation til undervisning. </w:t>
      </w:r>
    </w:p>
    <w:p w:rsidR="00905C0E" w:rsidRPr="0082410F" w:rsidRDefault="00905C0E" w:rsidP="00905C0E">
      <w:pPr>
        <w:rPr>
          <w:rFonts w:cs="Calibri"/>
          <w:lang w:eastAsia="en-US"/>
        </w:rPr>
      </w:pPr>
      <w:r w:rsidRPr="0082410F">
        <w:rPr>
          <w:rFonts w:cs="Calibri"/>
          <w:lang w:eastAsia="en-US"/>
        </w:rPr>
        <w:t>Evaluering af interkulturel kommunikativ kompetence, herunder anvendelse af ”The Common European Frame of Reference for Languages”.</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0F1105" w:rsidP="00BF5016">
      <w:pPr>
        <w:pStyle w:val="Overskrift2"/>
      </w:pPr>
      <w:bookmarkStart w:id="61" w:name="_Toc469482929"/>
      <w:r>
        <w:t xml:space="preserve">19.3. </w:t>
      </w:r>
      <w:r w:rsidR="00905C0E" w:rsidRPr="00992D1F">
        <w:t>LÆSEVEJLEDNING I GRUNDSKOLEN</w:t>
      </w:r>
      <w:bookmarkEnd w:id="61"/>
      <w:r w:rsidR="00037F12">
        <w:t xml:space="preserve"> </w:t>
      </w:r>
    </w:p>
    <w:p w:rsidR="00905C0E" w:rsidRPr="00992D1F" w:rsidRDefault="00905C0E" w:rsidP="00905C0E">
      <w:pPr>
        <w:rPr>
          <w:rFonts w:cs="Arial"/>
        </w:rPr>
      </w:pPr>
    </w:p>
    <w:p w:rsidR="00905C0E" w:rsidRPr="00992D1F" w:rsidRDefault="00905C0E" w:rsidP="00905C0E">
      <w:pPr>
        <w:rPr>
          <w:rFonts w:cs="Arial"/>
          <w:b/>
        </w:rPr>
      </w:pPr>
      <w:r w:rsidRPr="00992D1F">
        <w:rPr>
          <w:rFonts w:cs="Arial"/>
          <w:b/>
        </w:rPr>
        <w:t>Mål for læringsudbytte</w:t>
      </w:r>
    </w:p>
    <w:p w:rsidR="00905C0E" w:rsidRDefault="00905C0E" w:rsidP="00905C0E">
      <w:pPr>
        <w:rPr>
          <w:rFonts w:cs="Arial"/>
        </w:rPr>
      </w:pPr>
      <w:r w:rsidRPr="00992D1F">
        <w:rPr>
          <w:rFonts w:cs="Arial"/>
        </w:rPr>
        <w:t xml:space="preserve">Den studerende skal have kompetencer i læsevejledning, herunder facilitering af kollegiale læreprocesser, og formidling af viden om skriftsprogsudvikling til kolleger, ledelse og forældre. </w:t>
      </w:r>
    </w:p>
    <w:p w:rsidR="00905C0E" w:rsidRPr="00992D1F" w:rsidRDefault="00905C0E" w:rsidP="00905C0E">
      <w:pPr>
        <w:rPr>
          <w:rFonts w:cs="Arial"/>
        </w:rPr>
      </w:pPr>
      <w:r w:rsidRPr="00CE3FF2">
        <w:rPr>
          <w:rFonts w:cs="Arial"/>
        </w:rPr>
        <w:t>For at o</w:t>
      </w:r>
      <w:r>
        <w:rPr>
          <w:rFonts w:cs="Arial"/>
        </w:rPr>
        <w:t>pnå uddannelsesretningen Læsevejledning i grundskolen</w:t>
      </w:r>
      <w:r w:rsidRPr="00CE3FF2">
        <w:rPr>
          <w:rFonts w:cs="Arial"/>
        </w:rPr>
        <w:t xml:space="preserve"> skal alle uddannelsens moduler indgå. </w:t>
      </w:r>
      <w:r w:rsidRPr="00992D1F">
        <w:rPr>
          <w:rFonts w:cs="Arial"/>
        </w:rPr>
        <w:t xml:space="preserve"> </w:t>
      </w:r>
    </w:p>
    <w:p w:rsidR="00905C0E" w:rsidRPr="00992D1F" w:rsidRDefault="00905C0E" w:rsidP="00905C0E">
      <w:pPr>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rPr>
          <w:rFonts w:cs="Arial"/>
          <w:b/>
        </w:rPr>
      </w:pPr>
    </w:p>
    <w:p w:rsidR="00905C0E" w:rsidRPr="00D45D67" w:rsidRDefault="00905C0E" w:rsidP="00905C0E">
      <w:pPr>
        <w:rPr>
          <w:rFonts w:cs="Arial"/>
          <w:b/>
        </w:rPr>
      </w:pPr>
      <w:r w:rsidRPr="00D45D67">
        <w:rPr>
          <w:rFonts w:cs="Arial"/>
          <w:b/>
        </w:rPr>
        <w:t>Viden</w:t>
      </w:r>
    </w:p>
    <w:p w:rsidR="005A15E8" w:rsidRPr="007D0826" w:rsidRDefault="005A15E8" w:rsidP="00486AAD">
      <w:pPr>
        <w:pStyle w:val="Listeafsnit"/>
        <w:numPr>
          <w:ilvl w:val="0"/>
          <w:numId w:val="45"/>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486AAD">
      <w:pPr>
        <w:numPr>
          <w:ilvl w:val="0"/>
          <w:numId w:val="45"/>
        </w:numPr>
        <w:spacing w:after="200"/>
        <w:contextualSpacing/>
        <w:rPr>
          <w:rFonts w:cs="Arial"/>
        </w:rPr>
      </w:pPr>
      <w:r w:rsidRPr="007D0826">
        <w:rPr>
          <w:rFonts w:cs="Arial"/>
        </w:rPr>
        <w:t>Har indsigt i og forstår teorier og metoder inden for skriftsprogsudvikling, skriftsprogsvanskeligheder, skriftsprogsundervisning i hele skoleforløbet</w:t>
      </w:r>
    </w:p>
    <w:p w:rsidR="00905C0E" w:rsidRPr="007D0826" w:rsidRDefault="00905C0E" w:rsidP="00486AAD">
      <w:pPr>
        <w:numPr>
          <w:ilvl w:val="0"/>
          <w:numId w:val="45"/>
        </w:numPr>
        <w:spacing w:after="200"/>
        <w:contextualSpacing/>
        <w:rPr>
          <w:rFonts w:cs="Arial"/>
        </w:rPr>
      </w:pPr>
      <w:r w:rsidRPr="007D0826">
        <w:rPr>
          <w:rFonts w:cs="Arial"/>
        </w:rPr>
        <w:t>Har indsigt i og forstår teorier og metoder vedrørende kollegiale læreprocesser og vejledning af kolleger</w:t>
      </w:r>
    </w:p>
    <w:p w:rsidR="00905C0E" w:rsidRPr="007D0826" w:rsidRDefault="00905C0E" w:rsidP="00486AAD">
      <w:pPr>
        <w:numPr>
          <w:ilvl w:val="0"/>
          <w:numId w:val="45"/>
        </w:numPr>
        <w:spacing w:after="200"/>
        <w:contextualSpacing/>
        <w:rPr>
          <w:rFonts w:cs="Arial"/>
        </w:rPr>
      </w:pPr>
      <w:r w:rsidRPr="007D0826">
        <w:rPr>
          <w:rFonts w:cs="Arial"/>
        </w:rPr>
        <w:t>Har indsigt i udviklingsarbejder og aktuel forskning inden for skriftsprogstilegnelse, -udvikling og -undervisning</w:t>
      </w:r>
    </w:p>
    <w:p w:rsidR="00905C0E" w:rsidRPr="007D0826" w:rsidRDefault="00905C0E" w:rsidP="00486AAD">
      <w:pPr>
        <w:numPr>
          <w:ilvl w:val="0"/>
          <w:numId w:val="45"/>
        </w:numPr>
        <w:spacing w:after="200"/>
        <w:contextualSpacing/>
        <w:rPr>
          <w:rFonts w:cs="Arial"/>
        </w:rPr>
      </w:pPr>
      <w:r w:rsidRPr="007D0826">
        <w:rPr>
          <w:rFonts w:cs="Arial"/>
        </w:rPr>
        <w:t>Har indsigt i læsevejlederfunktionens indhold, metoder, etik og særlige udfordringer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Færdigheder</w:t>
      </w:r>
    </w:p>
    <w:p w:rsidR="00AC4B90" w:rsidRPr="007D0826" w:rsidRDefault="00AC4B90" w:rsidP="00486AAD">
      <w:pPr>
        <w:numPr>
          <w:ilvl w:val="0"/>
          <w:numId w:val="72"/>
        </w:numPr>
        <w:autoSpaceDE w:val="0"/>
        <w:autoSpaceDN w:val="0"/>
        <w:adjustRightInd w:val="0"/>
        <w:spacing w:line="232" w:lineRule="atLeast"/>
        <w:contextualSpacing/>
      </w:pPr>
      <w:r w:rsidRPr="007D0826">
        <w:t xml:space="preserve">Kan planlægge, gennemføre og evaluere læringsmålstyret undervisning i </w:t>
      </w:r>
      <w:r w:rsidR="00037F12" w:rsidRPr="007D0826">
        <w:t>skriftssprogsundervisning</w:t>
      </w:r>
    </w:p>
    <w:p w:rsidR="00905C0E" w:rsidRPr="007D0826" w:rsidRDefault="00905C0E" w:rsidP="00486AAD">
      <w:pPr>
        <w:numPr>
          <w:ilvl w:val="0"/>
          <w:numId w:val="46"/>
        </w:numPr>
        <w:spacing w:after="200"/>
        <w:contextualSpacing/>
        <w:rPr>
          <w:rFonts w:cs="Arial"/>
        </w:rPr>
      </w:pPr>
      <w:r w:rsidRPr="007D0826">
        <w:rPr>
          <w:rFonts w:cs="Arial"/>
        </w:rPr>
        <w:t>Kan anvende teorier og metoder til analyse og vurdering af problemstillinger inden for skriftsprogsundervisning, skriftsprogsudvikling og skriftsprogsvanskeligheder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Kompetencer</w:t>
      </w:r>
    </w:p>
    <w:p w:rsidR="00037F12" w:rsidRPr="007D0826" w:rsidRDefault="00037F12" w:rsidP="00486AAD">
      <w:pPr>
        <w:numPr>
          <w:ilvl w:val="0"/>
          <w:numId w:val="46"/>
        </w:numPr>
        <w:autoSpaceDE w:val="0"/>
        <w:autoSpaceDN w:val="0"/>
        <w:adjustRightInd w:val="0"/>
        <w:rPr>
          <w:rFonts w:cs="Arial"/>
        </w:rPr>
      </w:pPr>
      <w:r w:rsidRPr="007D0826">
        <w:t>Kan vejlede om læringsmålsorienteret didaktik og om planlægning, gennemførelse og evaluering af læringsmålstyret undervisning vedrørende skriftsprogsundervisning</w:t>
      </w:r>
    </w:p>
    <w:p w:rsidR="00905C0E" w:rsidRDefault="00905C0E" w:rsidP="00486AAD">
      <w:pPr>
        <w:numPr>
          <w:ilvl w:val="0"/>
          <w:numId w:val="46"/>
        </w:numPr>
        <w:spacing w:after="200"/>
        <w:contextualSpacing/>
        <w:rPr>
          <w:rFonts w:cs="Arial"/>
        </w:rPr>
      </w:pPr>
      <w:r w:rsidRPr="00992D1F">
        <w:rPr>
          <w:rFonts w:cs="Arial"/>
        </w:rPr>
        <w:t>Kan vejlede kolleger og skoleledelse vedrørende skriftsprogsundervisning og at forestå den løbende udvikling af skolens handleplaner og tiltag for skriftsprog</w:t>
      </w:r>
      <w:r w:rsidR="005A6D36">
        <w:rPr>
          <w:rFonts w:cs="Arial"/>
        </w:rPr>
        <w:t>sudvikling i dansk og andre fag</w:t>
      </w:r>
    </w:p>
    <w:p w:rsidR="00905C0E" w:rsidRPr="00992D1F" w:rsidRDefault="00905C0E" w:rsidP="00905C0E">
      <w:pPr>
        <w:spacing w:after="200"/>
        <w:ind w:left="720"/>
        <w:contextualSpacing/>
        <w:rPr>
          <w:rFonts w:cs="Arial"/>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2" w:name="_Toc469482930"/>
      <w:r w:rsidRPr="00992D1F">
        <w:t xml:space="preserve">Modul </w:t>
      </w:r>
      <w:r>
        <w:t>Rs 19.3.</w:t>
      </w:r>
      <w:r w:rsidRPr="00992D1F">
        <w:t>1: Skriftsprogstilegnelse og skriftsprogsundervisning 0.-3. klasse</w:t>
      </w:r>
      <w:bookmarkEnd w:id="62"/>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486AAD">
      <w:pPr>
        <w:numPr>
          <w:ilvl w:val="0"/>
          <w:numId w:val="47"/>
        </w:numPr>
        <w:spacing w:after="200" w:line="276" w:lineRule="auto"/>
        <w:contextualSpacing/>
        <w:rPr>
          <w:rFonts w:cs="Arial"/>
        </w:rPr>
      </w:pPr>
      <w:r w:rsidRPr="00992D1F">
        <w:rPr>
          <w:rFonts w:cs="Arial"/>
        </w:rPr>
        <w:t xml:space="preserve">har indsigt i teori og metode inden for læseproces, skriftsprogstilegnelse og skriftsprogsundervisning  </w:t>
      </w:r>
    </w:p>
    <w:p w:rsidR="00905C0E" w:rsidRPr="00992D1F" w:rsidRDefault="00905C0E" w:rsidP="00486AAD">
      <w:pPr>
        <w:numPr>
          <w:ilvl w:val="0"/>
          <w:numId w:val="47"/>
        </w:numPr>
        <w:tabs>
          <w:tab w:val="num" w:pos="720"/>
        </w:tabs>
        <w:autoSpaceDE w:val="0"/>
        <w:autoSpaceDN w:val="0"/>
        <w:adjustRightInd w:val="0"/>
        <w:spacing w:after="200" w:line="161" w:lineRule="atLeast"/>
        <w:contextualSpacing/>
        <w:rPr>
          <w:rFonts w:cs="Arial"/>
        </w:rPr>
      </w:pPr>
      <w:r w:rsidRPr="00992D1F">
        <w:rPr>
          <w:rFonts w:cs="Arial"/>
        </w:rPr>
        <w:t xml:space="preserve">har indsigt i teorier om forudsætninger for læsning og kan anvende denne indsigt i kommunikation om elevens skriftsprogsudvikling </w:t>
      </w:r>
    </w:p>
    <w:p w:rsidR="00905C0E" w:rsidRPr="00992D1F" w:rsidRDefault="00905C0E" w:rsidP="00486AAD">
      <w:pPr>
        <w:numPr>
          <w:ilvl w:val="0"/>
          <w:numId w:val="47"/>
        </w:numPr>
        <w:tabs>
          <w:tab w:val="num" w:pos="720"/>
        </w:tabs>
        <w:autoSpaceDE w:val="0"/>
        <w:autoSpaceDN w:val="0"/>
        <w:adjustRightInd w:val="0"/>
        <w:spacing w:after="200" w:line="161" w:lineRule="atLeast"/>
        <w:contextualSpacing/>
        <w:rPr>
          <w:rFonts w:cs="Arial"/>
        </w:rPr>
      </w:pPr>
      <w:r w:rsidRPr="00992D1F">
        <w:rPr>
          <w:rFonts w:cs="Arial"/>
        </w:rPr>
        <w:t xml:space="preserve">kan formidle og kommunikere viden om læsning og skrivning til pædagoger, lærere, forældre og ledelse   </w:t>
      </w:r>
    </w:p>
    <w:p w:rsidR="00905C0E" w:rsidRPr="00455600" w:rsidRDefault="00905C0E" w:rsidP="00486AAD">
      <w:pPr>
        <w:numPr>
          <w:ilvl w:val="0"/>
          <w:numId w:val="47"/>
        </w:numPr>
        <w:spacing w:after="200" w:line="276" w:lineRule="auto"/>
        <w:contextualSpacing/>
        <w:rPr>
          <w:rFonts w:cs="Arial"/>
          <w:color w:val="000000"/>
        </w:rPr>
      </w:pPr>
      <w:r w:rsidRPr="00992D1F">
        <w:rPr>
          <w:rFonts w:cs="Arial"/>
        </w:rPr>
        <w:t>kan analysere, reflektere over og vurdere problemstillinger inden for skriftsprogstilegnelse og skriftsprogsundervisning i 0.-3. klasse på bagg</w:t>
      </w:r>
      <w:r w:rsidR="005A6D36">
        <w:rPr>
          <w:rFonts w:cs="Arial"/>
        </w:rPr>
        <w:t>rund af indsigt i læseudvikling</w:t>
      </w:r>
    </w:p>
    <w:p w:rsidR="00905C0E" w:rsidRPr="00992D1F" w:rsidRDefault="00905C0E" w:rsidP="00905C0E">
      <w:pPr>
        <w:spacing w:after="200" w:line="276" w:lineRule="auto"/>
        <w:ind w:left="720"/>
        <w:contextualSpacing/>
        <w:rPr>
          <w:rFonts w:cs="Arial"/>
          <w:color w:val="000000"/>
        </w:rPr>
      </w:pPr>
    </w:p>
    <w:p w:rsidR="00905C0E" w:rsidRPr="00992D1F" w:rsidRDefault="00905C0E" w:rsidP="00905C0E">
      <w:pPr>
        <w:autoSpaceDE w:val="0"/>
        <w:autoSpaceDN w:val="0"/>
        <w:adjustRightInd w:val="0"/>
        <w:spacing w:line="161" w:lineRule="atLeast"/>
        <w:rPr>
          <w:rFonts w:cs="Arial"/>
          <w:b/>
          <w:bCs/>
          <w:color w:val="000000"/>
        </w:rPr>
      </w:pPr>
      <w:r w:rsidRPr="00992D1F">
        <w:rPr>
          <w:rFonts w:cs="Arial"/>
          <w:b/>
          <w:bCs/>
          <w:color w:val="000000"/>
        </w:rPr>
        <w:t>Indhold</w:t>
      </w:r>
    </w:p>
    <w:p w:rsidR="00905C0E" w:rsidRPr="00992D1F" w:rsidRDefault="00905C0E" w:rsidP="00905C0E">
      <w:pPr>
        <w:tabs>
          <w:tab w:val="left" w:pos="720"/>
        </w:tabs>
        <w:suppressAutoHyphens/>
        <w:rPr>
          <w:rFonts w:cs="Arial"/>
        </w:rPr>
      </w:pPr>
      <w:r w:rsidRPr="00992D1F">
        <w:rPr>
          <w:rFonts w:cs="Arial"/>
        </w:rPr>
        <w:t>Teori og metode inden for forudsætninger for skriftsprogstilegnelse.</w:t>
      </w:r>
    </w:p>
    <w:p w:rsidR="00905C0E" w:rsidRPr="00992D1F" w:rsidRDefault="00905C0E" w:rsidP="00905C0E">
      <w:pPr>
        <w:suppressAutoHyphens/>
        <w:rPr>
          <w:rFonts w:cs="Arial"/>
        </w:rPr>
      </w:pPr>
      <w:r w:rsidRPr="00992D1F">
        <w:rPr>
          <w:rFonts w:cs="Arial"/>
        </w:rPr>
        <w:t>Teori og metode inden for afkodning.</w:t>
      </w:r>
    </w:p>
    <w:p w:rsidR="00905C0E" w:rsidRPr="00992D1F" w:rsidRDefault="00905C0E" w:rsidP="00905C0E">
      <w:pPr>
        <w:suppressAutoHyphens/>
        <w:rPr>
          <w:rFonts w:cs="Arial"/>
        </w:rPr>
      </w:pPr>
      <w:r w:rsidRPr="00992D1F">
        <w:rPr>
          <w:rFonts w:cs="Arial"/>
        </w:rPr>
        <w:t>Teori og metode inden for læseforståelse og læseforståelsesstrategier i begynderundervisningen i 0.-3.</w:t>
      </w:r>
      <w:r w:rsidR="005A6D36">
        <w:rPr>
          <w:rFonts w:cs="Arial"/>
        </w:rPr>
        <w:t xml:space="preserve"> </w:t>
      </w:r>
      <w:r w:rsidRPr="00992D1F">
        <w:rPr>
          <w:rFonts w:cs="Arial"/>
        </w:rPr>
        <w:t>klasse.</w:t>
      </w:r>
    </w:p>
    <w:p w:rsidR="00905C0E" w:rsidRPr="00992D1F" w:rsidRDefault="00905C0E" w:rsidP="00905C0E">
      <w:pPr>
        <w:suppressAutoHyphens/>
        <w:rPr>
          <w:rFonts w:cs="Arial"/>
        </w:rPr>
      </w:pPr>
      <w:r w:rsidRPr="00992D1F">
        <w:rPr>
          <w:rFonts w:cs="Arial"/>
        </w:rPr>
        <w:t>Teori og metode inden for skriftsprogstilegnelse og skriftsprogsund</w:t>
      </w:r>
      <w:r w:rsidR="005A6D36">
        <w:rPr>
          <w:rFonts w:cs="Arial"/>
        </w:rPr>
        <w:t>ervisning i 0.-</w:t>
      </w:r>
      <w:r w:rsidRPr="00992D1F">
        <w:rPr>
          <w:rFonts w:cs="Arial"/>
        </w:rPr>
        <w:t>3. klasse, herunder undervisningsdifferentiering og evalueringsformer.</w:t>
      </w:r>
    </w:p>
    <w:p w:rsidR="00905C0E" w:rsidRPr="00992D1F" w:rsidRDefault="00905C0E" w:rsidP="00905C0E">
      <w:pPr>
        <w:suppressAutoHyphens/>
        <w:rPr>
          <w:rFonts w:cs="Arial"/>
        </w:rPr>
      </w:pPr>
      <w:r w:rsidRPr="00992D1F">
        <w:rPr>
          <w:rFonts w:cs="Arial"/>
        </w:rPr>
        <w:t>Dansk sproglære, herunder fonetik, syntaks, semantik og morfologi.</w:t>
      </w:r>
    </w:p>
    <w:p w:rsidR="00905C0E" w:rsidRPr="00992D1F" w:rsidRDefault="00905C0E" w:rsidP="00905C0E">
      <w:pPr>
        <w:suppressAutoHyphens/>
        <w:rPr>
          <w:rFonts w:cs="Arial"/>
        </w:rPr>
      </w:pPr>
      <w:r w:rsidRPr="00992D1F">
        <w:rPr>
          <w:rFonts w:cs="Arial"/>
        </w:rPr>
        <w:t>Teori og metode inden for læseproces og læseudvikling.</w:t>
      </w:r>
    </w:p>
    <w:p w:rsidR="00905C0E" w:rsidRPr="00992D1F" w:rsidRDefault="00905C0E" w:rsidP="00905C0E">
      <w:pPr>
        <w:suppressAutoHyphens/>
        <w:rPr>
          <w:rFonts w:cs="Arial"/>
        </w:rPr>
      </w:pPr>
      <w:r w:rsidRPr="00992D1F">
        <w:rPr>
          <w:rFonts w:cs="Arial"/>
        </w:rPr>
        <w:t>Teori og metode inden for kommunikation og formidling.</w:t>
      </w:r>
    </w:p>
    <w:p w:rsidR="00905C0E" w:rsidRPr="00992D1F" w:rsidRDefault="00905C0E" w:rsidP="00905C0E">
      <w:pPr>
        <w:suppressAutoHyphens/>
        <w:rPr>
          <w:rFonts w:cs="Arial"/>
        </w:rPr>
      </w:pPr>
      <w:r w:rsidRPr="00992D1F">
        <w:rPr>
          <w:rFonts w:cs="Arial"/>
        </w:rPr>
        <w:t>Analyse af læremidler til skriftsprogsundervisning i 0.-3. klasse.</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3" w:name="_Toc469482931"/>
      <w:r w:rsidRPr="00992D1F">
        <w:t xml:space="preserve">Modul </w:t>
      </w:r>
      <w:r>
        <w:t>Rs 19.3.</w:t>
      </w:r>
      <w:r w:rsidRPr="00992D1F">
        <w:t>2: Skriftsprogsudvikling og skriftsprogsundervisning 4.-10. klasse</w:t>
      </w:r>
      <w:bookmarkEnd w:id="63"/>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486AAD">
      <w:pPr>
        <w:numPr>
          <w:ilvl w:val="0"/>
          <w:numId w:val="47"/>
        </w:numPr>
        <w:spacing w:after="200"/>
        <w:contextualSpacing/>
        <w:rPr>
          <w:rFonts w:cs="Arial"/>
        </w:rPr>
      </w:pPr>
      <w:r w:rsidRPr="00992D1F">
        <w:rPr>
          <w:rFonts w:cs="Arial"/>
        </w:rPr>
        <w:t>har indsigt i teori og metode inden for flydende læsning, læseforståelse, skriftsprogsudvikling og skriftsprogsundervisning i 4.-10. klasse</w:t>
      </w:r>
    </w:p>
    <w:p w:rsidR="00905C0E" w:rsidRPr="00992D1F" w:rsidRDefault="00905C0E" w:rsidP="00486AAD">
      <w:pPr>
        <w:numPr>
          <w:ilvl w:val="0"/>
          <w:numId w:val="47"/>
        </w:numPr>
        <w:spacing w:after="200"/>
        <w:contextualSpacing/>
        <w:rPr>
          <w:rFonts w:cs="Arial"/>
        </w:rPr>
      </w:pPr>
      <w:r w:rsidRPr="00992D1F">
        <w:rPr>
          <w:rFonts w:cs="Arial"/>
        </w:rPr>
        <w:t>kan udvælge, begrunde og anvende metoder inden for vejledning vedrørende skriftsprog</w:t>
      </w:r>
    </w:p>
    <w:p w:rsidR="00905C0E" w:rsidRPr="00992D1F" w:rsidRDefault="00905C0E" w:rsidP="00486AAD">
      <w:pPr>
        <w:numPr>
          <w:ilvl w:val="0"/>
          <w:numId w:val="47"/>
        </w:numPr>
        <w:spacing w:after="200"/>
        <w:contextualSpacing/>
        <w:rPr>
          <w:rFonts w:cs="Arial"/>
        </w:rPr>
      </w:pPr>
      <w:r w:rsidRPr="00992D1F">
        <w:rPr>
          <w:rFonts w:cs="Arial"/>
        </w:rPr>
        <w:t>kan analysere, reflektere over og vurdere problemstillinger inden for skriftsprogsundervisning og tilegnelse af flydende læsning samt læseforståelse i dansk og andre fag</w:t>
      </w:r>
    </w:p>
    <w:p w:rsidR="00905C0E" w:rsidRDefault="00905C0E" w:rsidP="00486AAD">
      <w:pPr>
        <w:numPr>
          <w:ilvl w:val="0"/>
          <w:numId w:val="47"/>
        </w:numPr>
        <w:spacing w:after="200"/>
        <w:contextualSpacing/>
        <w:rPr>
          <w:rFonts w:cs="Arial"/>
        </w:rPr>
      </w:pPr>
      <w:r w:rsidRPr="00992D1F">
        <w:rPr>
          <w:rFonts w:cs="Arial"/>
        </w:rPr>
        <w:t>kan observere, analysere og vurdere skriftsprogsundervisning og vejlede ledels</w:t>
      </w:r>
      <w:r w:rsidR="005A6D36">
        <w:rPr>
          <w:rFonts w:cs="Arial"/>
        </w:rPr>
        <w:t>e og lærere om handlemuligheder</w:t>
      </w:r>
    </w:p>
    <w:p w:rsidR="00905C0E" w:rsidRPr="00992D1F" w:rsidRDefault="00905C0E" w:rsidP="00905C0E">
      <w:pPr>
        <w:spacing w:after="200"/>
        <w:ind w:left="720"/>
        <w:contextualSpacing/>
        <w:rPr>
          <w:rFonts w:cs="Arial"/>
        </w:rPr>
      </w:pPr>
    </w:p>
    <w:p w:rsidR="00905C0E" w:rsidRPr="00992D1F" w:rsidRDefault="00905C0E" w:rsidP="00905C0E">
      <w:pPr>
        <w:spacing w:after="200"/>
        <w:ind w:left="360" w:hanging="360"/>
        <w:contextualSpacing/>
        <w:rPr>
          <w:rFonts w:cs="Arial"/>
          <w:b/>
          <w:lang w:eastAsia="en-US"/>
        </w:rPr>
      </w:pPr>
      <w:r w:rsidRPr="00992D1F">
        <w:rPr>
          <w:rFonts w:cs="Arial"/>
          <w:b/>
          <w:lang w:eastAsia="en-US"/>
        </w:rPr>
        <w:t>Indhold</w:t>
      </w:r>
    </w:p>
    <w:p w:rsidR="00905C0E" w:rsidRPr="00992D1F" w:rsidRDefault="00905C0E" w:rsidP="00905C0E">
      <w:pPr>
        <w:spacing w:after="200"/>
        <w:contextualSpacing/>
        <w:rPr>
          <w:rFonts w:cs="Arial"/>
          <w:lang w:eastAsia="en-US"/>
        </w:rPr>
      </w:pPr>
      <w:r w:rsidRPr="00992D1F">
        <w:rPr>
          <w:rFonts w:cs="Arial"/>
          <w:lang w:eastAsia="en-US"/>
        </w:rPr>
        <w:t>Teori og metode inden for flydende læsning.</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læseforståelse og læseforståelsesstrategier. </w:t>
      </w:r>
    </w:p>
    <w:p w:rsidR="00905C0E" w:rsidRPr="00992D1F" w:rsidRDefault="00905C0E" w:rsidP="00905C0E">
      <w:pPr>
        <w:spacing w:after="200"/>
        <w:contextualSpacing/>
        <w:rPr>
          <w:rFonts w:cs="Arial"/>
          <w:lang w:eastAsia="en-US"/>
        </w:rPr>
      </w:pPr>
      <w:r w:rsidRPr="00992D1F">
        <w:rPr>
          <w:rFonts w:cs="Arial"/>
          <w:lang w:eastAsia="en-US"/>
        </w:rPr>
        <w:t>Teori om skriftsprogsudvikling i 4.-10. klasse.</w:t>
      </w:r>
    </w:p>
    <w:p w:rsidR="00905C0E" w:rsidRPr="00992D1F" w:rsidRDefault="00905C0E" w:rsidP="00905C0E">
      <w:pPr>
        <w:spacing w:after="200"/>
        <w:contextualSpacing/>
        <w:rPr>
          <w:rFonts w:cs="Arial"/>
          <w:lang w:eastAsia="en-US"/>
        </w:rPr>
      </w:pPr>
      <w:r w:rsidRPr="00992D1F">
        <w:rPr>
          <w:rFonts w:cs="Arial"/>
          <w:lang w:eastAsia="en-US"/>
        </w:rPr>
        <w:t>Teori og metode inden for undervisning i skriftsprog i dansk og læseforståelse i andre fag i 4.-10. klasse, herunder undervisningsdifferentiering og evalueringsformer.</w:t>
      </w:r>
    </w:p>
    <w:p w:rsidR="00905C0E" w:rsidRPr="00992D1F" w:rsidRDefault="00905C0E" w:rsidP="00905C0E">
      <w:pPr>
        <w:spacing w:after="200"/>
        <w:contextualSpacing/>
        <w:rPr>
          <w:rFonts w:cs="Arial"/>
          <w:lang w:eastAsia="en-US"/>
        </w:rPr>
      </w:pPr>
      <w:r w:rsidRPr="00992D1F">
        <w:rPr>
          <w:rFonts w:cs="Arial"/>
          <w:lang w:eastAsia="en-US"/>
        </w:rPr>
        <w:t>Teori og metode inden for kollegial vejledning og facilitering af kollegiale læreprocesser.</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observation af undervisning i dansk og andre fag i 4.-10. klasse. </w:t>
      </w:r>
    </w:p>
    <w:p w:rsidR="00905C0E" w:rsidRPr="00992D1F" w:rsidRDefault="00905C0E" w:rsidP="00905C0E">
      <w:pPr>
        <w:spacing w:after="200"/>
        <w:contextualSpacing/>
        <w:rPr>
          <w:rFonts w:cs="Arial"/>
          <w:lang w:eastAsia="en-US"/>
        </w:rPr>
      </w:pPr>
      <w:r w:rsidRPr="00992D1F">
        <w:rPr>
          <w:rFonts w:cs="Arial"/>
          <w:lang w:eastAsia="en-US"/>
        </w:rPr>
        <w:t xml:space="preserve">Analyse og vurdering af forskellige læremidler til skriftsprogsundervisning i 4.-10. klasse. </w:t>
      </w:r>
    </w:p>
    <w:p w:rsidR="00905C0E" w:rsidRPr="00992D1F" w:rsidRDefault="00905C0E" w:rsidP="00905C0E">
      <w:pPr>
        <w:spacing w:before="240" w:after="200"/>
        <w:contextualSpacing/>
        <w:rPr>
          <w:rFonts w:cs="Arial"/>
          <w:lang w:eastAsia="en-US"/>
        </w:rPr>
      </w:pPr>
      <w:r w:rsidRPr="00992D1F">
        <w:rPr>
          <w:rFonts w:cs="Arial"/>
          <w:lang w:eastAsia="en-US"/>
        </w:rPr>
        <w:t>Tekstlingvistik – herunder teksttyper og tekststruktur.</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4" w:name="_Toc469482932"/>
      <w:r w:rsidRPr="00992D1F">
        <w:t xml:space="preserve">Modul </w:t>
      </w:r>
      <w:r>
        <w:t>Rs 19.3.</w:t>
      </w:r>
      <w:r w:rsidRPr="00992D1F">
        <w:t>3: Skriftsprogsvanskeligheder 0.-10. klasse</w:t>
      </w:r>
      <w:bookmarkEnd w:id="64"/>
    </w:p>
    <w:p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905C0E" w:rsidRPr="00992D1F" w:rsidRDefault="00905C0E" w:rsidP="00486AAD">
      <w:pPr>
        <w:numPr>
          <w:ilvl w:val="0"/>
          <w:numId w:val="48"/>
        </w:numPr>
        <w:autoSpaceDE w:val="0"/>
        <w:autoSpaceDN w:val="0"/>
        <w:adjustRightInd w:val="0"/>
        <w:rPr>
          <w:rFonts w:cs="Arial"/>
          <w:color w:val="000000"/>
        </w:rPr>
      </w:pPr>
      <w:r w:rsidRPr="00992D1F">
        <w:rPr>
          <w:rFonts w:cs="Arial"/>
          <w:color w:val="000000"/>
        </w:rPr>
        <w:t xml:space="preserve">har viden om skriftsprogsvanskeligheders fremtrædelsesformer   </w:t>
      </w:r>
    </w:p>
    <w:p w:rsidR="00905C0E" w:rsidRPr="00992D1F" w:rsidRDefault="00905C0E" w:rsidP="00486AAD">
      <w:pPr>
        <w:numPr>
          <w:ilvl w:val="0"/>
          <w:numId w:val="48"/>
        </w:numPr>
        <w:autoSpaceDE w:val="0"/>
        <w:autoSpaceDN w:val="0"/>
        <w:adjustRightInd w:val="0"/>
        <w:rPr>
          <w:rFonts w:cs="Arial"/>
          <w:color w:val="000000"/>
        </w:rPr>
      </w:pPr>
      <w:r w:rsidRPr="00992D1F">
        <w:rPr>
          <w:rFonts w:cs="Arial"/>
          <w:color w:val="000000"/>
        </w:rPr>
        <w:t>kan identificere og afdække skriftsprogsvanskeligheder, herunder tidlige tegn</w:t>
      </w:r>
    </w:p>
    <w:p w:rsidR="00905C0E" w:rsidRPr="00992D1F" w:rsidRDefault="00905C0E" w:rsidP="00486AAD">
      <w:pPr>
        <w:numPr>
          <w:ilvl w:val="0"/>
          <w:numId w:val="48"/>
        </w:numPr>
        <w:autoSpaceDE w:val="0"/>
        <w:autoSpaceDN w:val="0"/>
        <w:adjustRightInd w:val="0"/>
        <w:rPr>
          <w:rFonts w:cs="Arial"/>
          <w:color w:val="000000"/>
        </w:rPr>
      </w:pPr>
      <w:r w:rsidRPr="00992D1F">
        <w:rPr>
          <w:rFonts w:cs="Arial"/>
          <w:color w:val="000000"/>
        </w:rPr>
        <w:t>kan anvende sin viden og sine færdigheder til kollegial vejledning om planlægning og gennemførelse af forebyggende og foregribende undervisning samt om intervention i forhold til skriftsprogsvanskeligheder</w:t>
      </w:r>
      <w:r w:rsidR="005A6D36">
        <w:rPr>
          <w:rFonts w:cs="Arial"/>
          <w:color w:val="000000"/>
        </w:rPr>
        <w:t xml:space="preserve"> i den almindelige undervisning</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Indhold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Karakteristik af skriftsprogsvanskeligheder (herunder dysleksi) og skriftsprogsvanskeligheders fremtrædelsesformer.  </w:t>
      </w:r>
    </w:p>
    <w:p w:rsidR="00905C0E" w:rsidRPr="00992D1F" w:rsidRDefault="00905C0E" w:rsidP="00905C0E">
      <w:pPr>
        <w:autoSpaceDE w:val="0"/>
        <w:autoSpaceDN w:val="0"/>
        <w:adjustRightInd w:val="0"/>
        <w:rPr>
          <w:rFonts w:cs="Arial"/>
          <w:color w:val="000000"/>
        </w:rPr>
      </w:pPr>
      <w:r w:rsidRPr="00992D1F">
        <w:rPr>
          <w:rFonts w:cs="Arial"/>
          <w:color w:val="000000"/>
        </w:rPr>
        <w:t>K</w:t>
      </w:r>
      <w:r w:rsidRPr="00992D1F">
        <w:rPr>
          <w:rFonts w:cs="Arial"/>
        </w:rPr>
        <w:t>ollegial vejledning i forbindelse med evaluering af skriftsprogsvanskeligheder og efterfølgende planlægning og gennemførelse af differentieret undervisning.</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Forudsigelse og forebyggelse af skriftsprogsvanskeligheder i 0. klasse.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Afdækning og evaluering af skriftsprogsvanskeligheder.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Foregribende skriftsprogsundervisning baseret på delkomponenter i ordlæsefærdigheder og sprogforståelse.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Undervisning af elever med skriftsprogsvanskeligheder i den almindelige undervisning, herunder undervisningsdifferentiering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Analyse og vurdering af afdækningsmateriale og læremidler.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It-støtte i den almindelige undervisning – herunder tilpasning til den enkelte elev. </w:t>
      </w:r>
    </w:p>
    <w:p w:rsidR="00254E04" w:rsidRDefault="00254E04" w:rsidP="00B84E66">
      <w:pPr>
        <w:rPr>
          <w:rFonts w:cs="Arial"/>
          <w:b/>
          <w:bCs/>
        </w:rPr>
      </w:pPr>
    </w:p>
    <w:p w:rsidR="00905C0E" w:rsidRPr="00B84E66" w:rsidRDefault="00905C0E"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0F1105" w:rsidP="00BF5016">
      <w:pPr>
        <w:pStyle w:val="Overskrift2"/>
      </w:pPr>
      <w:bookmarkStart w:id="65" w:name="_Toc469482933"/>
      <w:r>
        <w:t xml:space="preserve">19.4. </w:t>
      </w:r>
      <w:r w:rsidR="00905C0E" w:rsidRPr="009926DF">
        <w:t>MATEMATIKVEJLEDER</w:t>
      </w:r>
      <w:bookmarkEnd w:id="65"/>
      <w:r w:rsidR="00037F12">
        <w:t xml:space="preserve"> </w:t>
      </w:r>
    </w:p>
    <w:p w:rsidR="00905C0E" w:rsidRPr="0083153F" w:rsidRDefault="00905C0E" w:rsidP="00905C0E">
      <w:pPr>
        <w:jc w:val="both"/>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Matematikvejlederuddannelsen skal</w:t>
      </w:r>
      <w:r w:rsidRPr="0083153F">
        <w:rPr>
          <w:rFonts w:cs="Arial"/>
          <w:szCs w:val="20"/>
        </w:rPr>
        <w:t xml:space="preserve"> kvalificere matematiklærere til at varetage udviklende, rådgivende, koordinerende og styrende funktioner i forbindelse med skolens undervisning i matematik.</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evaluere pædagogisk undervisning og aktiviteter </w:t>
      </w:r>
      <w:r>
        <w:rPr>
          <w:rFonts w:cs="Arial"/>
          <w:szCs w:val="20"/>
        </w:rPr>
        <w:t>inden for</w:t>
      </w:r>
      <w:r w:rsidRPr="0083153F">
        <w:rPr>
          <w:rFonts w:cs="Arial"/>
          <w:szCs w:val="20"/>
        </w:rPr>
        <w:t xml:space="preserve"> matematikundervisningen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Matematik</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Default="00905C0E" w:rsidP="00905C0E">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905C0E" w:rsidRPr="00AB23C8" w:rsidRDefault="00905C0E" w:rsidP="00905C0E">
      <w:pPr>
        <w:autoSpaceDE w:val="0"/>
        <w:autoSpaceDN w:val="0"/>
        <w:adjustRightInd w:val="0"/>
        <w:rPr>
          <w:rFonts w:cs="Arial"/>
          <w:b/>
          <w:bC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Viden</w:t>
      </w:r>
    </w:p>
    <w:p w:rsidR="005A15E8" w:rsidRPr="007D0826" w:rsidRDefault="005A15E8" w:rsidP="00486AAD">
      <w:pPr>
        <w:pStyle w:val="Listeafsnit"/>
        <w:numPr>
          <w:ilvl w:val="0"/>
          <w:numId w:val="43"/>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486AAD">
      <w:pPr>
        <w:numPr>
          <w:ilvl w:val="0"/>
          <w:numId w:val="43"/>
        </w:numPr>
        <w:autoSpaceDE w:val="0"/>
        <w:autoSpaceDN w:val="0"/>
        <w:adjustRightInd w:val="0"/>
        <w:rPr>
          <w:rFonts w:cs="Arial"/>
        </w:rPr>
      </w:pPr>
      <w:r w:rsidRPr="007D0826">
        <w:rPr>
          <w:rFonts w:cs="Arial"/>
        </w:rPr>
        <w:t>Har viden om og refleksion over professionsrelaterede didaktiske problemstillinger i matematik</w:t>
      </w:r>
    </w:p>
    <w:p w:rsidR="00905C0E" w:rsidRPr="007D0826" w:rsidRDefault="00905C0E" w:rsidP="00486AAD">
      <w:pPr>
        <w:numPr>
          <w:ilvl w:val="0"/>
          <w:numId w:val="43"/>
        </w:numPr>
        <w:autoSpaceDE w:val="0"/>
        <w:autoSpaceDN w:val="0"/>
        <w:adjustRightInd w:val="0"/>
        <w:rPr>
          <w:rFonts w:cs="Arial"/>
        </w:rPr>
      </w:pPr>
      <w:r w:rsidRPr="007D0826">
        <w:rPr>
          <w:rFonts w:cs="Arial"/>
        </w:rPr>
        <w:t>Kan kombinere faglig viden med didaktisk viden og perspektivere egne praksiserfaringer</w:t>
      </w:r>
    </w:p>
    <w:p w:rsidR="00905C0E" w:rsidRPr="007D0826" w:rsidRDefault="00905C0E" w:rsidP="00905C0E">
      <w:pPr>
        <w:autoSpaceDE w:val="0"/>
        <w:autoSpaceDN w:val="0"/>
        <w:adjustRightInd w:val="0"/>
        <w:ind w:left="360"/>
        <w:rPr>
          <w:rFonts w:eastAsia="Calibri" w:cs="Arial"/>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 xml:space="preserve">Færdigheder </w:t>
      </w:r>
    </w:p>
    <w:p w:rsidR="00905C0E" w:rsidRPr="007D0826" w:rsidRDefault="00905C0E" w:rsidP="00486AAD">
      <w:pPr>
        <w:numPr>
          <w:ilvl w:val="0"/>
          <w:numId w:val="44"/>
        </w:numPr>
        <w:autoSpaceDE w:val="0"/>
        <w:autoSpaceDN w:val="0"/>
        <w:adjustRightInd w:val="0"/>
        <w:rPr>
          <w:rFonts w:eastAsia="Calibri" w:cs="Arial"/>
          <w:lang w:eastAsia="en-US"/>
        </w:rPr>
      </w:pPr>
      <w:r w:rsidRPr="007D0826">
        <w:rPr>
          <w:rFonts w:eastAsia="Calibri" w:cs="Arial"/>
          <w:lang w:eastAsia="en-US"/>
        </w:rPr>
        <w:t>Kan vejlede kolleger og ledelse vedrørende matematikundervisningens indhold, metoder og materialevalg</w:t>
      </w:r>
    </w:p>
    <w:p w:rsidR="00AC4B90" w:rsidRPr="007D0826" w:rsidRDefault="00AC4B90" w:rsidP="00486AAD">
      <w:pPr>
        <w:numPr>
          <w:ilvl w:val="0"/>
          <w:numId w:val="72"/>
        </w:numPr>
        <w:autoSpaceDE w:val="0"/>
        <w:autoSpaceDN w:val="0"/>
        <w:adjustRightInd w:val="0"/>
        <w:spacing w:line="232" w:lineRule="atLeast"/>
        <w:contextualSpacing/>
      </w:pPr>
      <w:r w:rsidRPr="007D0826">
        <w:t>Kan planlægge, gennemføre og evaluere læringsmålstyret undervisning i matematik</w:t>
      </w:r>
    </w:p>
    <w:p w:rsidR="00905C0E" w:rsidRPr="007D0826" w:rsidRDefault="00905C0E" w:rsidP="00486AAD">
      <w:pPr>
        <w:numPr>
          <w:ilvl w:val="0"/>
          <w:numId w:val="44"/>
        </w:numPr>
        <w:autoSpaceDE w:val="0"/>
        <w:autoSpaceDN w:val="0"/>
        <w:adjustRightInd w:val="0"/>
        <w:rPr>
          <w:rFonts w:eastAsia="Calibri" w:cs="Arial"/>
          <w:lang w:eastAsia="en-US"/>
        </w:rPr>
      </w:pPr>
      <w:r w:rsidRPr="007D0826">
        <w:rPr>
          <w:rFonts w:eastAsia="Calibri" w:cs="Arial"/>
          <w:lang w:eastAsia="en-US"/>
        </w:rPr>
        <w:t>Kan udvikle praksis på baggrund af fagdidaktisk forskning og udviklingsarbejde</w:t>
      </w:r>
    </w:p>
    <w:p w:rsidR="00905C0E" w:rsidRPr="007D0826" w:rsidRDefault="00905C0E" w:rsidP="00486AAD">
      <w:pPr>
        <w:numPr>
          <w:ilvl w:val="0"/>
          <w:numId w:val="44"/>
        </w:numPr>
        <w:autoSpaceDE w:val="0"/>
        <w:autoSpaceDN w:val="0"/>
        <w:adjustRightInd w:val="0"/>
        <w:rPr>
          <w:rFonts w:cs="Arial"/>
        </w:rPr>
      </w:pPr>
      <w:r w:rsidRPr="007D0826">
        <w:rPr>
          <w:rFonts w:cs="Arial"/>
        </w:rPr>
        <w:t xml:space="preserve">Kan beskrive, formulere og formidle relevante problemstillinger og handlemuligheder inden for matematikundervisning og formidling </w:t>
      </w:r>
    </w:p>
    <w:p w:rsidR="00905C0E" w:rsidRPr="007D0826" w:rsidRDefault="00905C0E" w:rsidP="00486AAD">
      <w:pPr>
        <w:numPr>
          <w:ilvl w:val="0"/>
          <w:numId w:val="44"/>
        </w:numPr>
        <w:autoSpaceDE w:val="0"/>
        <w:autoSpaceDN w:val="0"/>
        <w:adjustRightInd w:val="0"/>
        <w:rPr>
          <w:rFonts w:cs="Arial"/>
        </w:rPr>
      </w:pPr>
      <w:r w:rsidRPr="007D0826">
        <w:rPr>
          <w:rFonts w:cs="Arial"/>
        </w:rPr>
        <w:t>Kan identificere matematikdidaktiske problemstillinger</w:t>
      </w:r>
    </w:p>
    <w:p w:rsidR="00905C0E" w:rsidRPr="007D0826" w:rsidRDefault="00905C0E" w:rsidP="00486AAD">
      <w:pPr>
        <w:numPr>
          <w:ilvl w:val="0"/>
          <w:numId w:val="44"/>
        </w:numPr>
        <w:autoSpaceDE w:val="0"/>
        <w:autoSpaceDN w:val="0"/>
        <w:adjustRightInd w:val="0"/>
        <w:rPr>
          <w:rFonts w:cs="Arial"/>
        </w:rPr>
      </w:pPr>
      <w:r w:rsidRPr="007D0826">
        <w:rPr>
          <w:rFonts w:cs="Arial"/>
        </w:rPr>
        <w:t>Kan analysere, dokumentere, vurdere og evaluere praksis</w:t>
      </w:r>
    </w:p>
    <w:p w:rsidR="00905C0E" w:rsidRPr="007D0826" w:rsidRDefault="00905C0E" w:rsidP="00905C0E">
      <w:pPr>
        <w:autoSpaceDE w:val="0"/>
        <w:autoSpaceDN w:val="0"/>
        <w:adjustRightInd w:val="0"/>
        <w:rPr>
          <w:rFonts w:eastAsia="Calibri" w:cs="Arial"/>
          <w:bCs/>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Kompetencer</w:t>
      </w:r>
    </w:p>
    <w:p w:rsidR="00037F12" w:rsidRPr="007D0826" w:rsidRDefault="00037F12" w:rsidP="00486AAD">
      <w:pPr>
        <w:numPr>
          <w:ilvl w:val="0"/>
          <w:numId w:val="49"/>
        </w:numPr>
        <w:autoSpaceDE w:val="0"/>
        <w:autoSpaceDN w:val="0"/>
        <w:adjustRightInd w:val="0"/>
        <w:rPr>
          <w:rFonts w:cs="Arial"/>
        </w:rPr>
      </w:pPr>
      <w:r w:rsidRPr="007D0826">
        <w:t>Kan vejlede om læringsmålsorienteret didaktik og om planlægning, gennemførelse og evaluering af læringsmålstyret undervisning i matematik</w:t>
      </w:r>
    </w:p>
    <w:p w:rsidR="00905C0E" w:rsidRPr="00C641D6" w:rsidRDefault="00905C0E" w:rsidP="00486AAD">
      <w:pPr>
        <w:numPr>
          <w:ilvl w:val="0"/>
          <w:numId w:val="49"/>
        </w:numPr>
        <w:autoSpaceDE w:val="0"/>
        <w:autoSpaceDN w:val="0"/>
        <w:adjustRightInd w:val="0"/>
        <w:rPr>
          <w:rFonts w:eastAsia="Calibri" w:cs="Arial"/>
          <w:lang w:eastAsia="en-US"/>
        </w:rPr>
      </w:pPr>
      <w:r w:rsidRPr="00C641D6">
        <w:rPr>
          <w:rFonts w:eastAsia="Calibri" w:cs="Arial"/>
          <w:lang w:eastAsia="en-US"/>
        </w:rPr>
        <w:t>Kan udvikle og vedligeholde en evalueringskultur for matematikfaget på skolen</w:t>
      </w:r>
    </w:p>
    <w:p w:rsidR="00905C0E" w:rsidRPr="00C641D6" w:rsidRDefault="00905C0E" w:rsidP="00486AAD">
      <w:pPr>
        <w:numPr>
          <w:ilvl w:val="0"/>
          <w:numId w:val="49"/>
        </w:numPr>
        <w:autoSpaceDE w:val="0"/>
        <w:autoSpaceDN w:val="0"/>
        <w:adjustRightInd w:val="0"/>
        <w:rPr>
          <w:rFonts w:eastAsia="Calibri" w:cs="Arial"/>
          <w:lang w:eastAsia="en-US"/>
        </w:rPr>
      </w:pPr>
      <w:r w:rsidRPr="00C641D6">
        <w:rPr>
          <w:rFonts w:eastAsia="Calibri" w:cs="Arial"/>
          <w:lang w:eastAsia="en-US"/>
        </w:rPr>
        <w:t>Kan igangsætte og stimulere den faglige debat, samt igangsætte udviklingsarbejder</w:t>
      </w:r>
    </w:p>
    <w:p w:rsidR="00905C0E" w:rsidRPr="00C641D6" w:rsidRDefault="00905C0E" w:rsidP="00905C0E">
      <w:pPr>
        <w:autoSpaceDE w:val="0"/>
        <w:autoSpaceDN w:val="0"/>
        <w:adjustRightInd w:val="0"/>
        <w:ind w:left="720"/>
        <w:rPr>
          <w:rFonts w:eastAsia="Calibri" w:cs="Arial"/>
          <w:lang w:eastAsia="en-US"/>
        </w:rPr>
      </w:pPr>
      <w:r w:rsidRPr="00C641D6">
        <w:rPr>
          <w:rFonts w:eastAsia="Calibri" w:cs="Arial"/>
          <w:lang w:eastAsia="en-US"/>
        </w:rPr>
        <w:t>med henblik på at forbedre skolens matematikundervisning</w:t>
      </w:r>
    </w:p>
    <w:p w:rsidR="00905C0E" w:rsidRPr="00C641D6" w:rsidRDefault="00905C0E" w:rsidP="00486AAD">
      <w:pPr>
        <w:numPr>
          <w:ilvl w:val="0"/>
          <w:numId w:val="49"/>
        </w:numPr>
        <w:autoSpaceDE w:val="0"/>
        <w:autoSpaceDN w:val="0"/>
        <w:adjustRightInd w:val="0"/>
        <w:rPr>
          <w:rFonts w:eastAsia="Calibri" w:cs="Arial"/>
          <w:lang w:eastAsia="en-US"/>
        </w:rPr>
      </w:pPr>
      <w:r w:rsidRPr="00C641D6">
        <w:rPr>
          <w:rFonts w:eastAsia="Calibri" w:cs="Arial"/>
          <w:lang w:eastAsia="en-US"/>
        </w:rPr>
        <w:t>Kan udøve og integrere matematikvejledning i skolen</w:t>
      </w:r>
      <w:r w:rsidR="005A6D36">
        <w:rPr>
          <w:rFonts w:eastAsia="Calibri" w:cs="Arial"/>
          <w:lang w:eastAsia="en-US"/>
        </w:rPr>
        <w:t>s daglige virke og undervisning</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66" w:name="_Toc469482934"/>
      <w:r w:rsidRPr="00F66B87">
        <w:t xml:space="preserve">Modul </w:t>
      </w:r>
      <w:r>
        <w:t>Rs 19.4</w:t>
      </w:r>
      <w:r w:rsidRPr="00F66B87">
        <w:t>.1: Faglig vejledning i skolen</w:t>
      </w:r>
      <w:bookmarkEnd w:id="66"/>
    </w:p>
    <w:p w:rsidR="00905C0E" w:rsidRPr="00F66B87" w:rsidRDefault="005D6EAB" w:rsidP="00A20459">
      <w:pPr>
        <w:ind w:firstLine="720"/>
      </w:pPr>
      <w:r>
        <w:t>10 ECTS-point, in</w:t>
      </w:r>
      <w:r w:rsidR="00905C0E" w:rsidRPr="00F66B87">
        <w:t>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w:t>
      </w:r>
      <w:r>
        <w:t>g og udviklingsorientering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486AAD">
      <w:pPr>
        <w:numPr>
          <w:ilvl w:val="0"/>
          <w:numId w:val="111"/>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486AAD">
      <w:pPr>
        <w:numPr>
          <w:ilvl w:val="0"/>
          <w:numId w:val="111"/>
        </w:numPr>
        <w:autoSpaceDE w:val="0"/>
        <w:autoSpaceDN w:val="0"/>
        <w:adjustRightInd w:val="0"/>
        <w:contextualSpacing/>
        <w:rPr>
          <w:b/>
          <w:i/>
        </w:rPr>
      </w:pPr>
      <w:r w:rsidRPr="00F66B87">
        <w:t xml:space="preserve">om procesledelse, vejledningsteori og metoder </w:t>
      </w:r>
    </w:p>
    <w:p w:rsidR="00905C0E" w:rsidRPr="00F66B87" w:rsidRDefault="00905C0E" w:rsidP="00486AAD">
      <w:pPr>
        <w:numPr>
          <w:ilvl w:val="0"/>
          <w:numId w:val="111"/>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486AAD">
      <w:pPr>
        <w:numPr>
          <w:ilvl w:val="0"/>
          <w:numId w:val="110"/>
        </w:numPr>
        <w:autoSpaceDE w:val="0"/>
        <w:autoSpaceDN w:val="0"/>
        <w:adjustRightInd w:val="0"/>
        <w:rPr>
          <w:b/>
        </w:rPr>
      </w:pPr>
      <w:r w:rsidRPr="00F66B87">
        <w:t>kan begrunde, rammesætte, lede og evaluere kollegiale udviklingsprocesser</w:t>
      </w:r>
    </w:p>
    <w:p w:rsidR="00905C0E" w:rsidRPr="00F66B87" w:rsidRDefault="00905C0E" w:rsidP="00486AAD">
      <w:pPr>
        <w:numPr>
          <w:ilvl w:val="0"/>
          <w:numId w:val="110"/>
        </w:numPr>
        <w:autoSpaceDE w:val="0"/>
        <w:autoSpaceDN w:val="0"/>
        <w:adjustRightInd w:val="0"/>
      </w:pPr>
      <w:r w:rsidRPr="00F66B87">
        <w:t>har færdigheder i brug af forskellige vejledningsmetoder og procesværktøjer</w:t>
      </w:r>
    </w:p>
    <w:p w:rsidR="00905C0E" w:rsidRPr="00F66B87" w:rsidRDefault="00905C0E" w:rsidP="00486AAD">
      <w:pPr>
        <w:numPr>
          <w:ilvl w:val="0"/>
          <w:numId w:val="110"/>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486AAD">
      <w:pPr>
        <w:numPr>
          <w:ilvl w:val="0"/>
          <w:numId w:val="109"/>
        </w:numPr>
        <w:autoSpaceDE w:val="0"/>
        <w:autoSpaceDN w:val="0"/>
        <w:adjustRightInd w:val="0"/>
      </w:pPr>
      <w:r w:rsidRPr="00F66B87">
        <w:t xml:space="preserve">kan målsætte, designe og evaluere procesforløb </w:t>
      </w:r>
    </w:p>
    <w:p w:rsidR="00905C0E" w:rsidRPr="00F66B87" w:rsidRDefault="00905C0E" w:rsidP="00486AAD">
      <w:pPr>
        <w:numPr>
          <w:ilvl w:val="0"/>
          <w:numId w:val="109"/>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486AAD">
      <w:pPr>
        <w:numPr>
          <w:ilvl w:val="0"/>
          <w:numId w:val="109"/>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486AAD">
      <w:pPr>
        <w:numPr>
          <w:ilvl w:val="0"/>
          <w:numId w:val="109"/>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Vejledningsteori og -metode</w:t>
      </w:r>
    </w:p>
    <w:p w:rsidR="00905C0E" w:rsidRPr="00F66B87" w:rsidRDefault="00905C0E" w:rsidP="00905C0E">
      <w:r w:rsidRPr="00F66B87">
        <w:t>Evalueringsteori og -metode.</w:t>
      </w:r>
    </w:p>
    <w:p w:rsidR="00905C0E" w:rsidRPr="00F66B87" w:rsidRDefault="00905C0E" w:rsidP="00905C0E"/>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67" w:name="_Toc469482935"/>
      <w:r w:rsidRPr="0083153F">
        <w:t xml:space="preserve">Modul </w:t>
      </w:r>
      <w:r>
        <w:t>Rs 19.4.2</w:t>
      </w:r>
      <w:r w:rsidRPr="0083153F">
        <w:t xml:space="preserve">: </w:t>
      </w:r>
      <w:r w:rsidRPr="00DB0EA1">
        <w:t>Teknologi og digitale læremidler</w:t>
      </w:r>
      <w:r>
        <w:t xml:space="preserve"> i matematikfaget</w:t>
      </w:r>
      <w:bookmarkEnd w:id="67"/>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905C0E" w:rsidRPr="00C641D6" w:rsidRDefault="00905C0E" w:rsidP="00300952">
      <w:pPr>
        <w:numPr>
          <w:ilvl w:val="0"/>
          <w:numId w:val="19"/>
        </w:numPr>
        <w:spacing w:after="200" w:line="276" w:lineRule="auto"/>
        <w:contextualSpacing/>
        <w:rPr>
          <w:rFonts w:cs="Arial"/>
          <w:lang w:eastAsia="en-US"/>
        </w:rPr>
      </w:pPr>
      <w:r w:rsidRPr="00C641D6">
        <w:rPr>
          <w:rFonts w:cs="Arial"/>
          <w:lang w:eastAsia="en-US"/>
        </w:rPr>
        <w:t>kan vurdere teknologier og digitale læremidlers muligheder og begrænsninger i forhold til indhold og metoder i matematikundervisningen</w:t>
      </w:r>
    </w:p>
    <w:p w:rsidR="00905C0E" w:rsidRPr="00C641D6" w:rsidRDefault="00905C0E" w:rsidP="00300952">
      <w:pPr>
        <w:numPr>
          <w:ilvl w:val="0"/>
          <w:numId w:val="19"/>
        </w:numPr>
        <w:spacing w:after="200" w:line="276" w:lineRule="auto"/>
        <w:contextualSpacing/>
        <w:rPr>
          <w:rFonts w:cs="Arial"/>
          <w:lang w:eastAsia="en-US"/>
        </w:rPr>
      </w:pPr>
      <w:r w:rsidRPr="00C641D6">
        <w:rPr>
          <w:rFonts w:cs="Arial"/>
          <w:lang w:eastAsia="en-US"/>
        </w:rPr>
        <w:t>kan betjene og anvende teknologier og digitale læremidler, herunder dynamisk</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geometriprogram, CAS og regneark, i en undervisningssammenhæng, samt videreformidling af denne viden til kolleger</w:t>
      </w:r>
    </w:p>
    <w:p w:rsidR="00905C0E" w:rsidRPr="00C641D6" w:rsidRDefault="00905C0E" w:rsidP="00300952">
      <w:pPr>
        <w:numPr>
          <w:ilvl w:val="0"/>
          <w:numId w:val="19"/>
        </w:numPr>
        <w:spacing w:after="200" w:line="276" w:lineRule="auto"/>
        <w:contextualSpacing/>
        <w:rPr>
          <w:rFonts w:cs="Arial"/>
          <w:lang w:eastAsia="en-US"/>
        </w:rPr>
      </w:pPr>
      <w:r w:rsidRPr="00C641D6">
        <w:rPr>
          <w:rFonts w:cs="Arial"/>
          <w:lang w:eastAsia="en-US"/>
        </w:rPr>
        <w:t>har viden om og kan forholde sig kritisk og konstruktivt til brug af teknologier og digitale læremidler på alle niveauer i folkeskolens matematikundervisning, herunder læremidlets</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muligheder og begrænsninger i forhold til indhold og arbejdsformer i matematikundervisningen</w:t>
      </w:r>
    </w:p>
    <w:p w:rsidR="00905C0E" w:rsidRPr="00C641D6" w:rsidRDefault="00905C0E" w:rsidP="00300952">
      <w:pPr>
        <w:numPr>
          <w:ilvl w:val="0"/>
          <w:numId w:val="19"/>
        </w:numPr>
        <w:spacing w:after="200" w:line="276" w:lineRule="auto"/>
        <w:contextualSpacing/>
        <w:rPr>
          <w:rFonts w:cs="Arial"/>
          <w:lang w:eastAsia="en-US"/>
        </w:rPr>
      </w:pPr>
      <w:r w:rsidRPr="00C641D6">
        <w:rPr>
          <w:rFonts w:cs="Arial"/>
          <w:lang w:eastAsia="en-US"/>
        </w:rPr>
        <w:t>kan inspirere og vejlede kolleger og ledelse i forbindelse med integration af forskellige teknol</w:t>
      </w:r>
      <w:r w:rsidR="00EA2102">
        <w:rPr>
          <w:rFonts w:cs="Arial"/>
          <w:lang w:eastAsia="en-US"/>
        </w:rPr>
        <w:t>ogier i matematikundervisningen</w:t>
      </w:r>
    </w:p>
    <w:p w:rsidR="00905C0E" w:rsidRPr="00C641D6" w:rsidRDefault="00905C0E" w:rsidP="00905C0E">
      <w:pPr>
        <w:spacing w:after="70" w:line="276" w:lineRule="auto"/>
        <w:ind w:left="360" w:hanging="360"/>
        <w:contextualSpacing/>
        <w:rPr>
          <w:rFonts w:eastAsia="Calibri" w:cs="Arial"/>
          <w:lang w:eastAsia="en-US"/>
        </w:rPr>
      </w:pPr>
    </w:p>
    <w:p w:rsidR="00905C0E" w:rsidRPr="00C641D6" w:rsidRDefault="00905C0E" w:rsidP="00905C0E">
      <w:pPr>
        <w:spacing w:after="70" w:line="276" w:lineRule="auto"/>
        <w:ind w:left="360" w:hanging="360"/>
        <w:contextualSpacing/>
        <w:rPr>
          <w:rFonts w:eastAsia="Calibri" w:cs="Arial"/>
          <w:b/>
          <w:lang w:eastAsia="en-US"/>
        </w:rPr>
      </w:pPr>
      <w:r w:rsidRPr="00C641D6">
        <w:rPr>
          <w:rFonts w:eastAsia="Calibri" w:cs="Arial"/>
          <w:b/>
          <w:lang w:eastAsia="en-US"/>
        </w:rPr>
        <w:t>Indhold</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Analyse, vurdering og anvendelse af et bredt udsnit af relevante teknologier og digitale læremidler til folkeskolens matematikundervisning herunder dynamisk geometriprogram, CAS og regneark.</w:t>
      </w:r>
    </w:p>
    <w:p w:rsidR="00905C0E" w:rsidRPr="00C641D6" w:rsidRDefault="00905C0E" w:rsidP="00905C0E">
      <w:pPr>
        <w:tabs>
          <w:tab w:val="num" w:pos="720"/>
        </w:tabs>
        <w:spacing w:after="200" w:line="276" w:lineRule="auto"/>
        <w:contextualSpacing/>
        <w:rPr>
          <w:rFonts w:eastAsia="Calibri"/>
          <w:b/>
          <w:bCs/>
          <w:lang w:eastAsia="en-US"/>
        </w:rPr>
      </w:pPr>
      <w:r w:rsidRPr="00C641D6">
        <w:rPr>
          <w:rFonts w:eastAsia="Calibri"/>
          <w:lang w:eastAsia="en-US"/>
        </w:rPr>
        <w:t>Didaktiske problemstillinger i forbindelse med brug af teknologier i skolens matematikundervisning</w:t>
      </w:r>
      <w:r>
        <w:rPr>
          <w:rFonts w:eastAsia="Calibri"/>
          <w:lang w:eastAsia="en-US"/>
        </w:rPr>
        <w:t>.</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Formulering af relevante problemstillinger, som lægger op til en undersøgende, eksperimenterende elevaktivitet med brug af teknologi.</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cs="Arial"/>
          <w:lang w:eastAsia="en-US"/>
        </w:rPr>
        <w:t>Den faglige reference udgøres af problemstillinger fra de tre matematiske områder "</w:t>
      </w:r>
      <w:r w:rsidRPr="00C641D6">
        <w:rPr>
          <w:rFonts w:eastAsia="Calibri"/>
          <w:lang w:eastAsia="en-US"/>
        </w:rPr>
        <w:t>Tal og algebra”, ”Geometri” og ”Statistik og sandsynlighed” kombineret med matematik i anvendelse.</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68" w:name="_Toc469482936"/>
      <w:r w:rsidRPr="0083153F">
        <w:t xml:space="preserve">Modul </w:t>
      </w:r>
      <w:r>
        <w:t>Rs 19.4.3</w:t>
      </w:r>
      <w:r w:rsidRPr="0083153F">
        <w:t xml:space="preserve">: </w:t>
      </w:r>
      <w:r w:rsidRPr="00DB0EA1">
        <w:t>Elever med særlige behov i matematikundervisningen</w:t>
      </w:r>
      <w:bookmarkEnd w:id="68"/>
      <w:r>
        <w:t xml:space="preserve"> </w:t>
      </w:r>
    </w:p>
    <w:p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905C0E" w:rsidRPr="009D252C" w:rsidRDefault="00905C0E" w:rsidP="00486AAD">
      <w:pPr>
        <w:numPr>
          <w:ilvl w:val="0"/>
          <w:numId w:val="117"/>
        </w:numPr>
        <w:spacing w:after="200"/>
        <w:contextualSpacing/>
        <w:rPr>
          <w:rFonts w:eastAsia="Calibri"/>
          <w:lang w:eastAsia="en-US"/>
        </w:rPr>
      </w:pPr>
      <w:r w:rsidRPr="009D252C">
        <w:rPr>
          <w:rFonts w:eastAsia="Calibri"/>
          <w:lang w:eastAsia="en-US"/>
        </w:rPr>
        <w:t xml:space="preserve">har viden om og kan kende adfærdsbeskrivelser, definitioner, diagnoser der ligger til grund for en kategorisering af elever som havende særlige behov i matematikundervisningen  </w:t>
      </w:r>
    </w:p>
    <w:p w:rsidR="00905C0E" w:rsidRPr="009D252C" w:rsidRDefault="00905C0E" w:rsidP="00486AAD">
      <w:pPr>
        <w:numPr>
          <w:ilvl w:val="0"/>
          <w:numId w:val="117"/>
        </w:numPr>
        <w:spacing w:after="200"/>
        <w:contextualSpacing/>
        <w:rPr>
          <w:rFonts w:eastAsia="Calibri"/>
          <w:lang w:eastAsia="en-US"/>
        </w:rPr>
      </w:pPr>
      <w:r w:rsidRPr="009D252C">
        <w:rPr>
          <w:rFonts w:eastAsia="Calibri"/>
          <w:lang w:eastAsia="en-US"/>
        </w:rPr>
        <w:t xml:space="preserve">har viden om internationale og nationale forskningsresultater om læring hos og undervisning af elever med særlige behov </w:t>
      </w:r>
    </w:p>
    <w:p w:rsidR="00905C0E" w:rsidRPr="009D252C" w:rsidRDefault="00905C0E" w:rsidP="00486AAD">
      <w:pPr>
        <w:numPr>
          <w:ilvl w:val="0"/>
          <w:numId w:val="117"/>
        </w:numPr>
        <w:spacing w:after="200"/>
        <w:contextualSpacing/>
        <w:rPr>
          <w:rFonts w:eastAsia="Calibri"/>
          <w:lang w:eastAsia="en-US"/>
        </w:rPr>
      </w:pPr>
      <w:r w:rsidRPr="009D252C">
        <w:rPr>
          <w:rFonts w:eastAsia="Calibri"/>
          <w:lang w:eastAsia="en-US"/>
        </w:rPr>
        <w:t>kan kortlægge en elevs opfattelse, holdning, forudsætninger, potentiale og motivation relateret til elevers særlige behov</w:t>
      </w:r>
    </w:p>
    <w:p w:rsidR="00905C0E" w:rsidRPr="009D252C" w:rsidRDefault="00EA2102" w:rsidP="00486AAD">
      <w:pPr>
        <w:numPr>
          <w:ilvl w:val="0"/>
          <w:numId w:val="117"/>
        </w:numPr>
        <w:spacing w:after="200"/>
        <w:contextualSpacing/>
        <w:rPr>
          <w:rFonts w:eastAsia="Calibri"/>
          <w:lang w:eastAsia="en-US"/>
        </w:rPr>
      </w:pPr>
      <w:r>
        <w:rPr>
          <w:rFonts w:eastAsia="Calibri"/>
          <w:lang w:eastAsia="en-US"/>
        </w:rPr>
        <w:t xml:space="preserve">kan vejlede om og </w:t>
      </w:r>
      <w:r w:rsidR="00905C0E" w:rsidRPr="009D252C">
        <w:rPr>
          <w:rFonts w:eastAsia="Calibri"/>
          <w:lang w:eastAsia="en-US"/>
        </w:rPr>
        <w:t xml:space="preserve">angive pædagogiske og didaktiske undervisningstiltag til elever med særlige behov i både klasseundervisningen og specialundervisningen </w:t>
      </w:r>
    </w:p>
    <w:p w:rsidR="00905C0E" w:rsidRPr="009D252C" w:rsidRDefault="00905C0E" w:rsidP="00486AAD">
      <w:pPr>
        <w:numPr>
          <w:ilvl w:val="0"/>
          <w:numId w:val="117"/>
        </w:numPr>
        <w:spacing w:before="240" w:after="200"/>
        <w:contextualSpacing/>
        <w:rPr>
          <w:rFonts w:eastAsia="Calibri"/>
          <w:b/>
          <w:lang w:eastAsia="en-US"/>
        </w:rPr>
      </w:pPr>
      <w:r w:rsidRPr="009D252C">
        <w:rPr>
          <w:rFonts w:eastAsia="Calibri"/>
          <w:lang w:eastAsia="en-US"/>
        </w:rPr>
        <w:t>kan informere og rådgive kolleger, skoleledelse og andre personer der har betydning for udviklingen af undervisningstilbud til elever med særlige behov</w:t>
      </w:r>
    </w:p>
    <w:p w:rsidR="00905C0E" w:rsidRDefault="00905C0E" w:rsidP="00905C0E">
      <w:pPr>
        <w:spacing w:before="240"/>
        <w:rPr>
          <w:rFonts w:eastAsia="Calibri"/>
          <w:b/>
          <w:lang w:eastAsia="en-US"/>
        </w:rPr>
      </w:pPr>
    </w:p>
    <w:p w:rsidR="00905C0E" w:rsidRPr="009D252C" w:rsidRDefault="00905C0E" w:rsidP="00905C0E">
      <w:pPr>
        <w:rPr>
          <w:rFonts w:eastAsia="Calibri"/>
          <w:b/>
          <w:lang w:eastAsia="en-US"/>
        </w:rPr>
      </w:pPr>
      <w:r w:rsidRPr="009D252C">
        <w:rPr>
          <w:rFonts w:eastAsia="Calibri"/>
          <w:b/>
          <w:lang w:eastAsia="en-US"/>
        </w:rPr>
        <w:t>Indhold</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Teorier om elevers vanskeligheder ved læring af matematik.</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Anvendelse af observationer, interview, spørgeskemaer og test til kortlægning af forudsætninger og potentialer hos elever med særlige behov.</w:t>
      </w:r>
    </w:p>
    <w:p w:rsidR="00905C0E" w:rsidRPr="009D252C" w:rsidRDefault="00EA2102" w:rsidP="00905C0E">
      <w:pPr>
        <w:spacing w:after="200" w:line="276" w:lineRule="auto"/>
        <w:contextualSpacing/>
        <w:rPr>
          <w:rFonts w:eastAsia="Calibri"/>
          <w:b/>
          <w:lang w:eastAsia="en-US"/>
        </w:rPr>
      </w:pPr>
      <w:r>
        <w:rPr>
          <w:rFonts w:eastAsia="Calibri"/>
          <w:lang w:eastAsia="en-US"/>
        </w:rPr>
        <w:t>Internationale</w:t>
      </w:r>
      <w:r w:rsidR="00905C0E" w:rsidRPr="009D252C">
        <w:rPr>
          <w:rFonts w:eastAsia="Calibri"/>
          <w:lang w:eastAsia="en-US"/>
        </w:rPr>
        <w:t xml:space="preserve"> og nationale forskningsresultater om læring hos og undervisning af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Tidlig indsats og inklusion.</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 xml:space="preserve">Differentierede undervisningsmetoder og relevante hjælpemidler på baggrund af konkrete behov. </w:t>
      </w:r>
    </w:p>
    <w:p w:rsidR="00905C0E" w:rsidRPr="009D252C" w:rsidRDefault="00EA2102" w:rsidP="00905C0E">
      <w:pPr>
        <w:spacing w:after="200" w:line="276" w:lineRule="auto"/>
        <w:contextualSpacing/>
        <w:rPr>
          <w:rFonts w:eastAsia="Calibri"/>
          <w:b/>
          <w:lang w:eastAsia="en-US"/>
        </w:rPr>
      </w:pPr>
      <w:r>
        <w:rPr>
          <w:rFonts w:eastAsia="Calibri"/>
          <w:lang w:eastAsia="en-US"/>
        </w:rPr>
        <w:t xml:space="preserve">Støttemuligheder i </w:t>
      </w:r>
      <w:r w:rsidR="00905C0E" w:rsidRPr="009D252C">
        <w:rPr>
          <w:rFonts w:eastAsia="Calibri"/>
          <w:lang w:eastAsia="en-US"/>
        </w:rPr>
        <w:t>og uden for skolen til elever med særlige behov.</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0F1105" w:rsidP="00BF5016">
      <w:pPr>
        <w:pStyle w:val="Overskrift2"/>
      </w:pPr>
      <w:bookmarkStart w:id="69" w:name="_Toc469482937"/>
      <w:r>
        <w:t xml:space="preserve">19.5 </w:t>
      </w:r>
      <w:r w:rsidR="00905C0E" w:rsidRPr="009926DF">
        <w:t>NATURFAGSVEJLEDER</w:t>
      </w:r>
      <w:bookmarkEnd w:id="69"/>
      <w:r w:rsidR="00876CA6">
        <w:t xml:space="preserve"> </w:t>
      </w:r>
    </w:p>
    <w:p w:rsidR="00905C0E" w:rsidRPr="0083153F" w:rsidRDefault="00905C0E" w:rsidP="00905C0E">
      <w:pPr>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Naturfagsvejlederuddannelsen skal</w:t>
      </w:r>
      <w:r w:rsidRPr="0083153F">
        <w:rPr>
          <w:rFonts w:cs="Arial"/>
          <w:szCs w:val="20"/>
        </w:rPr>
        <w:t xml:space="preserve"> kvalificere naturfagslærere til at varetage udviklende, rådgivende, koordinerende og styrende funktioner i forbindelse med skolens undervisning i naturfag.</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w:t>
      </w:r>
      <w:r>
        <w:rPr>
          <w:rFonts w:cs="Arial"/>
          <w:szCs w:val="20"/>
        </w:rPr>
        <w:t>evaluere pædagogisk udvikling</w:t>
      </w:r>
      <w:r w:rsidRPr="0083153F">
        <w:rPr>
          <w:rFonts w:cs="Arial"/>
          <w:szCs w:val="20"/>
        </w:rPr>
        <w:t xml:space="preserve"> og aktiviteter </w:t>
      </w:r>
      <w:r>
        <w:rPr>
          <w:rFonts w:cs="Arial"/>
          <w:szCs w:val="20"/>
        </w:rPr>
        <w:t>inden for</w:t>
      </w:r>
      <w:r w:rsidRPr="0083153F">
        <w:rPr>
          <w:rFonts w:cs="Arial"/>
          <w:szCs w:val="20"/>
        </w:rPr>
        <w:t xml:space="preserve"> naturfaglig undervisning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Naturfags</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Pr="00836276" w:rsidRDefault="00905C0E" w:rsidP="00905C0E">
      <w:pPr>
        <w:rPr>
          <w:rFonts w:cs="Arial"/>
        </w:rPr>
      </w:pPr>
      <w:r w:rsidRPr="00836276">
        <w:rPr>
          <w:rFonts w:cs="Arial"/>
        </w:rPr>
        <w:t xml:space="preserve">Det er målet, at den studerende gennem integration af praksiserfaring og udviklingsorientering </w:t>
      </w:r>
    </w:p>
    <w:p w:rsidR="00905C0E" w:rsidRPr="00836276" w:rsidRDefault="00905C0E" w:rsidP="00905C0E">
      <w:pPr>
        <w:autoSpaceDE w:val="0"/>
        <w:autoSpaceDN w:val="0"/>
        <w:adjustRightInd w:val="0"/>
        <w:ind w:left="360"/>
        <w:rPr>
          <w:rFonts w:cs="Arial"/>
          <w:b/>
          <w:bCs/>
        </w:rPr>
      </w:pPr>
    </w:p>
    <w:p w:rsidR="00905C0E" w:rsidRPr="00836276" w:rsidRDefault="00905C0E" w:rsidP="00905C0E">
      <w:pPr>
        <w:autoSpaceDE w:val="0"/>
        <w:autoSpaceDN w:val="0"/>
        <w:adjustRightInd w:val="0"/>
        <w:rPr>
          <w:rFonts w:cs="Arial"/>
          <w:b/>
          <w:bCs/>
        </w:rPr>
      </w:pPr>
      <w:r w:rsidRPr="00836276">
        <w:rPr>
          <w:rFonts w:cs="Arial"/>
          <w:b/>
          <w:bCs/>
        </w:rPr>
        <w:t>Viden</w:t>
      </w:r>
    </w:p>
    <w:p w:rsidR="005A15E8" w:rsidRPr="007D0826" w:rsidRDefault="005A15E8" w:rsidP="00486AAD">
      <w:pPr>
        <w:pStyle w:val="Listeafsnit"/>
        <w:numPr>
          <w:ilvl w:val="0"/>
          <w:numId w:val="43"/>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486AAD">
      <w:pPr>
        <w:pStyle w:val="Listeafsnit1"/>
        <w:numPr>
          <w:ilvl w:val="0"/>
          <w:numId w:val="43"/>
        </w:numPr>
        <w:autoSpaceDE w:val="0"/>
        <w:autoSpaceDN w:val="0"/>
        <w:adjustRightInd w:val="0"/>
        <w:contextualSpacing w:val="0"/>
        <w:rPr>
          <w:rFonts w:ascii="Garamond" w:hAnsi="Garamond" w:cs="Arial"/>
          <w:sz w:val="24"/>
        </w:rPr>
      </w:pPr>
      <w:r w:rsidRPr="007D0826">
        <w:rPr>
          <w:rFonts w:ascii="Garamond" w:hAnsi="Garamond" w:cs="Arial"/>
          <w:sz w:val="24"/>
        </w:rPr>
        <w:t>Har viden om og refleksion over professionsrelaterede didaktiske problemstillinger i naturfagene</w:t>
      </w:r>
    </w:p>
    <w:p w:rsidR="00905C0E" w:rsidRPr="007D0826" w:rsidRDefault="00905C0E" w:rsidP="00486AAD">
      <w:pPr>
        <w:pStyle w:val="Listeafsnit1"/>
        <w:numPr>
          <w:ilvl w:val="0"/>
          <w:numId w:val="43"/>
        </w:numPr>
        <w:autoSpaceDE w:val="0"/>
        <w:autoSpaceDN w:val="0"/>
        <w:adjustRightInd w:val="0"/>
        <w:contextualSpacing w:val="0"/>
        <w:rPr>
          <w:rFonts w:ascii="Garamond" w:hAnsi="Garamond" w:cs="Arial"/>
          <w:sz w:val="24"/>
        </w:rPr>
      </w:pPr>
      <w:r w:rsidRPr="007D0826">
        <w:rPr>
          <w:rFonts w:ascii="Garamond" w:hAnsi="Garamond" w:cs="Arial"/>
          <w:sz w:val="24"/>
        </w:rPr>
        <w:t>Kan kombinere faglig viden med didaktisk viden og perspektivere egne praksiserfaringer</w:t>
      </w:r>
    </w:p>
    <w:p w:rsidR="00905C0E" w:rsidRPr="007D0826" w:rsidRDefault="00905C0E" w:rsidP="00486AAD">
      <w:pPr>
        <w:pStyle w:val="Listeafsnit1"/>
        <w:numPr>
          <w:ilvl w:val="0"/>
          <w:numId w:val="43"/>
        </w:numPr>
        <w:autoSpaceDE w:val="0"/>
        <w:autoSpaceDN w:val="0"/>
        <w:adjustRightInd w:val="0"/>
        <w:contextualSpacing w:val="0"/>
        <w:rPr>
          <w:rFonts w:ascii="Garamond" w:hAnsi="Garamond" w:cs="Arial"/>
          <w:sz w:val="24"/>
        </w:rPr>
      </w:pPr>
      <w:r w:rsidRPr="007D0826">
        <w:rPr>
          <w:rFonts w:ascii="Garamond" w:hAnsi="Garamond" w:cs="Arial"/>
          <w:sz w:val="24"/>
        </w:rPr>
        <w:t>Kan vurdere og reflektere over et naturfagligt curriculum</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t xml:space="preserve">Færdigheder </w:t>
      </w:r>
    </w:p>
    <w:p w:rsidR="00905C0E" w:rsidRPr="007D0826" w:rsidRDefault="00905C0E" w:rsidP="00486AAD">
      <w:pPr>
        <w:numPr>
          <w:ilvl w:val="0"/>
          <w:numId w:val="44"/>
        </w:numPr>
        <w:autoSpaceDE w:val="0"/>
        <w:autoSpaceDN w:val="0"/>
        <w:adjustRightInd w:val="0"/>
        <w:rPr>
          <w:rFonts w:cs="Arial"/>
        </w:rPr>
      </w:pPr>
      <w:r w:rsidRPr="007D0826">
        <w:rPr>
          <w:rFonts w:cs="Arial"/>
        </w:rPr>
        <w:t>Kan vejlede kolleger og ledelse vedrørende naturfagsundervisningens indhold, metoder og materialevalg</w:t>
      </w:r>
    </w:p>
    <w:p w:rsidR="00AC4B90" w:rsidRPr="007D0826" w:rsidRDefault="00AC4B90" w:rsidP="00486AAD">
      <w:pPr>
        <w:numPr>
          <w:ilvl w:val="0"/>
          <w:numId w:val="72"/>
        </w:numPr>
        <w:autoSpaceDE w:val="0"/>
        <w:autoSpaceDN w:val="0"/>
        <w:adjustRightInd w:val="0"/>
        <w:spacing w:line="232" w:lineRule="atLeast"/>
        <w:contextualSpacing/>
      </w:pPr>
      <w:r w:rsidRPr="007D0826">
        <w:t>Kan planlægge, gennemføre og evaluere læringsmålstyret undervisning i naturfag</w:t>
      </w:r>
    </w:p>
    <w:p w:rsidR="00905C0E" w:rsidRPr="007D0826" w:rsidRDefault="00905C0E" w:rsidP="00486AAD">
      <w:pPr>
        <w:numPr>
          <w:ilvl w:val="0"/>
          <w:numId w:val="44"/>
        </w:numPr>
        <w:autoSpaceDE w:val="0"/>
        <w:autoSpaceDN w:val="0"/>
        <w:adjustRightInd w:val="0"/>
        <w:rPr>
          <w:rFonts w:cs="Arial"/>
        </w:rPr>
      </w:pPr>
      <w:r w:rsidRPr="007D0826">
        <w:rPr>
          <w:rFonts w:cs="Arial"/>
        </w:rPr>
        <w:t>Integrerer relevant fagdidaktisk forskning og forsøgsarbejde</w:t>
      </w:r>
    </w:p>
    <w:p w:rsidR="00905C0E" w:rsidRPr="007D0826" w:rsidRDefault="00905C0E" w:rsidP="00486AAD">
      <w:pPr>
        <w:pStyle w:val="Listeafsnit1"/>
        <w:numPr>
          <w:ilvl w:val="0"/>
          <w:numId w:val="44"/>
        </w:numPr>
        <w:autoSpaceDE w:val="0"/>
        <w:autoSpaceDN w:val="0"/>
        <w:adjustRightInd w:val="0"/>
        <w:contextualSpacing w:val="0"/>
        <w:rPr>
          <w:rFonts w:ascii="Garamond" w:hAnsi="Garamond" w:cs="Arial"/>
          <w:sz w:val="24"/>
        </w:rPr>
      </w:pPr>
      <w:r w:rsidRPr="007D0826">
        <w:rPr>
          <w:rFonts w:ascii="Garamond" w:hAnsi="Garamond" w:cs="Arial"/>
          <w:sz w:val="24"/>
        </w:rPr>
        <w:t xml:space="preserve">Kan beskrive, formulere og formidle relevante problemstillinger og handlemuligheder inden for naturfaglig undervisning og formidling </w:t>
      </w:r>
    </w:p>
    <w:p w:rsidR="00905C0E" w:rsidRPr="007D0826" w:rsidRDefault="00905C0E" w:rsidP="00486AAD">
      <w:pPr>
        <w:pStyle w:val="Listeafsnit1"/>
        <w:numPr>
          <w:ilvl w:val="0"/>
          <w:numId w:val="44"/>
        </w:numPr>
        <w:autoSpaceDE w:val="0"/>
        <w:autoSpaceDN w:val="0"/>
        <w:adjustRightInd w:val="0"/>
        <w:contextualSpacing w:val="0"/>
        <w:rPr>
          <w:rFonts w:ascii="Garamond" w:hAnsi="Garamond" w:cs="Arial"/>
          <w:sz w:val="24"/>
        </w:rPr>
      </w:pPr>
      <w:r w:rsidRPr="007D0826">
        <w:rPr>
          <w:rFonts w:ascii="Garamond" w:hAnsi="Garamond" w:cs="Arial"/>
          <w:sz w:val="24"/>
        </w:rPr>
        <w:t>Kan anvende metoder til at identificere naturfagsdidaktiske problemstillinger</w:t>
      </w:r>
    </w:p>
    <w:p w:rsidR="00905C0E" w:rsidRPr="007D0826" w:rsidRDefault="00905C0E" w:rsidP="00486AAD">
      <w:pPr>
        <w:pStyle w:val="Listeafsnit1"/>
        <w:numPr>
          <w:ilvl w:val="0"/>
          <w:numId w:val="44"/>
        </w:numPr>
        <w:autoSpaceDE w:val="0"/>
        <w:autoSpaceDN w:val="0"/>
        <w:adjustRightInd w:val="0"/>
        <w:contextualSpacing w:val="0"/>
        <w:rPr>
          <w:rFonts w:ascii="Garamond" w:hAnsi="Garamond" w:cs="Arial"/>
          <w:sz w:val="24"/>
        </w:rPr>
      </w:pPr>
      <w:r w:rsidRPr="007D0826">
        <w:rPr>
          <w:rFonts w:ascii="Garamond" w:hAnsi="Garamond" w:cs="Arial"/>
          <w:sz w:val="24"/>
        </w:rPr>
        <w:t xml:space="preserve">Kan anvende metoder til at analysere, dokumentere, vurdere og evaluere praksis </w:t>
      </w:r>
    </w:p>
    <w:p w:rsidR="00905C0E" w:rsidRPr="007D0826" w:rsidRDefault="00905C0E" w:rsidP="00486AAD">
      <w:pPr>
        <w:pStyle w:val="Listeafsnit1"/>
        <w:numPr>
          <w:ilvl w:val="0"/>
          <w:numId w:val="44"/>
        </w:numPr>
        <w:autoSpaceDE w:val="0"/>
        <w:autoSpaceDN w:val="0"/>
        <w:adjustRightInd w:val="0"/>
        <w:contextualSpacing w:val="0"/>
        <w:rPr>
          <w:rFonts w:ascii="Garamond" w:hAnsi="Garamond" w:cs="Arial"/>
          <w:sz w:val="24"/>
        </w:rPr>
      </w:pPr>
      <w:r w:rsidRPr="007D0826">
        <w:rPr>
          <w:rFonts w:ascii="Garamond" w:hAnsi="Garamond" w:cs="Arial"/>
          <w:sz w:val="24"/>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486AAD">
      <w:pPr>
        <w:numPr>
          <w:ilvl w:val="0"/>
          <w:numId w:val="49"/>
        </w:numPr>
        <w:autoSpaceDE w:val="0"/>
        <w:autoSpaceDN w:val="0"/>
        <w:adjustRightInd w:val="0"/>
        <w:rPr>
          <w:rFonts w:cs="Arial"/>
        </w:rPr>
      </w:pPr>
      <w:r w:rsidRPr="007D0826">
        <w:t>Kan vejlede om læringsmålsorienteret didaktik og om planlægning, gennemførelse og evaluering af læringsmålstyret undervisning i naturfag</w:t>
      </w:r>
    </w:p>
    <w:p w:rsidR="00905C0E" w:rsidRPr="00836276" w:rsidRDefault="00905C0E" w:rsidP="00486AAD">
      <w:pPr>
        <w:numPr>
          <w:ilvl w:val="0"/>
          <w:numId w:val="49"/>
        </w:numPr>
        <w:autoSpaceDE w:val="0"/>
        <w:autoSpaceDN w:val="0"/>
        <w:adjustRightInd w:val="0"/>
        <w:rPr>
          <w:rFonts w:cs="Arial"/>
        </w:rPr>
      </w:pPr>
      <w:r w:rsidRPr="00836276">
        <w:rPr>
          <w:rFonts w:cs="Arial"/>
        </w:rPr>
        <w:t>Kan udvikle og vedligeholde en evalueringskultur med afsæt i naturfagsrelevante problemstillinger for udvikling af naturfag i egen skole</w:t>
      </w:r>
    </w:p>
    <w:p w:rsidR="00905C0E" w:rsidRPr="00836276" w:rsidRDefault="00905C0E" w:rsidP="00486AAD">
      <w:pPr>
        <w:numPr>
          <w:ilvl w:val="0"/>
          <w:numId w:val="49"/>
        </w:numPr>
        <w:autoSpaceDE w:val="0"/>
        <w:autoSpaceDN w:val="0"/>
        <w:adjustRightInd w:val="0"/>
        <w:rPr>
          <w:rFonts w:cs="Arial"/>
        </w:rPr>
      </w:pPr>
      <w:r w:rsidRPr="00836276">
        <w:rPr>
          <w:rFonts w:cs="Arial"/>
        </w:rPr>
        <w:t>Kan igangsætte og stimulere den faglige debat, samt igangsætte udviklingsarbejder med henblik på at forbedre skolens naturfagsundervisning</w:t>
      </w:r>
    </w:p>
    <w:p w:rsidR="00905C0E" w:rsidRPr="00836276" w:rsidRDefault="00905C0E" w:rsidP="00486AAD">
      <w:pPr>
        <w:numPr>
          <w:ilvl w:val="0"/>
          <w:numId w:val="49"/>
        </w:numPr>
        <w:autoSpaceDE w:val="0"/>
        <w:autoSpaceDN w:val="0"/>
        <w:adjustRightInd w:val="0"/>
        <w:rPr>
          <w:rFonts w:cs="Arial"/>
        </w:rPr>
      </w:pPr>
      <w:r w:rsidRPr="00836276">
        <w:rPr>
          <w:rFonts w:cs="Arial"/>
        </w:rPr>
        <w:t>Kan udøve og integrere naturfagsvejledning i skolens daglige virke og undervisning i tilknytning til den enkelte skole.</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Default="00905C0E" w:rsidP="00905C0E">
      <w:pPr>
        <w:autoSpaceDE w:val="0"/>
        <w:autoSpaceDN w:val="0"/>
        <w:adjustRightInd w:val="0"/>
        <w:rPr>
          <w:rFonts w:cs="Arial"/>
          <w:szCs w:val="20"/>
        </w:rPr>
      </w:pPr>
      <w:r>
        <w:rPr>
          <w:rFonts w:cs="Arial"/>
          <w:szCs w:val="20"/>
        </w:rPr>
        <w:t>Modul 2: Skolens naturfaglige kultur</w:t>
      </w:r>
    </w:p>
    <w:p w:rsidR="00905C0E" w:rsidRPr="0083153F" w:rsidRDefault="00905C0E" w:rsidP="00905C0E">
      <w:pPr>
        <w:autoSpaceDE w:val="0"/>
        <w:autoSpaceDN w:val="0"/>
        <w:adjustRightInd w:val="0"/>
        <w:rPr>
          <w:rFonts w:cs="Arial"/>
          <w:szCs w:val="20"/>
        </w:rPr>
      </w:pPr>
      <w:r>
        <w:rPr>
          <w:rFonts w:cs="Arial"/>
          <w:szCs w:val="20"/>
        </w:rPr>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70" w:name="_Toc469482938"/>
      <w:r w:rsidRPr="00DB0EA1">
        <w:t xml:space="preserve">Modul </w:t>
      </w:r>
      <w:r>
        <w:t>Rs 19.5</w:t>
      </w:r>
      <w:r w:rsidRPr="00DB0EA1">
        <w:t>.1: Faglig vejledning i skolen</w:t>
      </w:r>
      <w:bookmarkEnd w:id="70"/>
    </w:p>
    <w:p w:rsidR="00905C0E" w:rsidRPr="00DB0EA1" w:rsidRDefault="005D6EAB" w:rsidP="00905C0E">
      <w:pPr>
        <w:ind w:firstLine="480"/>
      </w:pPr>
      <w:r>
        <w:t>10 ECTS-point, in</w:t>
      </w:r>
      <w:r w:rsidR="00905C0E" w:rsidRPr="00DB0EA1">
        <w:t>tern prøve</w:t>
      </w:r>
    </w:p>
    <w:p w:rsidR="00905C0E" w:rsidRPr="00DB0EA1" w:rsidRDefault="00905C0E" w:rsidP="00905C0E">
      <w:pPr>
        <w:ind w:firstLine="480"/>
      </w:pPr>
    </w:p>
    <w:p w:rsidR="00905C0E" w:rsidRPr="00DB0EA1" w:rsidRDefault="00905C0E" w:rsidP="00905C0E">
      <w:pPr>
        <w:autoSpaceDE w:val="0"/>
        <w:autoSpaceDN w:val="0"/>
        <w:adjustRightInd w:val="0"/>
      </w:pPr>
      <w:r w:rsidRPr="00DB0EA1">
        <w:t>Modulet retter sig mod lærere som varetager funktioner som ressourcepersoner, koordinatorer og faglige vejledere i skolen.</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Mål for læringsudbytte</w:t>
      </w:r>
    </w:p>
    <w:p w:rsidR="00905C0E" w:rsidRPr="00DB0EA1" w:rsidRDefault="00905C0E" w:rsidP="00905C0E">
      <w:pPr>
        <w:autoSpaceDE w:val="0"/>
        <w:autoSpaceDN w:val="0"/>
        <w:adjustRightInd w:val="0"/>
      </w:pPr>
      <w:r w:rsidRPr="00DB0EA1">
        <w:t>Den studerende skal kunne forestå koordinering, procesledelse og samarbejde i en kollegial kontekst med henblik på læring, udvikling og evaluering.</w:t>
      </w:r>
    </w:p>
    <w:p w:rsidR="00905C0E" w:rsidRPr="00DB0EA1" w:rsidRDefault="00905C0E" w:rsidP="00905C0E">
      <w:pPr>
        <w:autoSpaceDE w:val="0"/>
        <w:autoSpaceDN w:val="0"/>
        <w:adjustRightInd w:val="0"/>
      </w:pPr>
      <w:r w:rsidRPr="00DB0EA1">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pPr>
      <w:r w:rsidRPr="00DB0EA1">
        <w:t>Det er målet, at den studerende gennem integration af praksiserfaring og udviklingso</w:t>
      </w:r>
      <w:r>
        <w:t>rientering har</w:t>
      </w:r>
      <w:r w:rsidRPr="00DB0EA1">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Viden</w:t>
      </w:r>
    </w:p>
    <w:p w:rsidR="00905C0E" w:rsidRPr="00DB0EA1" w:rsidRDefault="00905C0E" w:rsidP="00486AAD">
      <w:pPr>
        <w:numPr>
          <w:ilvl w:val="0"/>
          <w:numId w:val="111"/>
        </w:numPr>
        <w:autoSpaceDE w:val="0"/>
        <w:autoSpaceDN w:val="0"/>
        <w:adjustRightInd w:val="0"/>
        <w:contextualSpacing/>
      </w:pPr>
      <w:r w:rsidRPr="00DB0EA1">
        <w:t xml:space="preserve">om praksislæringsteori - herunder institutionskulturens betydning for læreprocesser  </w:t>
      </w:r>
    </w:p>
    <w:p w:rsidR="00905C0E" w:rsidRPr="00DB0EA1" w:rsidRDefault="00905C0E" w:rsidP="00486AAD">
      <w:pPr>
        <w:numPr>
          <w:ilvl w:val="0"/>
          <w:numId w:val="111"/>
        </w:numPr>
        <w:autoSpaceDE w:val="0"/>
        <w:autoSpaceDN w:val="0"/>
        <w:adjustRightInd w:val="0"/>
        <w:contextualSpacing/>
        <w:rPr>
          <w:b/>
          <w:i/>
        </w:rPr>
      </w:pPr>
      <w:r w:rsidRPr="00DB0EA1">
        <w:t xml:space="preserve">om procesledelse, vejledningsteori og metoder </w:t>
      </w:r>
    </w:p>
    <w:p w:rsidR="00905C0E" w:rsidRPr="00DB0EA1" w:rsidRDefault="00905C0E" w:rsidP="00486AAD">
      <w:pPr>
        <w:numPr>
          <w:ilvl w:val="0"/>
          <w:numId w:val="111"/>
        </w:numPr>
        <w:autoSpaceDE w:val="0"/>
        <w:autoSpaceDN w:val="0"/>
        <w:adjustRightInd w:val="0"/>
        <w:contextualSpacing/>
        <w:rPr>
          <w:b/>
          <w:i/>
        </w:rPr>
      </w:pPr>
      <w:r w:rsidRPr="00DB0EA1">
        <w:t>om didaktiske kategorier og herunder evalueringsmetoder</w:t>
      </w:r>
    </w:p>
    <w:p w:rsidR="00905C0E" w:rsidRPr="00DB0EA1" w:rsidRDefault="00905C0E" w:rsidP="00905C0E">
      <w:pPr>
        <w:autoSpaceDE w:val="0"/>
        <w:autoSpaceDN w:val="0"/>
        <w:adjustRightInd w:val="0"/>
        <w:rPr>
          <w:b/>
        </w:rPr>
      </w:pPr>
    </w:p>
    <w:p w:rsidR="00905C0E" w:rsidRPr="00DB0EA1" w:rsidRDefault="00905C0E" w:rsidP="00905C0E">
      <w:pPr>
        <w:autoSpaceDE w:val="0"/>
        <w:autoSpaceDN w:val="0"/>
        <w:adjustRightInd w:val="0"/>
        <w:rPr>
          <w:b/>
        </w:rPr>
      </w:pPr>
      <w:r w:rsidRPr="00DB0EA1">
        <w:rPr>
          <w:b/>
        </w:rPr>
        <w:t>Færdigheder</w:t>
      </w:r>
    </w:p>
    <w:p w:rsidR="00905C0E" w:rsidRPr="00DB0EA1" w:rsidRDefault="00905C0E" w:rsidP="00486AAD">
      <w:pPr>
        <w:numPr>
          <w:ilvl w:val="0"/>
          <w:numId w:val="110"/>
        </w:numPr>
        <w:autoSpaceDE w:val="0"/>
        <w:autoSpaceDN w:val="0"/>
        <w:adjustRightInd w:val="0"/>
        <w:rPr>
          <w:b/>
        </w:rPr>
      </w:pPr>
      <w:r w:rsidRPr="00DB0EA1">
        <w:t>kan begrunde, rammesætte, lede og evaluere kollegiale udviklingsprocesser</w:t>
      </w:r>
    </w:p>
    <w:p w:rsidR="00905C0E" w:rsidRPr="00DB0EA1" w:rsidRDefault="00905C0E" w:rsidP="00486AAD">
      <w:pPr>
        <w:numPr>
          <w:ilvl w:val="0"/>
          <w:numId w:val="110"/>
        </w:numPr>
        <w:autoSpaceDE w:val="0"/>
        <w:autoSpaceDN w:val="0"/>
        <w:adjustRightInd w:val="0"/>
      </w:pPr>
      <w:r w:rsidRPr="00DB0EA1">
        <w:t>har færdigheder i brug af forskellige vejledningsmetoder og procesværktøjer</w:t>
      </w:r>
    </w:p>
    <w:p w:rsidR="00905C0E" w:rsidRPr="00DB0EA1" w:rsidRDefault="00905C0E" w:rsidP="00486AAD">
      <w:pPr>
        <w:numPr>
          <w:ilvl w:val="0"/>
          <w:numId w:val="110"/>
        </w:numPr>
        <w:autoSpaceDE w:val="0"/>
        <w:autoSpaceDN w:val="0"/>
        <w:adjustRightInd w:val="0"/>
      </w:pPr>
      <w:r w:rsidRPr="00DB0EA1">
        <w:t xml:space="preserve">kan reflektere over iagttagelsespositioner og interaktionsprocesser i samarbejdet </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Kompetencer</w:t>
      </w:r>
    </w:p>
    <w:p w:rsidR="00905C0E" w:rsidRPr="00DB0EA1" w:rsidRDefault="00905C0E" w:rsidP="00486AAD">
      <w:pPr>
        <w:numPr>
          <w:ilvl w:val="0"/>
          <w:numId w:val="109"/>
        </w:numPr>
        <w:autoSpaceDE w:val="0"/>
        <w:autoSpaceDN w:val="0"/>
        <w:adjustRightInd w:val="0"/>
      </w:pPr>
      <w:r w:rsidRPr="00DB0EA1">
        <w:t xml:space="preserve">kan målsætte, designe og evaluere procesforløb </w:t>
      </w:r>
    </w:p>
    <w:p w:rsidR="00905C0E" w:rsidRPr="00DB0EA1" w:rsidRDefault="00905C0E" w:rsidP="00486AAD">
      <w:pPr>
        <w:numPr>
          <w:ilvl w:val="0"/>
          <w:numId w:val="109"/>
        </w:numPr>
        <w:autoSpaceDE w:val="0"/>
        <w:autoSpaceDN w:val="0"/>
        <w:adjustRightInd w:val="0"/>
      </w:pPr>
      <w:r w:rsidRPr="00DB0EA1">
        <w:t xml:space="preserve">kan benytte forskellige tilgange og positioner i forhold til at lede og facilitere læreprocesser </w:t>
      </w:r>
    </w:p>
    <w:p w:rsidR="00905C0E" w:rsidRPr="00DB0EA1" w:rsidRDefault="00905C0E" w:rsidP="00486AAD">
      <w:pPr>
        <w:numPr>
          <w:ilvl w:val="0"/>
          <w:numId w:val="109"/>
        </w:numPr>
        <w:autoSpaceDE w:val="0"/>
        <w:autoSpaceDN w:val="0"/>
        <w:adjustRightInd w:val="0"/>
      </w:pPr>
      <w:r w:rsidRPr="00DB0EA1">
        <w:t>har kommunikative kompetencer i forhold til at etablere og facilitere et anerkendende og udfordrende læringsrum</w:t>
      </w:r>
    </w:p>
    <w:p w:rsidR="00905C0E" w:rsidRPr="00DB0EA1" w:rsidRDefault="00905C0E" w:rsidP="00486AAD">
      <w:pPr>
        <w:numPr>
          <w:ilvl w:val="0"/>
          <w:numId w:val="109"/>
        </w:numPr>
        <w:autoSpaceDE w:val="0"/>
        <w:autoSpaceDN w:val="0"/>
        <w:adjustRightInd w:val="0"/>
      </w:pPr>
      <w:r w:rsidRPr="00DB0EA1">
        <w:t>kan reflektere over og håndtere valg og etiske dilemmaer i samarbejdet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Indhold</w:t>
      </w:r>
    </w:p>
    <w:p w:rsidR="00905C0E" w:rsidRPr="00DB0EA1" w:rsidRDefault="00905C0E" w:rsidP="00905C0E">
      <w:pPr>
        <w:autoSpaceDE w:val="0"/>
        <w:autoSpaceDN w:val="0"/>
        <w:adjustRightInd w:val="0"/>
      </w:pPr>
      <w:r w:rsidRPr="00DB0EA1">
        <w:t>Teori om praksislæring og institutionskultur</w:t>
      </w:r>
      <w:r>
        <w:t>.</w:t>
      </w:r>
    </w:p>
    <w:p w:rsidR="00905C0E" w:rsidRPr="00DB0EA1" w:rsidRDefault="00905C0E" w:rsidP="00905C0E">
      <w:pPr>
        <w:autoSpaceDE w:val="0"/>
        <w:autoSpaceDN w:val="0"/>
        <w:adjustRightInd w:val="0"/>
      </w:pPr>
      <w:r>
        <w:t xml:space="preserve">Procesledelse; </w:t>
      </w:r>
      <w:r w:rsidRPr="00DB0EA1">
        <w:t>positioner, tilgange og design af processer og heri teori og metode om kommunikative tilgange</w:t>
      </w:r>
      <w:r>
        <w:t>.</w:t>
      </w:r>
    </w:p>
    <w:p w:rsidR="00905C0E" w:rsidRPr="00DB0EA1" w:rsidRDefault="00905C0E" w:rsidP="00905C0E">
      <w:pPr>
        <w:autoSpaceDE w:val="0"/>
        <w:autoSpaceDN w:val="0"/>
        <w:adjustRightInd w:val="0"/>
      </w:pPr>
      <w:r w:rsidRPr="00DB0EA1">
        <w:t xml:space="preserve">Vejledningsteori og </w:t>
      </w:r>
      <w:r>
        <w:t>-</w:t>
      </w:r>
      <w:r w:rsidRPr="00DB0EA1">
        <w:t>metode</w:t>
      </w:r>
      <w:r>
        <w:t>.</w:t>
      </w:r>
    </w:p>
    <w:p w:rsidR="00905C0E" w:rsidRPr="00DB0EA1" w:rsidRDefault="00905C0E" w:rsidP="00905C0E">
      <w:r w:rsidRPr="00DB0EA1">
        <w:t>Evalueringsteori og -metode.</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1" w:name="_Toc469482939"/>
      <w:r w:rsidRPr="0083153F">
        <w:t xml:space="preserve">Modul </w:t>
      </w:r>
      <w:r>
        <w:t>Rs 19.5.2</w:t>
      </w:r>
      <w:r w:rsidRPr="0083153F">
        <w:t xml:space="preserve">: </w:t>
      </w:r>
      <w:r w:rsidRPr="00DB0EA1">
        <w:t>Skolens naturfaglige kultur</w:t>
      </w:r>
      <w:bookmarkEnd w:id="71"/>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905C0E" w:rsidRPr="00441B52" w:rsidRDefault="00905C0E" w:rsidP="00486AAD">
      <w:pPr>
        <w:numPr>
          <w:ilvl w:val="0"/>
          <w:numId w:val="115"/>
        </w:numPr>
        <w:spacing w:after="200"/>
        <w:contextualSpacing/>
        <w:rPr>
          <w:rFonts w:eastAsia="Calibri"/>
          <w:lang w:eastAsia="en-US"/>
        </w:rPr>
      </w:pPr>
      <w:r w:rsidRPr="00441B52">
        <w:rPr>
          <w:rFonts w:eastAsia="Calibri"/>
          <w:lang w:eastAsia="en-US"/>
        </w:rPr>
        <w:t>kan beskrive, analysere, vurdere og gennemføre udvikling af skolens naturfaglige kultur</w:t>
      </w:r>
    </w:p>
    <w:p w:rsidR="00905C0E" w:rsidRPr="00441B52" w:rsidRDefault="00905C0E" w:rsidP="00486AAD">
      <w:pPr>
        <w:numPr>
          <w:ilvl w:val="0"/>
          <w:numId w:val="115"/>
        </w:numPr>
        <w:spacing w:after="200"/>
        <w:contextualSpacing/>
        <w:rPr>
          <w:rFonts w:eastAsia="Calibri"/>
          <w:lang w:eastAsia="en-US"/>
        </w:rPr>
      </w:pPr>
      <w:r w:rsidRPr="00441B52">
        <w:rPr>
          <w:rFonts w:eastAsia="Calibri"/>
          <w:lang w:eastAsia="en-US"/>
        </w:rPr>
        <w:t>har viden om fagdidaktisk forskning med henblik på at kunne lede udviklingsarbejde i professionssammenhænge inden for naturfagene</w:t>
      </w:r>
    </w:p>
    <w:p w:rsidR="00905C0E" w:rsidRPr="00441B52" w:rsidRDefault="00905C0E" w:rsidP="00486AAD">
      <w:pPr>
        <w:numPr>
          <w:ilvl w:val="0"/>
          <w:numId w:val="115"/>
        </w:numPr>
        <w:spacing w:after="200"/>
        <w:contextualSpacing/>
        <w:rPr>
          <w:rFonts w:eastAsia="Calibri"/>
          <w:lang w:eastAsia="en-US"/>
        </w:rPr>
      </w:pPr>
      <w:r w:rsidRPr="00441B52">
        <w:rPr>
          <w:rFonts w:eastAsia="Calibri"/>
          <w:lang w:eastAsia="en-US"/>
        </w:rPr>
        <w:t xml:space="preserve">har indsigt i undervisningsfaglighed/PCK i det naturfaglige lærerkollegium som udgangspunkt for udviklingsarbejde i naturfagene  </w:t>
      </w:r>
    </w:p>
    <w:p w:rsidR="00905C0E" w:rsidRPr="00441B52" w:rsidRDefault="00905C0E" w:rsidP="00486AAD">
      <w:pPr>
        <w:numPr>
          <w:ilvl w:val="0"/>
          <w:numId w:val="115"/>
        </w:numPr>
        <w:spacing w:after="200"/>
        <w:contextualSpacing/>
        <w:rPr>
          <w:rFonts w:eastAsia="Calibri"/>
          <w:lang w:eastAsia="en-US"/>
        </w:rPr>
      </w:pPr>
      <w:r w:rsidRPr="00441B52">
        <w:rPr>
          <w:rFonts w:eastAsia="Calibri"/>
          <w:lang w:eastAsia="en-US"/>
        </w:rPr>
        <w:t>kan anvende relevante teorier og metoder i forbindelse med evaluering af undervisningspraksis i naturfagene</w:t>
      </w:r>
    </w:p>
    <w:p w:rsidR="00905C0E" w:rsidRDefault="00905C0E" w:rsidP="00486AAD">
      <w:pPr>
        <w:numPr>
          <w:ilvl w:val="0"/>
          <w:numId w:val="115"/>
        </w:numPr>
        <w:spacing w:after="200"/>
        <w:contextualSpacing/>
        <w:rPr>
          <w:rFonts w:eastAsia="Calibri"/>
          <w:lang w:eastAsia="en-US"/>
        </w:rPr>
      </w:pPr>
      <w:r w:rsidRPr="00441B52">
        <w:rPr>
          <w:rFonts w:eastAsia="Calibri"/>
          <w:lang w:eastAsia="en-US"/>
        </w:rPr>
        <w:t>kan vejlede om pædagogiske og didaktiske tiltag i naturfagsundervisningen</w:t>
      </w:r>
    </w:p>
    <w:p w:rsidR="00905C0E" w:rsidRPr="00441B52" w:rsidRDefault="00905C0E" w:rsidP="00905C0E">
      <w:pPr>
        <w:spacing w:after="200" w:line="276" w:lineRule="auto"/>
        <w:ind w:left="720"/>
        <w:contextualSpacing/>
        <w:rPr>
          <w:rFonts w:eastAsia="Calibri"/>
          <w:lang w:eastAsia="en-US"/>
        </w:rPr>
      </w:pPr>
    </w:p>
    <w:p w:rsidR="00905C0E" w:rsidRPr="00441B52" w:rsidRDefault="00905C0E" w:rsidP="00905C0E">
      <w:pPr>
        <w:spacing w:line="276" w:lineRule="auto"/>
        <w:rPr>
          <w:rFonts w:eastAsia="Calibri"/>
          <w:b/>
          <w:bCs/>
          <w:lang w:eastAsia="en-US"/>
        </w:rPr>
      </w:pPr>
      <w:r w:rsidRPr="00441B52">
        <w:rPr>
          <w:rFonts w:eastAsia="Calibri"/>
          <w:b/>
          <w:bCs/>
          <w:lang w:eastAsia="en-US"/>
        </w:rPr>
        <w:t xml:space="preserve">Indhold </w:t>
      </w:r>
    </w:p>
    <w:p w:rsidR="00905C0E" w:rsidRPr="00441B52" w:rsidRDefault="00905C0E" w:rsidP="00905C0E">
      <w:pPr>
        <w:rPr>
          <w:rFonts w:eastAsia="Calibri"/>
          <w:lang w:eastAsia="en-US"/>
        </w:rPr>
      </w:pPr>
      <w:r w:rsidRPr="00441B52">
        <w:rPr>
          <w:rFonts w:eastAsia="Calibri"/>
          <w:lang w:eastAsia="en-US"/>
        </w:rPr>
        <w:t>Skolens naturfaglige kultur.</w:t>
      </w:r>
    </w:p>
    <w:p w:rsidR="00905C0E" w:rsidRPr="00441B52" w:rsidRDefault="00905C0E" w:rsidP="00905C0E">
      <w:pPr>
        <w:rPr>
          <w:rFonts w:eastAsia="Calibri"/>
          <w:lang w:eastAsia="en-US"/>
        </w:rPr>
      </w:pPr>
      <w:r w:rsidRPr="00441B52">
        <w:rPr>
          <w:rFonts w:eastAsia="Calibri"/>
          <w:lang w:eastAsia="en-US"/>
        </w:rPr>
        <w:t>Naturfagsdidaktisk forskning og skoleudvikling.</w:t>
      </w:r>
      <w:r w:rsidRPr="00441B52">
        <w:rPr>
          <w:rFonts w:eastAsia="Calibri"/>
          <w:lang w:eastAsia="en-US"/>
        </w:rPr>
        <w:br/>
        <w:t>Naturfagenes begrundelse i grundskolen.</w:t>
      </w:r>
      <w:r w:rsidRPr="00441B52">
        <w:rPr>
          <w:rFonts w:eastAsia="Calibri"/>
          <w:lang w:eastAsia="en-US"/>
        </w:rPr>
        <w:br/>
        <w:t>Vurdering af læremidler og metode i naturfagsundervis</w:t>
      </w:r>
      <w:r w:rsidR="00EA2102">
        <w:rPr>
          <w:rFonts w:eastAsia="Calibri"/>
          <w:lang w:eastAsia="en-US"/>
        </w:rPr>
        <w:t>ningen, herunder anvendelse af it</w:t>
      </w:r>
      <w:r w:rsidRPr="00441B52">
        <w:rPr>
          <w:rFonts w:eastAsia="Calibri"/>
          <w:lang w:eastAsia="en-US"/>
        </w:rPr>
        <w:t xml:space="preserve"> og medier.</w:t>
      </w:r>
      <w:r w:rsidRPr="00441B52">
        <w:rPr>
          <w:rFonts w:eastAsia="Calibri"/>
          <w:lang w:eastAsia="en-US"/>
        </w:rPr>
        <w:br/>
        <w:t>Evaluering af naturfagsundervisning som grundlag for professionsudvikling.</w:t>
      </w:r>
      <w:r w:rsidRPr="00441B52">
        <w:rPr>
          <w:rFonts w:eastAsia="Calibri"/>
          <w:lang w:eastAsia="en-US"/>
        </w:rPr>
        <w:br/>
        <w:t>Vejledning af kolleger og ledelse om pædagogiske tiltag i naturfagsundervisningen.</w:t>
      </w:r>
    </w:p>
    <w:p w:rsidR="00356D2D" w:rsidRDefault="00356D2D" w:rsidP="00356D2D">
      <w:pPr>
        <w:pStyle w:val="Overskrift3"/>
        <w:numPr>
          <w:ilvl w:val="0"/>
          <w:numId w:val="0"/>
        </w:numPr>
        <w:ind w:left="720" w:hanging="720"/>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r>
        <w:tab/>
      </w:r>
      <w:bookmarkStart w:id="72" w:name="_Toc469482940"/>
      <w:r w:rsidR="00905C0E" w:rsidRPr="0083153F">
        <w:t xml:space="preserve">Modul </w:t>
      </w:r>
      <w:r w:rsidR="00905C0E">
        <w:t>Rs 19.5.3</w:t>
      </w:r>
      <w:r w:rsidR="00905C0E" w:rsidRPr="0083153F">
        <w:t xml:space="preserve">: </w:t>
      </w:r>
      <w:r w:rsidR="00905C0E" w:rsidRPr="00DB0EA1">
        <w:t>Naturfagenes sammenhæng og indhold</w:t>
      </w:r>
      <w:bookmarkEnd w:id="72"/>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t>Den studerende</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begrunde sammenhængen i det faglige indhold i naturfagene gennem udvikling af skolens lokale læseplan</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vurdere og perspektivere progression og differentiering i relation til praksis i naturfagene</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analysere og vurdere begrundelser for det praktiske og eksperimenterende arbejde i naturfagene</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formidle viden om børns og elevers udvikling af tænkning, sprog og begreber på det naturfaglige område</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benytte kognitive taksonomier, som baggrund for vurdering af kompleksiteten i undervisning og formidling i naturfagene</w:t>
      </w:r>
    </w:p>
    <w:p w:rsidR="00905C0E" w:rsidRPr="00C4540D" w:rsidRDefault="00905C0E" w:rsidP="00486AAD">
      <w:pPr>
        <w:numPr>
          <w:ilvl w:val="0"/>
          <w:numId w:val="116"/>
        </w:numPr>
        <w:spacing w:after="200"/>
        <w:contextualSpacing/>
        <w:rPr>
          <w:rFonts w:eastAsia="Calibri"/>
          <w:lang w:eastAsia="en-US"/>
        </w:rPr>
      </w:pPr>
      <w:r w:rsidRPr="00C4540D">
        <w:rPr>
          <w:rFonts w:eastAsia="Calibri"/>
          <w:lang w:eastAsia="en-US"/>
        </w:rPr>
        <w:t>kan analysere og vurdere faglige begreber, modeller, repræsentationer og perspektiver samt overordnede tværfaglige praksissammenhænge i naturfagene</w:t>
      </w:r>
    </w:p>
    <w:p w:rsidR="00905C0E" w:rsidRDefault="00905C0E" w:rsidP="00486AAD">
      <w:pPr>
        <w:numPr>
          <w:ilvl w:val="0"/>
          <w:numId w:val="116"/>
        </w:numPr>
        <w:spacing w:after="200"/>
        <w:contextualSpacing/>
        <w:rPr>
          <w:rFonts w:eastAsia="Calibri"/>
          <w:lang w:eastAsia="en-US"/>
        </w:rPr>
      </w:pPr>
      <w:r w:rsidRPr="00C4540D">
        <w:rPr>
          <w:rFonts w:eastAsia="Calibri"/>
          <w:lang w:eastAsia="en-US"/>
        </w:rPr>
        <w:t>kan på et fagdidaktisk grundlag inspirere og vejlede kolleger og ledelse i forbindelse med nat</w:t>
      </w:r>
      <w:r w:rsidR="00EA2102">
        <w:rPr>
          <w:rFonts w:eastAsia="Calibri"/>
          <w:lang w:eastAsia="en-US"/>
        </w:rPr>
        <w:t>urfagenes sammenhæng og indhold</w:t>
      </w:r>
    </w:p>
    <w:p w:rsidR="00905C0E" w:rsidRPr="00C4540D" w:rsidRDefault="00905C0E" w:rsidP="00905C0E">
      <w:pPr>
        <w:spacing w:after="200" w:line="276" w:lineRule="auto"/>
        <w:ind w:left="720"/>
        <w:contextualSpacing/>
        <w:rPr>
          <w:rFonts w:eastAsia="Calibri"/>
          <w:lang w:eastAsia="en-US"/>
        </w:rPr>
      </w:pPr>
    </w:p>
    <w:p w:rsidR="00905C0E" w:rsidRPr="00C4540D" w:rsidRDefault="00905C0E" w:rsidP="00905C0E">
      <w:pPr>
        <w:rPr>
          <w:rFonts w:eastAsia="Calibri"/>
          <w:b/>
          <w:bCs/>
          <w:lang w:eastAsia="en-US"/>
        </w:rPr>
      </w:pPr>
      <w:r w:rsidRPr="00C4540D">
        <w:rPr>
          <w:rFonts w:eastAsia="Calibri"/>
          <w:b/>
          <w:bCs/>
          <w:lang w:eastAsia="en-US"/>
        </w:rPr>
        <w:t xml:space="preserve">Indhold </w:t>
      </w:r>
    </w:p>
    <w:p w:rsidR="00905C0E" w:rsidRPr="00C4540D" w:rsidRDefault="00905C0E" w:rsidP="00905C0E">
      <w:pPr>
        <w:rPr>
          <w:rFonts w:eastAsia="Calibri"/>
          <w:lang w:eastAsia="en-US"/>
        </w:rPr>
      </w:pPr>
      <w:r w:rsidRPr="00C4540D">
        <w:rPr>
          <w:rFonts w:eastAsia="Calibri"/>
          <w:lang w:eastAsia="en-US"/>
        </w:rPr>
        <w:t>Sammenhæng, progression og kontinuitet i læseplaner</w:t>
      </w:r>
      <w:r>
        <w:rPr>
          <w:rFonts w:eastAsia="Calibri"/>
          <w:lang w:eastAsia="en-US"/>
        </w:rPr>
        <w:t>.</w:t>
      </w:r>
      <w:r w:rsidRPr="00C4540D">
        <w:rPr>
          <w:rFonts w:eastAsia="Calibri"/>
          <w:lang w:eastAsia="en-US"/>
        </w:rPr>
        <w:br/>
        <w:t>Differentiering og rummelighed i tilgange til naturfagene</w:t>
      </w:r>
      <w:r>
        <w:rPr>
          <w:rFonts w:eastAsia="Calibri"/>
          <w:lang w:eastAsia="en-US"/>
        </w:rPr>
        <w:t>.</w:t>
      </w:r>
      <w:r w:rsidRPr="00C4540D">
        <w:rPr>
          <w:rFonts w:eastAsia="Calibri"/>
          <w:lang w:eastAsia="en-US"/>
        </w:rPr>
        <w:br/>
        <w:t>Naturlig progression i undervisningen i naturfagene i grundskolen</w:t>
      </w:r>
      <w:r>
        <w:rPr>
          <w:rFonts w:eastAsia="Calibri"/>
          <w:lang w:eastAsia="en-US"/>
        </w:rPr>
        <w:t>.</w:t>
      </w:r>
      <w:r w:rsidRPr="00C4540D">
        <w:rPr>
          <w:rFonts w:eastAsia="Calibri"/>
          <w:lang w:eastAsia="en-US"/>
        </w:rPr>
        <w:br/>
        <w:t>Naturfagenes kendetegn, arbejdsmetoder og tankegange</w:t>
      </w:r>
      <w:r>
        <w:rPr>
          <w:rFonts w:eastAsia="Calibri"/>
          <w:lang w:eastAsia="en-US"/>
        </w:rPr>
        <w:t>.</w:t>
      </w:r>
      <w:r w:rsidRPr="00C4540D">
        <w:rPr>
          <w:rFonts w:eastAsia="Calibri"/>
          <w:lang w:eastAsia="en-US"/>
        </w:rPr>
        <w:br/>
        <w:t>Praktisk og eksperimenterende arbejde og formidling i naturfagene</w:t>
      </w:r>
      <w:r>
        <w:rPr>
          <w:rFonts w:eastAsia="Calibri"/>
          <w:lang w:eastAsia="en-US"/>
        </w:rPr>
        <w:t>.</w:t>
      </w:r>
      <w:r w:rsidRPr="00C4540D">
        <w:rPr>
          <w:rFonts w:eastAsia="Calibri"/>
          <w:lang w:eastAsia="en-US"/>
        </w:rPr>
        <w:br/>
        <w:t>Vejledning af kolleger og ledelse i en overordnet strategi for sammenhæng i naturfagene</w:t>
      </w:r>
      <w:r>
        <w:rPr>
          <w:rFonts w:eastAsia="Calibri"/>
          <w:lang w:eastAsia="en-US"/>
        </w:rPr>
        <w:t>.</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0F1105" w:rsidP="00BF5016">
      <w:pPr>
        <w:pStyle w:val="Overskrift2"/>
      </w:pPr>
      <w:bookmarkStart w:id="73" w:name="_Toc469482941"/>
      <w:r>
        <w:t xml:space="preserve">19.6 </w:t>
      </w:r>
      <w:r w:rsidR="00905C0E" w:rsidRPr="00D00353">
        <w:t>BØRNS</w:t>
      </w:r>
      <w:r w:rsidR="00905C0E" w:rsidRPr="00810BC3">
        <w:t xml:space="preserve"> SPROG</w:t>
      </w:r>
      <w:bookmarkEnd w:id="73"/>
    </w:p>
    <w:p w:rsidR="00905C0E" w:rsidRPr="00810BC3" w:rsidRDefault="00905C0E" w:rsidP="00905C0E">
      <w:pPr>
        <w:rPr>
          <w:rFonts w:cs="Arial"/>
        </w:rPr>
      </w:pPr>
    </w:p>
    <w:p w:rsidR="00A778EA" w:rsidRPr="00A778EA" w:rsidRDefault="00645B31" w:rsidP="00A778EA">
      <w:pPr>
        <w:rPr>
          <w:b/>
          <w:color w:val="FF0000"/>
        </w:rPr>
      </w:pPr>
      <w:r>
        <w:rPr>
          <w:b/>
        </w:rPr>
        <w:t xml:space="preserve">Formål  </w:t>
      </w:r>
    </w:p>
    <w:p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rsidR="00A778EA" w:rsidRPr="00A778EA"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p>
    <w:p w:rsidR="00A778EA" w:rsidRPr="00A778EA" w:rsidRDefault="00A778EA" w:rsidP="00A778EA"/>
    <w:p w:rsidR="00A778EA" w:rsidRPr="00A778EA" w:rsidRDefault="00A778EA" w:rsidP="00A778EA">
      <w:pPr>
        <w:rPr>
          <w:b/>
        </w:rPr>
      </w:pPr>
      <w:r w:rsidRPr="00A778EA">
        <w:rPr>
          <w:b/>
        </w:rPr>
        <w:t>Mål for læringsudbytte</w:t>
      </w:r>
    </w:p>
    <w:p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rsidTr="00093062">
        <w:tc>
          <w:tcPr>
            <w:tcW w:w="9067" w:type="dxa"/>
            <w:gridSpan w:val="2"/>
          </w:tcPr>
          <w:p w:rsidR="00A778EA" w:rsidRPr="00A778EA" w:rsidRDefault="00A778EA" w:rsidP="00815321">
            <w:pPr>
              <w:rPr>
                <w:b/>
              </w:rPr>
            </w:pPr>
            <w:r w:rsidRPr="00A778EA">
              <w:rPr>
                <w:b/>
              </w:rPr>
              <w:t>Kompetencemål</w:t>
            </w:r>
          </w:p>
          <w:p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rsidR="00A778EA" w:rsidRPr="00A778EA" w:rsidRDefault="00A778EA" w:rsidP="00486AAD">
            <w:pPr>
              <w:pStyle w:val="Listeafsnit"/>
              <w:numPr>
                <w:ilvl w:val="0"/>
                <w:numId w:val="165"/>
              </w:numPr>
              <w:rPr>
                <w:rFonts w:ascii="Garamond" w:hAnsi="Garamond"/>
              </w:rPr>
            </w:pPr>
            <w:r w:rsidRPr="00A778EA">
              <w:rPr>
                <w:rFonts w:ascii="Garamond" w:hAnsi="Garamond"/>
              </w:rPr>
              <w:t xml:space="preserve">rammesætte, planlægge, gennemføre, kvalificere, evaluere og videreudvikle sprogindsatser </w:t>
            </w:r>
          </w:p>
          <w:p w:rsidR="00A778EA" w:rsidRPr="00A778EA" w:rsidRDefault="00A778EA" w:rsidP="00486AAD">
            <w:pPr>
              <w:pStyle w:val="Listeafsnit"/>
              <w:numPr>
                <w:ilvl w:val="0"/>
                <w:numId w:val="165"/>
              </w:numPr>
              <w:rPr>
                <w:rFonts w:ascii="Garamond" w:hAnsi="Garamond"/>
              </w:rPr>
            </w:pPr>
            <w:r w:rsidRPr="00A778EA">
              <w:rPr>
                <w:rFonts w:ascii="Garamond" w:hAnsi="Garamond"/>
              </w:rPr>
              <w:t>håndtere sprogindsatser på individ - og gruppeniveau</w:t>
            </w:r>
          </w:p>
          <w:p w:rsidR="00A778EA" w:rsidRPr="00A778EA" w:rsidRDefault="00A778EA" w:rsidP="00486AAD">
            <w:pPr>
              <w:pStyle w:val="Listeafsnit"/>
              <w:numPr>
                <w:ilvl w:val="0"/>
                <w:numId w:val="165"/>
              </w:numPr>
              <w:rPr>
                <w:rFonts w:ascii="Garamond" w:hAnsi="Garamond"/>
              </w:rPr>
            </w:pPr>
            <w:r w:rsidRPr="00A778EA">
              <w:rPr>
                <w:rFonts w:ascii="Garamond" w:hAnsi="Garamond"/>
              </w:rPr>
              <w:t>indgå i samarbejdsrelationer m.h.p. udvikling af sprogindsatser</w:t>
            </w:r>
          </w:p>
          <w:p w:rsidR="00A778EA" w:rsidRPr="00A778EA" w:rsidRDefault="00A778EA" w:rsidP="00486AAD">
            <w:pPr>
              <w:pStyle w:val="Listeafsnit"/>
              <w:numPr>
                <w:ilvl w:val="0"/>
                <w:numId w:val="165"/>
              </w:numPr>
              <w:rPr>
                <w:rFonts w:ascii="Garamond" w:hAnsi="Garamond"/>
              </w:rPr>
            </w:pPr>
            <w:r w:rsidRPr="00A778EA">
              <w:rPr>
                <w:rFonts w:ascii="Garamond" w:hAnsi="Garamond"/>
              </w:rPr>
              <w:t>varetage og udvikle rollen som sprogvejleder</w:t>
            </w:r>
          </w:p>
          <w:p w:rsidR="00A778EA" w:rsidRPr="00A778EA" w:rsidRDefault="00A778EA" w:rsidP="00815321">
            <w:pPr>
              <w:pStyle w:val="Listeafsnit"/>
              <w:rPr>
                <w:rFonts w:ascii="Garamond" w:hAnsi="Garamond"/>
              </w:rPr>
            </w:pPr>
          </w:p>
        </w:tc>
      </w:tr>
      <w:tr w:rsidR="00A778EA" w:rsidRPr="00A778EA" w:rsidTr="00093062">
        <w:tc>
          <w:tcPr>
            <w:tcW w:w="9067" w:type="dxa"/>
            <w:gridSpan w:val="2"/>
          </w:tcPr>
          <w:p w:rsidR="00A778EA" w:rsidRPr="00A778EA" w:rsidRDefault="00A778EA" w:rsidP="00815321">
            <w:r w:rsidRPr="00A778EA">
              <w:t xml:space="preserve">For at opnå disse kompetencer skal den studerende </w:t>
            </w:r>
          </w:p>
        </w:tc>
      </w:tr>
      <w:tr w:rsidR="00A778EA" w:rsidRPr="00A778EA" w:rsidTr="00093062">
        <w:trPr>
          <w:trHeight w:val="1364"/>
        </w:trPr>
        <w:tc>
          <w:tcPr>
            <w:tcW w:w="4248" w:type="dxa"/>
          </w:tcPr>
          <w:p w:rsidR="00A778EA" w:rsidRPr="00A778EA" w:rsidRDefault="00A778EA" w:rsidP="00815321">
            <w:pPr>
              <w:rPr>
                <w:b/>
              </w:rPr>
            </w:pPr>
          </w:p>
          <w:p w:rsidR="00A778EA" w:rsidRPr="00A778EA" w:rsidRDefault="00A778EA" w:rsidP="00815321">
            <w:pPr>
              <w:rPr>
                <w:b/>
              </w:rPr>
            </w:pPr>
            <w:r w:rsidRPr="00A778EA">
              <w:rPr>
                <w:b/>
              </w:rPr>
              <w:t>Viden</w:t>
            </w:r>
          </w:p>
          <w:p w:rsidR="00A778EA" w:rsidRPr="00A778EA" w:rsidRDefault="00A778EA" w:rsidP="00486AAD">
            <w:pPr>
              <w:numPr>
                <w:ilvl w:val="0"/>
                <w:numId w:val="136"/>
              </w:numPr>
            </w:pPr>
            <w:r w:rsidRPr="00A778EA">
              <w:t>have viden om forskningsbaserede teorier om børns sprogtilegnelse og kommunikative udvikling</w:t>
            </w:r>
          </w:p>
          <w:p w:rsidR="00A778EA" w:rsidRPr="00A778EA" w:rsidRDefault="00A778EA" w:rsidP="00486AAD">
            <w:pPr>
              <w:numPr>
                <w:ilvl w:val="0"/>
                <w:numId w:val="136"/>
              </w:numPr>
            </w:pPr>
            <w:r w:rsidRPr="00A778EA">
              <w:t>kunne reflektere over læringsmiljøets betydning for børns sprogtilegnelse og kommunikative udvikling</w:t>
            </w:r>
          </w:p>
          <w:p w:rsidR="00A778EA" w:rsidRPr="00A778EA" w:rsidRDefault="00A778EA" w:rsidP="00486AAD">
            <w:pPr>
              <w:numPr>
                <w:ilvl w:val="0"/>
                <w:numId w:val="136"/>
              </w:numPr>
              <w:rPr>
                <w:b/>
              </w:rPr>
            </w:pPr>
            <w:r w:rsidRPr="00A778EA">
              <w:t>have indsigt i forskellige metoder til at undersøge, kvalificere og udvikle sprogindsatser</w:t>
            </w:r>
          </w:p>
          <w:p w:rsidR="00A778EA" w:rsidRPr="00A778EA" w:rsidRDefault="00A778EA" w:rsidP="00486AAD">
            <w:pPr>
              <w:numPr>
                <w:ilvl w:val="0"/>
                <w:numId w:val="136"/>
              </w:numPr>
            </w:pPr>
            <w:r w:rsidRPr="00A778EA">
              <w:t>kunne reflektere over forskellige evalueringsparadigmer samt vejledningsfunktioner</w:t>
            </w:r>
          </w:p>
        </w:tc>
        <w:tc>
          <w:tcPr>
            <w:tcW w:w="4819" w:type="dxa"/>
          </w:tcPr>
          <w:p w:rsidR="00A778EA" w:rsidRPr="00A778EA" w:rsidRDefault="00A778EA" w:rsidP="00815321">
            <w:pPr>
              <w:rPr>
                <w:b/>
              </w:rPr>
            </w:pPr>
          </w:p>
          <w:p w:rsidR="00A778EA" w:rsidRPr="00A778EA" w:rsidRDefault="00A778EA" w:rsidP="00815321">
            <w:pPr>
              <w:rPr>
                <w:b/>
              </w:rPr>
            </w:pPr>
            <w:r w:rsidRPr="00A778EA">
              <w:rPr>
                <w:b/>
              </w:rPr>
              <w:t>Færdigheder</w:t>
            </w:r>
          </w:p>
          <w:p w:rsidR="00A778EA" w:rsidRPr="00A778EA" w:rsidRDefault="00A778EA" w:rsidP="00486AAD">
            <w:pPr>
              <w:pStyle w:val="Opstilling-punkttegn"/>
              <w:numPr>
                <w:ilvl w:val="0"/>
                <w:numId w:val="166"/>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rsidR="00A778EA" w:rsidRPr="00A778EA" w:rsidRDefault="00A778EA" w:rsidP="00486AAD">
            <w:pPr>
              <w:pStyle w:val="Opstilling-punkttegn"/>
              <w:numPr>
                <w:ilvl w:val="0"/>
                <w:numId w:val="166"/>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rsidR="00A778EA" w:rsidRPr="00A778EA" w:rsidRDefault="00A778EA" w:rsidP="00486AAD">
            <w:pPr>
              <w:pStyle w:val="Opstilling-punkttegn"/>
              <w:numPr>
                <w:ilvl w:val="0"/>
                <w:numId w:val="166"/>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rsidR="00A778EA" w:rsidRPr="00A778EA" w:rsidRDefault="00A778EA" w:rsidP="00486AAD">
            <w:pPr>
              <w:pStyle w:val="Opstilling-punkttegn"/>
              <w:numPr>
                <w:ilvl w:val="0"/>
                <w:numId w:val="166"/>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rsidR="00A778EA" w:rsidRPr="00A778EA" w:rsidRDefault="00A778EA" w:rsidP="00815321">
            <w:pPr>
              <w:pStyle w:val="Opstilling-punkttegn"/>
              <w:ind w:left="360"/>
              <w:rPr>
                <w:rFonts w:ascii="Garamond" w:hAnsi="Garamond"/>
                <w:sz w:val="24"/>
                <w:szCs w:val="24"/>
              </w:rPr>
            </w:pPr>
          </w:p>
        </w:tc>
      </w:tr>
    </w:tbl>
    <w:p w:rsidR="00A778EA" w:rsidRDefault="00A778EA" w:rsidP="00A778EA">
      <w:pPr>
        <w:rPr>
          <w:b/>
          <w:bCs/>
        </w:rPr>
      </w:pPr>
    </w:p>
    <w:p w:rsidR="00A778EA" w:rsidRPr="00810BC3" w:rsidRDefault="00A778EA" w:rsidP="00A778EA">
      <w:r w:rsidRPr="00810BC3">
        <w:rPr>
          <w:b/>
        </w:rPr>
        <w:t>Moduler</w:t>
      </w:r>
    </w:p>
    <w:p w:rsidR="00A778EA" w:rsidRPr="00810BC3" w:rsidRDefault="00A778EA" w:rsidP="00A778EA">
      <w:pPr>
        <w:rPr>
          <w:rFonts w:cs="Arial"/>
        </w:rPr>
      </w:pPr>
      <w:r w:rsidRPr="00810BC3">
        <w:rPr>
          <w:rFonts w:cs="Arial"/>
        </w:rPr>
        <w:t>Modul 1: Børns sprogtilegnelse</w:t>
      </w:r>
    </w:p>
    <w:p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rsidR="00A778EA" w:rsidRPr="00364F62" w:rsidRDefault="00A778EA" w:rsidP="00A778EA">
      <w:pPr>
        <w:rPr>
          <w:sz w:val="22"/>
          <w:szCs w:val="22"/>
        </w:rPr>
      </w:pPr>
    </w:p>
    <w:p w:rsidR="00A778EA" w:rsidRDefault="00A778EA" w:rsidP="00A778EA">
      <w:pPr>
        <w:rPr>
          <w:b/>
          <w:sz w:val="22"/>
          <w:szCs w:val="22"/>
        </w:rPr>
      </w:pPr>
    </w:p>
    <w:p w:rsidR="00A778EA" w:rsidRDefault="00A778EA" w:rsidP="00093062">
      <w:pPr>
        <w:pStyle w:val="Overskrift3"/>
        <w:numPr>
          <w:ilvl w:val="0"/>
          <w:numId w:val="0"/>
        </w:numPr>
        <w:ind w:left="720"/>
      </w:pPr>
      <w:bookmarkStart w:id="74" w:name="_Toc469482942"/>
      <w:r>
        <w:t>Modul Rs 19.6.1</w:t>
      </w:r>
      <w:r w:rsidRPr="00084622">
        <w:t xml:space="preserve">: </w:t>
      </w:r>
      <w:r>
        <w:t>Børns sprogtilegnelse</w:t>
      </w:r>
      <w:bookmarkEnd w:id="74"/>
    </w:p>
    <w:p w:rsidR="00A778EA" w:rsidRPr="007D0D44" w:rsidRDefault="00A778EA" w:rsidP="00A778EA">
      <w:pPr>
        <w:ind w:firstLine="720"/>
        <w:rPr>
          <w:rFonts w:cs="Arial"/>
          <w:lang w:val="en-US"/>
        </w:rPr>
      </w:pPr>
      <w:r w:rsidRPr="007D0D44">
        <w:rPr>
          <w:rFonts w:cs="Arial"/>
          <w:lang w:val="en-US"/>
        </w:rPr>
        <w:t>10 ECTS-point, ekstern prøve</w:t>
      </w:r>
    </w:p>
    <w:p w:rsidR="00A778EA" w:rsidRPr="00413D2B" w:rsidRDefault="00A778EA" w:rsidP="00A778EA">
      <w:pPr>
        <w:rPr>
          <w:rFonts w:cs="Arial"/>
          <w:sz w:val="22"/>
          <w:szCs w:val="22"/>
          <w:lang w:val="en-US"/>
        </w:rPr>
      </w:pPr>
    </w:p>
    <w:p w:rsidR="00A778EA" w:rsidRPr="007D0D44" w:rsidRDefault="00A778EA" w:rsidP="007D0D44">
      <w:pPr>
        <w:rPr>
          <w:rFonts w:cs="Arial"/>
          <w:b/>
        </w:rPr>
      </w:pPr>
      <w:r w:rsidRPr="007D0D44">
        <w:rPr>
          <w:rFonts w:cs="Arial"/>
          <w:b/>
        </w:rPr>
        <w:t>Læringsmål</w:t>
      </w:r>
    </w:p>
    <w:p w:rsidR="00A778EA" w:rsidRPr="007D0D44" w:rsidRDefault="00A778EA" w:rsidP="007D0D44">
      <w:pPr>
        <w:jc w:val="both"/>
      </w:pPr>
      <w:r w:rsidRPr="007D0D44">
        <w:rPr>
          <w:rFonts w:cs="Arial"/>
        </w:rPr>
        <w:t xml:space="preserve">Den studerende </w:t>
      </w:r>
    </w:p>
    <w:p w:rsidR="00A778EA" w:rsidRPr="007D0D44" w:rsidRDefault="00A778EA" w:rsidP="00300952">
      <w:pPr>
        <w:numPr>
          <w:ilvl w:val="0"/>
          <w:numId w:val="4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rsidR="00A778EA" w:rsidRPr="007D0D44" w:rsidRDefault="00A778EA" w:rsidP="00300952">
      <w:pPr>
        <w:numPr>
          <w:ilvl w:val="0"/>
          <w:numId w:val="40"/>
        </w:numPr>
        <w:rPr>
          <w:rFonts w:cs="Arial"/>
        </w:rPr>
      </w:pPr>
      <w:r w:rsidRPr="007D0D44">
        <w:rPr>
          <w:rFonts w:cs="Arial"/>
        </w:rPr>
        <w:t>har indsigt i kognitive, interaktionelle og sociale aspekter af børns sproglige og kommunikative tilegnelse og udvikling</w:t>
      </w:r>
    </w:p>
    <w:p w:rsidR="00A778EA" w:rsidRPr="007D0D44" w:rsidRDefault="00A778EA" w:rsidP="00300952">
      <w:pPr>
        <w:numPr>
          <w:ilvl w:val="0"/>
          <w:numId w:val="40"/>
        </w:numPr>
        <w:rPr>
          <w:rFonts w:cs="Arial"/>
        </w:rPr>
      </w:pPr>
      <w:r w:rsidRPr="007D0D44">
        <w:rPr>
          <w:rFonts w:cs="Arial"/>
        </w:rPr>
        <w:t xml:space="preserve">kan reflektere over forskellige læringsmiljøers betydning for børns sproglige og kommunikative tilegnelse og udvikling </w:t>
      </w:r>
    </w:p>
    <w:p w:rsidR="00A778EA" w:rsidRPr="007D0D44" w:rsidRDefault="00A778EA" w:rsidP="00300952">
      <w:pPr>
        <w:numPr>
          <w:ilvl w:val="0"/>
          <w:numId w:val="4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rsidR="00A778EA" w:rsidRPr="007D0D44" w:rsidRDefault="00A778EA" w:rsidP="00300952">
      <w:pPr>
        <w:numPr>
          <w:ilvl w:val="0"/>
          <w:numId w:val="40"/>
        </w:numPr>
        <w:rPr>
          <w:rFonts w:cs="Arial"/>
        </w:rPr>
      </w:pPr>
      <w:r w:rsidRPr="007D0D44">
        <w:rPr>
          <w:rFonts w:cs="Arial"/>
        </w:rPr>
        <w:t>kan reflektere over tilgange og måder at evaluere børns sproglige udvikling og funktionelle kommunikative kompetencer m.h.p. at identificere og begrunde behov for indsatser</w:t>
      </w:r>
    </w:p>
    <w:p w:rsidR="00A778EA" w:rsidRPr="007D0D44" w:rsidRDefault="00A778EA" w:rsidP="00300952">
      <w:pPr>
        <w:numPr>
          <w:ilvl w:val="0"/>
          <w:numId w:val="40"/>
        </w:numPr>
        <w:rPr>
          <w:rFonts w:cs="Arial"/>
        </w:rPr>
      </w:pPr>
      <w:r w:rsidRPr="007D0D44">
        <w:rPr>
          <w:rFonts w:cs="Arial"/>
        </w:rPr>
        <w:t>kan anvende viden om sproglige forudsætninger for læsning til at understøtte planlægning af sprogindsatser</w:t>
      </w:r>
      <w:r w:rsidR="005F552C">
        <w:rPr>
          <w:rFonts w:cs="Arial"/>
        </w:rPr>
        <w:t>.</w:t>
      </w:r>
    </w:p>
    <w:p w:rsidR="00A778EA" w:rsidRPr="007D0D44" w:rsidRDefault="00A778EA" w:rsidP="007D0D44"/>
    <w:p w:rsidR="00A778EA" w:rsidRDefault="00A778EA" w:rsidP="00A778EA">
      <w:pPr>
        <w:rPr>
          <w:sz w:val="22"/>
          <w:szCs w:val="22"/>
          <w:lang w:val="en-US"/>
        </w:rPr>
      </w:pPr>
    </w:p>
    <w:p w:rsidR="00A778EA" w:rsidRPr="00413D2B" w:rsidRDefault="00A778EA" w:rsidP="00093062">
      <w:pPr>
        <w:pStyle w:val="Overskrift3"/>
        <w:numPr>
          <w:ilvl w:val="0"/>
          <w:numId w:val="0"/>
        </w:numPr>
        <w:ind w:left="720"/>
      </w:pPr>
      <w:bookmarkStart w:id="75" w:name="_Toc469482943"/>
      <w:r w:rsidRPr="00413D2B">
        <w:t>Modul Rs 19.6.2: Sprogpædagogik og sprogindsatser</w:t>
      </w:r>
      <w:bookmarkEnd w:id="75"/>
    </w:p>
    <w:p w:rsidR="00A778EA" w:rsidRPr="007D0D44" w:rsidRDefault="00A778EA" w:rsidP="00A778EA">
      <w:pPr>
        <w:ind w:firstLine="709"/>
        <w:rPr>
          <w:rFonts w:cstheme="minorHAnsi"/>
        </w:rPr>
      </w:pPr>
      <w:r w:rsidRPr="007D0D44">
        <w:rPr>
          <w:rFonts w:cstheme="minorHAnsi"/>
        </w:rPr>
        <w:t>10 ECTS-points, ekstern prøve</w:t>
      </w:r>
    </w:p>
    <w:p w:rsidR="00A778EA" w:rsidRPr="00413D2B" w:rsidRDefault="00A778EA" w:rsidP="00A778EA">
      <w:pPr>
        <w:rPr>
          <w:rFonts w:cstheme="minorHAnsi"/>
          <w:sz w:val="22"/>
          <w:szCs w:val="22"/>
        </w:rPr>
      </w:pPr>
    </w:p>
    <w:p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rsidR="00A778EA" w:rsidRPr="007D0D44" w:rsidRDefault="00A778EA" w:rsidP="00486AAD">
      <w:pPr>
        <w:pStyle w:val="Opstilling-punkttegn"/>
        <w:numPr>
          <w:ilvl w:val="0"/>
          <w:numId w:val="167"/>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rsidR="00A778EA" w:rsidRPr="007D0D44" w:rsidRDefault="00A778EA" w:rsidP="00486AAD">
      <w:pPr>
        <w:pStyle w:val="Opstilling-punkttegn"/>
        <w:numPr>
          <w:ilvl w:val="0"/>
          <w:numId w:val="167"/>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Pr="007D0D44">
        <w:rPr>
          <w:rFonts w:ascii="Garamond" w:hAnsi="Garamond"/>
          <w:sz w:val="24"/>
          <w:szCs w:val="24"/>
        </w:rPr>
        <w:t xml:space="preserve">læreprocesser på individ - og gruppeniveau </w:t>
      </w:r>
    </w:p>
    <w:p w:rsidR="00A778EA" w:rsidRPr="007D0D44" w:rsidRDefault="00A778EA" w:rsidP="00486AAD">
      <w:pPr>
        <w:pStyle w:val="Opstilling-punkttegn"/>
        <w:numPr>
          <w:ilvl w:val="0"/>
          <w:numId w:val="167"/>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rsidR="00A778EA" w:rsidRPr="007D0D44" w:rsidRDefault="00A778EA" w:rsidP="00486AAD">
      <w:pPr>
        <w:pStyle w:val="Opstilling-punkttegn"/>
        <w:numPr>
          <w:ilvl w:val="0"/>
          <w:numId w:val="167"/>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rsidR="00A778EA" w:rsidRPr="007D0D44" w:rsidRDefault="00A778EA" w:rsidP="00486AAD">
      <w:pPr>
        <w:pStyle w:val="Opstilling-punkttegn"/>
        <w:numPr>
          <w:ilvl w:val="0"/>
          <w:numId w:val="167"/>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rsidR="00A778EA" w:rsidRPr="007D0D44" w:rsidRDefault="00A778EA" w:rsidP="007D0D44">
      <w:pPr>
        <w:pStyle w:val="Opstilling-punkttegn"/>
        <w:spacing w:line="240" w:lineRule="auto"/>
        <w:rPr>
          <w:rFonts w:ascii="Garamond" w:hAnsi="Garamond"/>
          <w:sz w:val="24"/>
          <w:szCs w:val="24"/>
        </w:rPr>
      </w:pPr>
    </w:p>
    <w:p w:rsidR="00A778EA" w:rsidRDefault="00A778EA" w:rsidP="00A778EA">
      <w:pPr>
        <w:rPr>
          <w:sz w:val="22"/>
          <w:szCs w:val="22"/>
        </w:rPr>
      </w:pPr>
    </w:p>
    <w:p w:rsidR="00A778EA" w:rsidRDefault="00A778EA" w:rsidP="00093062">
      <w:pPr>
        <w:pStyle w:val="Overskrift3"/>
        <w:numPr>
          <w:ilvl w:val="0"/>
          <w:numId w:val="0"/>
        </w:numPr>
        <w:ind w:left="720"/>
      </w:pPr>
      <w:bookmarkStart w:id="76" w:name="_Toc469482944"/>
      <w:r w:rsidRPr="00585E78">
        <w:t xml:space="preserve">Modul Rs 19.6.3: Vejledning, dokumentation og samarbejde i </w:t>
      </w:r>
      <w:r>
        <w:t>forhold til børns sprog</w:t>
      </w:r>
      <w:bookmarkEnd w:id="76"/>
      <w:r w:rsidR="005F552C">
        <w:t xml:space="preserve"> </w:t>
      </w:r>
    </w:p>
    <w:p w:rsidR="00A778EA" w:rsidRPr="007D0D44" w:rsidRDefault="00A778EA" w:rsidP="00A778EA">
      <w:pPr>
        <w:ind w:firstLine="709"/>
        <w:rPr>
          <w:rFonts w:cstheme="minorHAnsi"/>
          <w:lang w:val="en-US"/>
        </w:rPr>
      </w:pPr>
      <w:r w:rsidRPr="007D0D44">
        <w:rPr>
          <w:rFonts w:cstheme="minorHAnsi"/>
          <w:lang w:val="en-US"/>
        </w:rPr>
        <w:t>10 ECTS-point, intern prøve</w:t>
      </w:r>
    </w:p>
    <w:p w:rsidR="00A778EA" w:rsidRPr="00901EAC" w:rsidRDefault="00A778EA" w:rsidP="00A778EA">
      <w:pPr>
        <w:rPr>
          <w:rFonts w:cstheme="minorHAnsi"/>
          <w:sz w:val="22"/>
          <w:szCs w:val="22"/>
          <w:lang w:val="en-US"/>
        </w:rPr>
      </w:pPr>
    </w:p>
    <w:p w:rsidR="00A778EA" w:rsidRPr="007D0D44" w:rsidRDefault="00A778EA" w:rsidP="007D0D44">
      <w:pPr>
        <w:rPr>
          <w:rFonts w:cstheme="minorHAnsi"/>
          <w:b/>
        </w:rPr>
      </w:pPr>
      <w:r w:rsidRPr="007D0D44">
        <w:rPr>
          <w:rFonts w:cstheme="minorHAnsi"/>
          <w:b/>
        </w:rPr>
        <w:t>Læringsmål</w:t>
      </w:r>
    </w:p>
    <w:p w:rsidR="00A778EA" w:rsidRPr="007D0D44" w:rsidRDefault="00A778EA" w:rsidP="007D0D44">
      <w:pPr>
        <w:rPr>
          <w:rFonts w:cstheme="minorHAnsi"/>
        </w:rPr>
      </w:pPr>
      <w:r w:rsidRPr="007D0D44">
        <w:rPr>
          <w:rFonts w:cstheme="minorHAnsi"/>
        </w:rPr>
        <w:t>Den studerende</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rsidR="00A778EA" w:rsidRPr="007D0D44" w:rsidRDefault="00A778EA" w:rsidP="00486AAD">
      <w:pPr>
        <w:pStyle w:val="Opstilling-punkttegn"/>
        <w:numPr>
          <w:ilvl w:val="0"/>
          <w:numId w:val="168"/>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rsidR="00A778EA" w:rsidRPr="00585E78" w:rsidRDefault="00A778EA" w:rsidP="00A778EA">
      <w:pPr>
        <w:rPr>
          <w:b/>
          <w:bCs/>
        </w:rPr>
      </w:pPr>
    </w:p>
    <w:p w:rsidR="004C7413" w:rsidRDefault="004C7413" w:rsidP="00B84E66">
      <w:pPr>
        <w:rPr>
          <w:rFonts w:cs="Arial"/>
        </w:rPr>
      </w:pPr>
    </w:p>
    <w:p w:rsidR="00DD188B" w:rsidRPr="00093062" w:rsidRDefault="00DD188B" w:rsidP="00DD188B">
      <w:pPr>
        <w:rPr>
          <w:rFonts w:cs="Arial"/>
          <w:b/>
        </w:rPr>
      </w:pPr>
      <w:r w:rsidRPr="00093062">
        <w:rPr>
          <w:rFonts w:cs="Arial"/>
          <w:b/>
        </w:rPr>
        <w:t>Pædagogisk diplomuddannelse</w:t>
      </w:r>
    </w:p>
    <w:p w:rsidR="00DD188B" w:rsidRPr="00DD188B" w:rsidRDefault="00DD188B" w:rsidP="00BF5016">
      <w:pPr>
        <w:pStyle w:val="Overskrift2"/>
      </w:pPr>
      <w:bookmarkStart w:id="77" w:name="_Toc469482945"/>
      <w:r w:rsidRPr="00DD188B">
        <w:t>19.7</w:t>
      </w:r>
      <w:r w:rsidRPr="00DD188B">
        <w:tab/>
      </w:r>
      <w:r w:rsidRPr="004A39AF">
        <w:t>BEVÆGELSESVEJLEDER</w:t>
      </w:r>
      <w:bookmarkEnd w:id="77"/>
    </w:p>
    <w:p w:rsidR="00DD188B" w:rsidRDefault="00DD188B" w:rsidP="00B84E66">
      <w:pPr>
        <w:rPr>
          <w:rFonts w:cs="Arial"/>
        </w:rPr>
      </w:pPr>
    </w:p>
    <w:p w:rsidR="00597F1D" w:rsidRPr="004A464D" w:rsidRDefault="00597F1D" w:rsidP="00597F1D">
      <w:pPr>
        <w:rPr>
          <w:rFonts w:cs="Arial"/>
          <w:b/>
        </w:rPr>
      </w:pPr>
      <w:r w:rsidRPr="004A464D">
        <w:rPr>
          <w:rFonts w:cs="Arial"/>
          <w:b/>
        </w:rPr>
        <w:t>Mål for læringsudbytte</w:t>
      </w:r>
    </w:p>
    <w:p w:rsidR="00597F1D" w:rsidRPr="004A464D" w:rsidRDefault="00597F1D" w:rsidP="00597F1D">
      <w:pPr>
        <w:autoSpaceDE w:val="0"/>
        <w:autoSpaceDN w:val="0"/>
        <w:adjustRightInd w:val="0"/>
      </w:pPr>
      <w:r w:rsidRPr="004A464D">
        <w:rPr>
          <w:bCs/>
        </w:rPr>
        <w:t>Bevægelsesvejlederuddannelsen skal</w:t>
      </w:r>
      <w:r w:rsidRPr="004A464D">
        <w:t xml:space="preserve"> kvalificere til at udvikle, rådgive, koordinere og lede arbejdet med skolens implementering af bevægelse i hverdagen. Den studerende skal kunne planlægge, gennemføre og evaluere undervisning og daglige bevægelsesaktiviteter med henblik på at kunne inspirere og vejlede kolleger, ledelse og øvrige samarbejdspartnere. For at opnå uddannelsesretningen Bevægelsesvejleder skal alle uddannelsens moduler indgå.</w:t>
      </w:r>
    </w:p>
    <w:p w:rsidR="00597F1D" w:rsidRPr="004A464D" w:rsidRDefault="00597F1D" w:rsidP="00597F1D">
      <w:pPr>
        <w:autoSpaceDE w:val="0"/>
        <w:autoSpaceDN w:val="0"/>
        <w:adjustRightInd w:val="0"/>
      </w:pPr>
    </w:p>
    <w:p w:rsidR="00597F1D" w:rsidRPr="004A464D" w:rsidRDefault="00597F1D" w:rsidP="00597F1D">
      <w:pPr>
        <w:rPr>
          <w:rFonts w:cs="Arial"/>
        </w:rPr>
      </w:pPr>
      <w:r w:rsidRPr="004A464D">
        <w:rPr>
          <w:rFonts w:cs="Arial"/>
        </w:rPr>
        <w:t>Det er målet, at den studerende gennem integration af praksiserfaring og udviklingsorientering opnår viden, færdigheder og kompetencer således:</w:t>
      </w:r>
    </w:p>
    <w:p w:rsidR="00597F1D" w:rsidRPr="004A464D" w:rsidRDefault="00597F1D" w:rsidP="00597F1D">
      <w:pPr>
        <w:autoSpaceDE w:val="0"/>
        <w:autoSpaceDN w:val="0"/>
        <w:adjustRightInd w:val="0"/>
        <w:rPr>
          <w:b/>
          <w:bCs/>
        </w:rPr>
      </w:pPr>
    </w:p>
    <w:p w:rsidR="00597F1D" w:rsidRPr="00A969E6" w:rsidRDefault="00597F1D" w:rsidP="00597F1D">
      <w:pPr>
        <w:rPr>
          <w:rFonts w:cs="Arial"/>
          <w:b/>
        </w:rPr>
      </w:pPr>
      <w:r w:rsidRPr="004A464D">
        <w:rPr>
          <w:rFonts w:cs="Arial"/>
          <w:b/>
        </w:rPr>
        <w:t xml:space="preserve">Viden </w:t>
      </w:r>
    </w:p>
    <w:p w:rsidR="00597F1D" w:rsidRPr="00A969E6" w:rsidRDefault="00597F1D" w:rsidP="00486AAD">
      <w:pPr>
        <w:pStyle w:val="Listeafsnit"/>
        <w:numPr>
          <w:ilvl w:val="0"/>
          <w:numId w:val="45"/>
        </w:numPr>
        <w:rPr>
          <w:rFonts w:ascii="Garamond" w:hAnsi="Garamond" w:cs="Arial"/>
        </w:rPr>
      </w:pPr>
      <w:r w:rsidRPr="00A969E6">
        <w:rPr>
          <w:rFonts w:ascii="Garamond" w:hAnsi="Garamond" w:cs="Arial"/>
        </w:rPr>
        <w:t>Har viden om læringsmålsorienteret didaktik og om læringsmålstyret undervisning</w:t>
      </w:r>
    </w:p>
    <w:p w:rsidR="00597F1D" w:rsidRPr="004A464D" w:rsidRDefault="00597F1D" w:rsidP="00486AAD">
      <w:pPr>
        <w:numPr>
          <w:ilvl w:val="0"/>
          <w:numId w:val="72"/>
        </w:numPr>
        <w:autoSpaceDE w:val="0"/>
        <w:autoSpaceDN w:val="0"/>
        <w:adjustRightInd w:val="0"/>
        <w:spacing w:line="232" w:lineRule="atLeast"/>
        <w:contextualSpacing/>
      </w:pPr>
      <w:r w:rsidRPr="004A464D">
        <w:t>Har viden om den institutionelle, historiske og kulturelle betydning af idræt og bevægelse i en samfundsmæssig kontekst</w:t>
      </w:r>
    </w:p>
    <w:p w:rsidR="00597F1D" w:rsidRPr="004A464D" w:rsidRDefault="00597F1D" w:rsidP="00486AAD">
      <w:pPr>
        <w:numPr>
          <w:ilvl w:val="0"/>
          <w:numId w:val="72"/>
        </w:numPr>
        <w:autoSpaceDE w:val="0"/>
        <w:autoSpaceDN w:val="0"/>
        <w:adjustRightInd w:val="0"/>
        <w:spacing w:line="232" w:lineRule="atLeast"/>
        <w:contextualSpacing/>
      </w:pPr>
      <w:r w:rsidRPr="004A464D">
        <w:t xml:space="preserve">Har viden om sammenhænge mellem fysisk aktivitet og læring, sundhed, inklusion samt motivation   </w:t>
      </w:r>
    </w:p>
    <w:p w:rsidR="00597F1D" w:rsidRPr="004A464D" w:rsidRDefault="00597F1D" w:rsidP="00486AAD">
      <w:pPr>
        <w:numPr>
          <w:ilvl w:val="0"/>
          <w:numId w:val="72"/>
        </w:numPr>
        <w:autoSpaceDE w:val="0"/>
        <w:autoSpaceDN w:val="0"/>
        <w:adjustRightInd w:val="0"/>
        <w:spacing w:line="232" w:lineRule="atLeast"/>
        <w:contextualSpacing/>
      </w:pPr>
      <w:r w:rsidRPr="004A464D">
        <w:t xml:space="preserve">Har viden om kommunikation, procesledelse, vejledningsteori og metoder </w:t>
      </w:r>
    </w:p>
    <w:p w:rsidR="00597F1D" w:rsidRPr="004A464D" w:rsidRDefault="00597F1D" w:rsidP="00597F1D"/>
    <w:p w:rsidR="00597F1D" w:rsidRPr="004A464D" w:rsidRDefault="00597F1D" w:rsidP="00597F1D">
      <w:pPr>
        <w:rPr>
          <w:rFonts w:cs="Arial"/>
          <w:b/>
        </w:rPr>
      </w:pPr>
      <w:r w:rsidRPr="004A464D">
        <w:rPr>
          <w:rFonts w:cs="Arial"/>
          <w:b/>
        </w:rPr>
        <w:t xml:space="preserve">Færdigheder </w:t>
      </w:r>
    </w:p>
    <w:p w:rsidR="00597F1D" w:rsidRPr="00A969E6" w:rsidRDefault="00597F1D" w:rsidP="00486AAD">
      <w:pPr>
        <w:numPr>
          <w:ilvl w:val="0"/>
          <w:numId w:val="72"/>
        </w:numPr>
        <w:autoSpaceDE w:val="0"/>
        <w:autoSpaceDN w:val="0"/>
        <w:adjustRightInd w:val="0"/>
        <w:spacing w:line="232" w:lineRule="atLeast"/>
        <w:contextualSpacing/>
      </w:pPr>
      <w:r w:rsidRPr="00A969E6">
        <w:t>Kan planlægge, gennemføre og evaluere læringsmålstyret undervisning i bevægelse</w:t>
      </w:r>
    </w:p>
    <w:p w:rsidR="00597F1D" w:rsidRPr="004A464D" w:rsidRDefault="00597F1D" w:rsidP="00486AAD">
      <w:pPr>
        <w:numPr>
          <w:ilvl w:val="0"/>
          <w:numId w:val="72"/>
        </w:numPr>
        <w:autoSpaceDE w:val="0"/>
        <w:autoSpaceDN w:val="0"/>
        <w:adjustRightInd w:val="0"/>
        <w:spacing w:line="232" w:lineRule="atLeast"/>
        <w:contextualSpacing/>
      </w:pPr>
      <w:r w:rsidRPr="004A464D">
        <w:t>Kan vejlede kolleger i at anvende bevægelse til at fremme læring, sundhed, inklusion, trivsel og motivation hos børn, unge og voksne</w:t>
      </w:r>
    </w:p>
    <w:p w:rsidR="00597F1D" w:rsidRPr="004A464D" w:rsidRDefault="00597F1D" w:rsidP="00486AAD">
      <w:pPr>
        <w:numPr>
          <w:ilvl w:val="0"/>
          <w:numId w:val="72"/>
        </w:numPr>
        <w:autoSpaceDE w:val="0"/>
        <w:autoSpaceDN w:val="0"/>
        <w:adjustRightInd w:val="0"/>
        <w:spacing w:line="232" w:lineRule="atLeast"/>
        <w:contextualSpacing/>
      </w:pPr>
      <w:r w:rsidRPr="004A464D">
        <w:t>Kan kombinere faglig viden med pædagogisk og didaktisk viden og i forhold hertil perspektivere praksiserfaringer</w:t>
      </w:r>
    </w:p>
    <w:p w:rsidR="00597F1D" w:rsidRPr="004A464D" w:rsidRDefault="00597F1D" w:rsidP="00486AAD">
      <w:pPr>
        <w:numPr>
          <w:ilvl w:val="0"/>
          <w:numId w:val="72"/>
        </w:numPr>
        <w:autoSpaceDE w:val="0"/>
        <w:autoSpaceDN w:val="0"/>
        <w:adjustRightInd w:val="0"/>
        <w:spacing w:line="232" w:lineRule="atLeast"/>
        <w:contextualSpacing/>
      </w:pPr>
      <w:r w:rsidRPr="004A464D">
        <w:t>Kan beskrive, analysere og vurdere læringssituationer og formidle relevante handlemuligheder relateret til bevægelse</w:t>
      </w:r>
    </w:p>
    <w:p w:rsidR="00597F1D" w:rsidRPr="004A464D" w:rsidRDefault="00597F1D" w:rsidP="00597F1D"/>
    <w:p w:rsidR="00597F1D" w:rsidRPr="004A464D" w:rsidRDefault="00597F1D" w:rsidP="00597F1D">
      <w:pPr>
        <w:rPr>
          <w:rFonts w:cs="Arial"/>
          <w:b/>
        </w:rPr>
      </w:pPr>
      <w:r w:rsidRPr="004A464D">
        <w:rPr>
          <w:rFonts w:cs="Arial"/>
          <w:b/>
        </w:rPr>
        <w:t xml:space="preserve">Kompetencer </w:t>
      </w:r>
    </w:p>
    <w:p w:rsidR="00597F1D" w:rsidRPr="004A464D" w:rsidRDefault="00597F1D" w:rsidP="00486AAD">
      <w:pPr>
        <w:numPr>
          <w:ilvl w:val="0"/>
          <w:numId w:val="73"/>
        </w:numPr>
        <w:autoSpaceDE w:val="0"/>
        <w:autoSpaceDN w:val="0"/>
        <w:adjustRightInd w:val="0"/>
        <w:spacing w:line="232" w:lineRule="atLeast"/>
      </w:pPr>
      <w:r w:rsidRPr="004A464D">
        <w:t>Kan udvikle og implementere en kultur hvor bevægelse tænkes sammen med skolens rammer, mål, undervisning og daglige virke</w:t>
      </w:r>
    </w:p>
    <w:p w:rsidR="00597F1D" w:rsidRPr="004A464D" w:rsidRDefault="00597F1D" w:rsidP="00486AAD">
      <w:pPr>
        <w:numPr>
          <w:ilvl w:val="0"/>
          <w:numId w:val="73"/>
        </w:numPr>
        <w:autoSpaceDE w:val="0"/>
        <w:autoSpaceDN w:val="0"/>
        <w:adjustRightInd w:val="0"/>
        <w:spacing w:line="232" w:lineRule="atLeast"/>
      </w:pPr>
      <w:r w:rsidRPr="004A464D">
        <w:t>Kan igangsætte og stimulere den faglige debat, samt igangsætte udviklingsarbejder med henblik på at forbedre skolens bevægelseskultur</w:t>
      </w:r>
    </w:p>
    <w:p w:rsidR="00597F1D" w:rsidRPr="004A464D" w:rsidRDefault="00597F1D" w:rsidP="00486AAD">
      <w:pPr>
        <w:numPr>
          <w:ilvl w:val="0"/>
          <w:numId w:val="73"/>
        </w:numPr>
        <w:autoSpaceDE w:val="0"/>
        <w:autoSpaceDN w:val="0"/>
        <w:adjustRightInd w:val="0"/>
        <w:spacing w:line="232" w:lineRule="atLeast"/>
      </w:pPr>
      <w:r w:rsidRPr="004A464D">
        <w:t>Kan udøve, integrere og samarbejde om vejledning inden for inddragelse af bevægelse i skolens daglige virke og undervisning</w:t>
      </w:r>
    </w:p>
    <w:p w:rsidR="00597F1D" w:rsidRPr="004A464D" w:rsidRDefault="00597F1D" w:rsidP="00597F1D">
      <w:pPr>
        <w:rPr>
          <w:rFonts w:cs="Arial"/>
          <w:b/>
        </w:rPr>
      </w:pPr>
    </w:p>
    <w:p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rsidR="00597F1D" w:rsidRPr="004A464D" w:rsidRDefault="00597F1D" w:rsidP="00597F1D">
      <w:pPr>
        <w:rPr>
          <w:rFonts w:cs="Arial"/>
        </w:rPr>
      </w:pPr>
      <w:r w:rsidRPr="004A464D">
        <w:rPr>
          <w:rFonts w:cs="Arial"/>
        </w:rPr>
        <w:t>Modul 2: Bevægelse og læring</w:t>
      </w:r>
    </w:p>
    <w:p w:rsidR="00597F1D" w:rsidRPr="004A464D" w:rsidRDefault="00597F1D" w:rsidP="00597F1D">
      <w:pPr>
        <w:rPr>
          <w:rFonts w:cs="Arial"/>
        </w:rPr>
      </w:pPr>
      <w:r w:rsidRPr="004A464D">
        <w:rPr>
          <w:rFonts w:cs="Arial"/>
        </w:rPr>
        <w:t>Modul 3: Bevægelse, trivsel og sundhed</w:t>
      </w:r>
    </w:p>
    <w:p w:rsidR="00597F1D" w:rsidRDefault="00597F1D" w:rsidP="00597F1D">
      <w:pPr>
        <w:pStyle w:val="Overskrift3"/>
        <w:numPr>
          <w:ilvl w:val="0"/>
          <w:numId w:val="0"/>
        </w:numPr>
        <w:ind w:left="720"/>
      </w:pPr>
    </w:p>
    <w:p w:rsidR="00597F1D" w:rsidRPr="00B84E66" w:rsidRDefault="00597F1D" w:rsidP="00597F1D">
      <w:pPr>
        <w:pStyle w:val="Overskrift3"/>
        <w:numPr>
          <w:ilvl w:val="0"/>
          <w:numId w:val="0"/>
        </w:numPr>
        <w:ind w:left="720"/>
      </w:pPr>
      <w:bookmarkStart w:id="78" w:name="_Toc469482946"/>
      <w:r w:rsidRPr="00B84E66">
        <w:t xml:space="preserve">Modul </w:t>
      </w:r>
      <w:r>
        <w:t>Rs 19.7.1: Faglig vejledning i skolen</w:t>
      </w:r>
      <w:bookmarkEnd w:id="78"/>
    </w:p>
    <w:p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rsidR="00597F1D" w:rsidRDefault="00597F1D" w:rsidP="00597F1D">
      <w:pPr>
        <w:autoSpaceDE w:val="0"/>
        <w:autoSpaceDN w:val="0"/>
        <w:adjustRightInd w:val="0"/>
      </w:pPr>
    </w:p>
    <w:p w:rsidR="00597F1D" w:rsidRPr="002270DD" w:rsidRDefault="00597F1D" w:rsidP="00597F1D">
      <w:pPr>
        <w:autoSpaceDE w:val="0"/>
        <w:autoSpaceDN w:val="0"/>
        <w:adjustRightInd w:val="0"/>
      </w:pPr>
      <w:r w:rsidRPr="002270DD">
        <w:t>Modulet retter sig mod lærere som varetager funktioner som ressourcepersoner, koordinatorer og faglige vejledere i skolen.</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Mål for læringsudbytte</w:t>
      </w:r>
    </w:p>
    <w:p w:rsidR="00597F1D" w:rsidRPr="002270DD" w:rsidRDefault="00597F1D" w:rsidP="00597F1D">
      <w:pPr>
        <w:autoSpaceDE w:val="0"/>
        <w:autoSpaceDN w:val="0"/>
        <w:adjustRightInd w:val="0"/>
      </w:pPr>
      <w:r w:rsidRPr="002270DD">
        <w:t>Den studerende skal kunne forestå koordinering, procesledelse og samarbejde i en kollegial kontekst med henblik på læring, udvikling og evaluering.</w:t>
      </w:r>
    </w:p>
    <w:p w:rsidR="00597F1D" w:rsidRPr="002270DD" w:rsidRDefault="00597F1D" w:rsidP="00597F1D">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pPr>
      <w:r w:rsidRPr="002270DD">
        <w:t>Det er målet, at den studerende gennem integration af praksiserfarin</w:t>
      </w:r>
      <w:r>
        <w:t>g og udviklingsorientering har</w:t>
      </w:r>
      <w:r w:rsidRPr="002270DD">
        <w:t>:</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Viden</w:t>
      </w:r>
    </w:p>
    <w:p w:rsidR="00597F1D" w:rsidRPr="002270DD" w:rsidRDefault="00597F1D" w:rsidP="00486AAD">
      <w:pPr>
        <w:numPr>
          <w:ilvl w:val="0"/>
          <w:numId w:val="111"/>
        </w:numPr>
        <w:autoSpaceDE w:val="0"/>
        <w:autoSpaceDN w:val="0"/>
        <w:adjustRightInd w:val="0"/>
        <w:contextualSpacing/>
      </w:pPr>
      <w:r w:rsidRPr="002270DD">
        <w:t xml:space="preserve">om praksislæringsteori - herunder institutionskulturens betydning for læreprocesser  </w:t>
      </w:r>
    </w:p>
    <w:p w:rsidR="00597F1D" w:rsidRPr="002270DD" w:rsidRDefault="00597F1D" w:rsidP="00486AAD">
      <w:pPr>
        <w:numPr>
          <w:ilvl w:val="0"/>
          <w:numId w:val="111"/>
        </w:numPr>
        <w:autoSpaceDE w:val="0"/>
        <w:autoSpaceDN w:val="0"/>
        <w:adjustRightInd w:val="0"/>
        <w:contextualSpacing/>
        <w:rPr>
          <w:b/>
          <w:i/>
        </w:rPr>
      </w:pPr>
      <w:r w:rsidRPr="002270DD">
        <w:t xml:space="preserve">om procesledelse, vejledningsteori og metoder </w:t>
      </w:r>
    </w:p>
    <w:p w:rsidR="00597F1D" w:rsidRPr="002270DD" w:rsidRDefault="00597F1D" w:rsidP="00486AAD">
      <w:pPr>
        <w:numPr>
          <w:ilvl w:val="0"/>
          <w:numId w:val="111"/>
        </w:numPr>
        <w:autoSpaceDE w:val="0"/>
        <w:autoSpaceDN w:val="0"/>
        <w:adjustRightInd w:val="0"/>
        <w:contextualSpacing/>
        <w:rPr>
          <w:b/>
          <w:i/>
        </w:rPr>
      </w:pPr>
      <w:r w:rsidRPr="002270DD">
        <w:t>om didaktiske kategorier og herunder evalueringsmetoder</w:t>
      </w:r>
    </w:p>
    <w:p w:rsidR="00597F1D" w:rsidRPr="002270DD" w:rsidRDefault="00597F1D" w:rsidP="00597F1D">
      <w:pPr>
        <w:autoSpaceDE w:val="0"/>
        <w:autoSpaceDN w:val="0"/>
        <w:adjustRightInd w:val="0"/>
        <w:rPr>
          <w:b/>
        </w:rPr>
      </w:pPr>
    </w:p>
    <w:p w:rsidR="00597F1D" w:rsidRPr="002270DD" w:rsidRDefault="00597F1D" w:rsidP="00597F1D">
      <w:pPr>
        <w:autoSpaceDE w:val="0"/>
        <w:autoSpaceDN w:val="0"/>
        <w:adjustRightInd w:val="0"/>
        <w:rPr>
          <w:b/>
        </w:rPr>
      </w:pPr>
      <w:r w:rsidRPr="002270DD">
        <w:rPr>
          <w:b/>
        </w:rPr>
        <w:t>Færdigheder</w:t>
      </w:r>
    </w:p>
    <w:p w:rsidR="00597F1D" w:rsidRPr="002270DD" w:rsidRDefault="00597F1D" w:rsidP="00486AAD">
      <w:pPr>
        <w:numPr>
          <w:ilvl w:val="0"/>
          <w:numId w:val="110"/>
        </w:numPr>
        <w:autoSpaceDE w:val="0"/>
        <w:autoSpaceDN w:val="0"/>
        <w:adjustRightInd w:val="0"/>
        <w:rPr>
          <w:b/>
        </w:rPr>
      </w:pPr>
      <w:r w:rsidRPr="002270DD">
        <w:t>kan begrunde, rammesætte, lede og evaluere kollegiale udviklingsprocesser</w:t>
      </w:r>
    </w:p>
    <w:p w:rsidR="00597F1D" w:rsidRPr="002270DD" w:rsidRDefault="00597F1D" w:rsidP="00486AAD">
      <w:pPr>
        <w:numPr>
          <w:ilvl w:val="0"/>
          <w:numId w:val="110"/>
        </w:numPr>
        <w:autoSpaceDE w:val="0"/>
        <w:autoSpaceDN w:val="0"/>
        <w:adjustRightInd w:val="0"/>
      </w:pPr>
      <w:r w:rsidRPr="002270DD">
        <w:t>har færdigheder i brug af forskellige vejledningsmetoder og procesværktøjer</w:t>
      </w:r>
    </w:p>
    <w:p w:rsidR="00597F1D" w:rsidRPr="002270DD" w:rsidRDefault="00597F1D" w:rsidP="00486AAD">
      <w:pPr>
        <w:numPr>
          <w:ilvl w:val="0"/>
          <w:numId w:val="110"/>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Kompetencer</w:t>
      </w:r>
    </w:p>
    <w:p w:rsidR="00597F1D" w:rsidRPr="002270DD" w:rsidRDefault="00597F1D" w:rsidP="00486AAD">
      <w:pPr>
        <w:numPr>
          <w:ilvl w:val="0"/>
          <w:numId w:val="109"/>
        </w:numPr>
        <w:autoSpaceDE w:val="0"/>
        <w:autoSpaceDN w:val="0"/>
        <w:adjustRightInd w:val="0"/>
      </w:pPr>
      <w:r w:rsidRPr="002270DD">
        <w:t xml:space="preserve">kan målsætte, designe og evaluere procesforløb </w:t>
      </w:r>
    </w:p>
    <w:p w:rsidR="00597F1D" w:rsidRPr="002270DD" w:rsidRDefault="00597F1D" w:rsidP="00486AAD">
      <w:pPr>
        <w:numPr>
          <w:ilvl w:val="0"/>
          <w:numId w:val="109"/>
        </w:numPr>
        <w:autoSpaceDE w:val="0"/>
        <w:autoSpaceDN w:val="0"/>
        <w:adjustRightInd w:val="0"/>
      </w:pPr>
      <w:r w:rsidRPr="002270DD">
        <w:t xml:space="preserve">kan benytte forskellige tilgange og positioner i forhold til at lede og facilitere læreprocesser </w:t>
      </w:r>
    </w:p>
    <w:p w:rsidR="00597F1D" w:rsidRPr="002270DD" w:rsidRDefault="00597F1D" w:rsidP="00486AAD">
      <w:pPr>
        <w:numPr>
          <w:ilvl w:val="0"/>
          <w:numId w:val="109"/>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597F1D" w:rsidRPr="002270DD" w:rsidRDefault="00597F1D" w:rsidP="00486AAD">
      <w:pPr>
        <w:numPr>
          <w:ilvl w:val="0"/>
          <w:numId w:val="109"/>
        </w:numPr>
        <w:autoSpaceDE w:val="0"/>
        <w:autoSpaceDN w:val="0"/>
        <w:adjustRightInd w:val="0"/>
      </w:pPr>
      <w:r w:rsidRPr="002270DD">
        <w:t xml:space="preserve">kan reflektere </w:t>
      </w:r>
      <w:r>
        <w:t xml:space="preserve">over </w:t>
      </w:r>
      <w:r w:rsidRPr="002270DD">
        <w:t>og håndtere valg og etiske dilemmaer i samarbejdet</w:t>
      </w:r>
    </w:p>
    <w:p w:rsidR="00597F1D" w:rsidRPr="002270DD" w:rsidRDefault="00597F1D" w:rsidP="00597F1D">
      <w:pPr>
        <w:autoSpaceDE w:val="0"/>
        <w:autoSpaceDN w:val="0"/>
        <w:adjustRightInd w:val="0"/>
      </w:pPr>
    </w:p>
    <w:p w:rsidR="00597F1D" w:rsidRPr="002270DD" w:rsidRDefault="00597F1D" w:rsidP="00597F1D">
      <w:pPr>
        <w:autoSpaceDE w:val="0"/>
        <w:autoSpaceDN w:val="0"/>
        <w:adjustRightInd w:val="0"/>
        <w:rPr>
          <w:b/>
        </w:rPr>
      </w:pPr>
      <w:r w:rsidRPr="002270DD">
        <w:rPr>
          <w:b/>
        </w:rPr>
        <w:t>Indhold</w:t>
      </w:r>
    </w:p>
    <w:p w:rsidR="00597F1D" w:rsidRPr="002270DD" w:rsidRDefault="00597F1D" w:rsidP="00597F1D">
      <w:pPr>
        <w:autoSpaceDE w:val="0"/>
        <w:autoSpaceDN w:val="0"/>
        <w:adjustRightInd w:val="0"/>
      </w:pPr>
      <w:r w:rsidRPr="002270DD">
        <w:t>Teori om praksisl</w:t>
      </w:r>
      <w:r>
        <w:t>æring og institution</w:t>
      </w:r>
      <w:r w:rsidRPr="002270DD">
        <w:t>skultur</w:t>
      </w:r>
      <w:r>
        <w:t>.</w:t>
      </w:r>
    </w:p>
    <w:p w:rsidR="00597F1D" w:rsidRPr="002270DD" w:rsidRDefault="00597F1D" w:rsidP="00597F1D">
      <w:pPr>
        <w:autoSpaceDE w:val="0"/>
        <w:autoSpaceDN w:val="0"/>
        <w:adjustRightInd w:val="0"/>
      </w:pPr>
      <w:r w:rsidRPr="002270DD">
        <w:t>Procesledelse – positioner, tilgange og design af processer og heri teori og metode om k</w:t>
      </w:r>
      <w:r>
        <w:t>ommunikative tilgange.</w:t>
      </w:r>
    </w:p>
    <w:p w:rsidR="00597F1D" w:rsidRPr="002270DD" w:rsidRDefault="00597F1D" w:rsidP="00597F1D">
      <w:pPr>
        <w:autoSpaceDE w:val="0"/>
        <w:autoSpaceDN w:val="0"/>
        <w:adjustRightInd w:val="0"/>
      </w:pPr>
      <w:r w:rsidRPr="002270DD">
        <w:t xml:space="preserve">Vejledningsteori og </w:t>
      </w:r>
      <w:r>
        <w:t>-</w:t>
      </w:r>
      <w:r w:rsidRPr="002270DD">
        <w:t>metode</w:t>
      </w:r>
      <w:r>
        <w:t>.</w:t>
      </w:r>
    </w:p>
    <w:p w:rsidR="00597F1D" w:rsidRDefault="00597F1D" w:rsidP="00597F1D">
      <w:r>
        <w:t>Evalueringsteori</w:t>
      </w:r>
      <w:r w:rsidRPr="002270DD">
        <w:t xml:space="preserve"> og </w:t>
      </w:r>
      <w:r>
        <w:t>-metode.</w:t>
      </w:r>
    </w:p>
    <w:p w:rsidR="00597F1D" w:rsidRDefault="00597F1D" w:rsidP="00597F1D"/>
    <w:p w:rsidR="00597F1D" w:rsidRDefault="00597F1D" w:rsidP="00597F1D"/>
    <w:p w:rsidR="00597F1D" w:rsidRPr="00B84E66" w:rsidRDefault="00597F1D" w:rsidP="00597F1D">
      <w:pPr>
        <w:pStyle w:val="Overskrift3"/>
        <w:numPr>
          <w:ilvl w:val="0"/>
          <w:numId w:val="0"/>
        </w:numPr>
        <w:ind w:left="720"/>
      </w:pPr>
      <w:bookmarkStart w:id="79" w:name="_Toc469482947"/>
      <w:r w:rsidRPr="00B84E66">
        <w:t xml:space="preserve">Modul </w:t>
      </w:r>
      <w:r>
        <w:t>Rs 19.7.2: Bevægelse og læring</w:t>
      </w:r>
      <w:bookmarkEnd w:id="79"/>
    </w:p>
    <w:p w:rsidR="00597F1D" w:rsidRPr="004A464D" w:rsidRDefault="00597F1D" w:rsidP="00597F1D">
      <w:pPr>
        <w:autoSpaceDE w:val="0"/>
        <w:autoSpaceDN w:val="0"/>
        <w:adjustRightInd w:val="0"/>
        <w:ind w:firstLine="720"/>
        <w:rPr>
          <w:rFonts w:cs="Arial"/>
        </w:rPr>
      </w:pPr>
      <w:r w:rsidRPr="004A464D">
        <w:rPr>
          <w:rFonts w:cs="Arial"/>
        </w:rPr>
        <w:t>10 ECTS-point, intern prøve</w:t>
      </w:r>
    </w:p>
    <w:p w:rsidR="00597F1D" w:rsidRPr="004A464D" w:rsidRDefault="00597F1D" w:rsidP="00597F1D">
      <w:pPr>
        <w:autoSpaceDE w:val="0"/>
        <w:autoSpaceDN w:val="0"/>
        <w:adjustRightInd w:val="0"/>
        <w:rPr>
          <w:b/>
          <w:bCs/>
          <w:sz w:val="22"/>
          <w:szCs w:val="22"/>
        </w:rPr>
      </w:pPr>
    </w:p>
    <w:p w:rsidR="00597F1D" w:rsidRPr="004A464D" w:rsidRDefault="00597F1D" w:rsidP="00597F1D">
      <w:pPr>
        <w:autoSpaceDE w:val="0"/>
        <w:autoSpaceDN w:val="0"/>
        <w:adjustRightInd w:val="0"/>
      </w:pPr>
      <w:r w:rsidRPr="004A464D">
        <w:rPr>
          <w:b/>
          <w:bCs/>
        </w:rPr>
        <w:t xml:space="preserve">Læringsmål </w:t>
      </w:r>
    </w:p>
    <w:p w:rsidR="00597F1D" w:rsidRPr="004A464D" w:rsidRDefault="00597F1D" w:rsidP="00597F1D">
      <w:pPr>
        <w:autoSpaceDE w:val="0"/>
        <w:autoSpaceDN w:val="0"/>
        <w:adjustRightInd w:val="0"/>
      </w:pPr>
      <w:r w:rsidRPr="004A464D">
        <w:t xml:space="preserve">Den studerende </w:t>
      </w:r>
    </w:p>
    <w:p w:rsidR="00597F1D" w:rsidRPr="004A464D" w:rsidRDefault="00597F1D" w:rsidP="00597F1D">
      <w:pPr>
        <w:rPr>
          <w:b/>
        </w:rPr>
      </w:pPr>
    </w:p>
    <w:p w:rsidR="00597F1D" w:rsidRPr="004A464D" w:rsidRDefault="00597F1D" w:rsidP="00486AAD">
      <w:pPr>
        <w:numPr>
          <w:ilvl w:val="0"/>
          <w:numId w:val="72"/>
        </w:numPr>
        <w:autoSpaceDE w:val="0"/>
        <w:autoSpaceDN w:val="0"/>
        <w:adjustRightInd w:val="0"/>
        <w:spacing w:after="47"/>
      </w:pPr>
      <w:r>
        <w:t>h</w:t>
      </w:r>
      <w:r w:rsidRPr="004A464D">
        <w:t xml:space="preserve">ar viden om betydningen af fysisk aktivitets sammenhæng med læring og motivation   </w:t>
      </w:r>
    </w:p>
    <w:p w:rsidR="00597F1D" w:rsidRPr="004A464D" w:rsidRDefault="00597F1D" w:rsidP="00486AAD">
      <w:pPr>
        <w:numPr>
          <w:ilvl w:val="0"/>
          <w:numId w:val="72"/>
        </w:numPr>
        <w:autoSpaceDE w:val="0"/>
        <w:autoSpaceDN w:val="0"/>
        <w:adjustRightInd w:val="0"/>
        <w:spacing w:after="47"/>
      </w:pPr>
      <w:r>
        <w:t>h</w:t>
      </w:r>
      <w:r w:rsidRPr="004A464D">
        <w:t>ar viden om bevægelse, idræt, læring og pædagogik i en samfundsmæssig og institutionel kontekst</w:t>
      </w:r>
    </w:p>
    <w:p w:rsidR="00597F1D" w:rsidRPr="004A464D" w:rsidRDefault="00597F1D" w:rsidP="00486AAD">
      <w:pPr>
        <w:numPr>
          <w:ilvl w:val="0"/>
          <w:numId w:val="43"/>
        </w:numPr>
        <w:autoSpaceDE w:val="0"/>
        <w:autoSpaceDN w:val="0"/>
        <w:adjustRightInd w:val="0"/>
      </w:pPr>
      <w:r>
        <w:t>k</w:t>
      </w:r>
      <w:r w:rsidRPr="004A464D">
        <w:t>an kombinere faglig viden om bevægelse med pædagogisk og didaktisk viden i en inkluderende praksis</w:t>
      </w:r>
    </w:p>
    <w:p w:rsidR="00597F1D" w:rsidRPr="004A464D" w:rsidRDefault="00597F1D" w:rsidP="00486AAD">
      <w:pPr>
        <w:numPr>
          <w:ilvl w:val="0"/>
          <w:numId w:val="43"/>
        </w:numPr>
        <w:autoSpaceDE w:val="0"/>
        <w:autoSpaceDN w:val="0"/>
        <w:adjustRightInd w:val="0"/>
      </w:pPr>
      <w:r>
        <w:t>k</w:t>
      </w:r>
      <w:r w:rsidRPr="004A464D">
        <w:t>an beskrive, analysere og vurdere læringssituationer og formidle relevante handlemuligheder relateret til bevægelse</w:t>
      </w:r>
    </w:p>
    <w:p w:rsidR="00597F1D" w:rsidRPr="004A464D" w:rsidRDefault="00597F1D" w:rsidP="00486AAD">
      <w:pPr>
        <w:numPr>
          <w:ilvl w:val="0"/>
          <w:numId w:val="73"/>
        </w:numPr>
        <w:autoSpaceDE w:val="0"/>
        <w:autoSpaceDN w:val="0"/>
        <w:adjustRightInd w:val="0"/>
      </w:pPr>
      <w:r>
        <w:t>k</w:t>
      </w:r>
      <w:r w:rsidRPr="004A464D">
        <w:t>an udvikle og implementere en kultur hvor bevægelse samtænkes med skolens rammer, mål, undervisning og daglige virke</w:t>
      </w:r>
    </w:p>
    <w:p w:rsidR="00597F1D" w:rsidRPr="004A464D" w:rsidRDefault="00597F1D" w:rsidP="00597F1D">
      <w:pPr>
        <w:autoSpaceDE w:val="0"/>
        <w:autoSpaceDN w:val="0"/>
        <w:adjustRightInd w:val="0"/>
      </w:pPr>
    </w:p>
    <w:p w:rsidR="00597F1D" w:rsidRPr="004A464D" w:rsidRDefault="00597F1D" w:rsidP="00597F1D">
      <w:pPr>
        <w:autoSpaceDE w:val="0"/>
        <w:autoSpaceDN w:val="0"/>
        <w:adjustRightInd w:val="0"/>
      </w:pPr>
      <w:r w:rsidRPr="004A464D">
        <w:rPr>
          <w:b/>
          <w:bCs/>
        </w:rPr>
        <w:t xml:space="preserve">Indhold </w:t>
      </w:r>
    </w:p>
    <w:p w:rsidR="00597F1D" w:rsidRPr="004A464D" w:rsidRDefault="00597F1D" w:rsidP="00597F1D">
      <w:pPr>
        <w:autoSpaceDE w:val="0"/>
        <w:autoSpaceDN w:val="0"/>
        <w:adjustRightInd w:val="0"/>
      </w:pPr>
      <w:r w:rsidRPr="004A464D">
        <w:t>Teori om fysisk aktivitets indvirkning på læring og motivation</w:t>
      </w:r>
      <w:r>
        <w:t>.</w:t>
      </w:r>
    </w:p>
    <w:p w:rsidR="00597F1D" w:rsidRPr="004A464D" w:rsidRDefault="00597F1D" w:rsidP="00597F1D">
      <w:pPr>
        <w:autoSpaceDE w:val="0"/>
        <w:autoSpaceDN w:val="0"/>
        <w:adjustRightInd w:val="0"/>
        <w:rPr>
          <w:rFonts w:cs="Arial"/>
        </w:rPr>
      </w:pPr>
      <w:r w:rsidRPr="004A464D">
        <w:rPr>
          <w:rFonts w:cs="Arial"/>
        </w:rPr>
        <w:t>Teori om pædagogisk og didaktisk design med udgangspunkt i bevægelse og bevægelseskvaliteter</w:t>
      </w:r>
      <w:r>
        <w:rPr>
          <w:rFonts w:cs="Arial"/>
        </w:rPr>
        <w:t>.</w:t>
      </w:r>
    </w:p>
    <w:p w:rsidR="00597F1D" w:rsidRPr="004A464D" w:rsidRDefault="00597F1D" w:rsidP="00597F1D">
      <w:pPr>
        <w:autoSpaceDE w:val="0"/>
        <w:autoSpaceDN w:val="0"/>
        <w:adjustRightInd w:val="0"/>
        <w:rPr>
          <w:rFonts w:cs="Arial"/>
          <w:bCs/>
        </w:rPr>
      </w:pPr>
      <w:r w:rsidRPr="004A464D">
        <w:rPr>
          <w:rFonts w:cs="Arial"/>
          <w:bCs/>
        </w:rPr>
        <w:t>Bevægelse og læring i kulturelle og institutionelle sammenhænge</w:t>
      </w:r>
      <w:r>
        <w:rPr>
          <w:rFonts w:cs="Arial"/>
          <w:bCs/>
        </w:rPr>
        <w:t>.</w:t>
      </w:r>
    </w:p>
    <w:p w:rsidR="00597F1D" w:rsidRPr="004A464D" w:rsidRDefault="00597F1D" w:rsidP="00597F1D">
      <w:pPr>
        <w:autoSpaceDE w:val="0"/>
        <w:autoSpaceDN w:val="0"/>
        <w:adjustRightInd w:val="0"/>
        <w:rPr>
          <w:rFonts w:cs="Arial"/>
        </w:rPr>
      </w:pPr>
      <w:r w:rsidRPr="004A464D">
        <w:rPr>
          <w:rFonts w:cs="Arial"/>
        </w:rPr>
        <w:t>Visioner, mål, rum og rammer i bevægelses- og læringsperspektiv</w:t>
      </w:r>
      <w:r>
        <w:rPr>
          <w:rFonts w:cs="Arial"/>
        </w:rPr>
        <w:t>.</w:t>
      </w:r>
      <w:r w:rsidRPr="004A464D">
        <w:rPr>
          <w:rFonts w:cs="Arial"/>
        </w:rPr>
        <w:t xml:space="preserve"> </w:t>
      </w:r>
    </w:p>
    <w:p w:rsidR="00597F1D" w:rsidRPr="004A464D" w:rsidRDefault="00597F1D" w:rsidP="00597F1D">
      <w:pPr>
        <w:autoSpaceDE w:val="0"/>
        <w:autoSpaceDN w:val="0"/>
        <w:adjustRightInd w:val="0"/>
        <w:rPr>
          <w:rFonts w:cs="Arial"/>
        </w:rPr>
      </w:pPr>
      <w:r w:rsidRPr="004A464D">
        <w:rPr>
          <w:rFonts w:cs="Arial"/>
        </w:rPr>
        <w:t>Metoder og modeller til implementering af inkluderende arbejde med bevægelse og læring i skolen</w:t>
      </w:r>
      <w:r>
        <w:rPr>
          <w:rFonts w:cs="Arial"/>
        </w:rPr>
        <w:t>.</w:t>
      </w:r>
    </w:p>
    <w:p w:rsidR="00597F1D" w:rsidRPr="004A464D" w:rsidRDefault="00597F1D" w:rsidP="00597F1D"/>
    <w:p w:rsidR="00597F1D" w:rsidRPr="004A464D" w:rsidRDefault="00597F1D" w:rsidP="00597F1D"/>
    <w:p w:rsidR="00597F1D" w:rsidRPr="00B84E66" w:rsidRDefault="00597F1D" w:rsidP="00597F1D">
      <w:pPr>
        <w:pStyle w:val="Overskrift3"/>
        <w:numPr>
          <w:ilvl w:val="0"/>
          <w:numId w:val="0"/>
        </w:numPr>
        <w:ind w:left="720"/>
      </w:pPr>
      <w:bookmarkStart w:id="80" w:name="_Toc469482948"/>
      <w:r w:rsidRPr="00B84E66">
        <w:t xml:space="preserve">Modul </w:t>
      </w:r>
      <w:r>
        <w:t>Rs 19.7.3: Bevægelse, trivsel og sundhed</w:t>
      </w:r>
      <w:bookmarkEnd w:id="80"/>
    </w:p>
    <w:p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rsidR="00597F1D" w:rsidRPr="00627279" w:rsidRDefault="00597F1D" w:rsidP="00597F1D">
      <w:pPr>
        <w:autoSpaceDE w:val="0"/>
        <w:autoSpaceDN w:val="0"/>
        <w:adjustRightInd w:val="0"/>
        <w:ind w:firstLine="720"/>
        <w:rPr>
          <w:rFonts w:cs="Arial"/>
        </w:rPr>
      </w:pPr>
    </w:p>
    <w:p w:rsidR="00597F1D" w:rsidRPr="00872FE4" w:rsidRDefault="00597F1D" w:rsidP="00597F1D">
      <w:r w:rsidRPr="00872FE4">
        <w:rPr>
          <w:b/>
          <w:bCs/>
        </w:rPr>
        <w:t xml:space="preserve">Læringsmål </w:t>
      </w:r>
    </w:p>
    <w:p w:rsidR="00597F1D" w:rsidRPr="00872FE4" w:rsidRDefault="00597F1D" w:rsidP="00597F1D">
      <w:r w:rsidRPr="00872FE4">
        <w:t xml:space="preserve">Den studerende </w:t>
      </w:r>
    </w:p>
    <w:p w:rsidR="00597F1D" w:rsidRPr="00872FE4" w:rsidRDefault="00597F1D" w:rsidP="00597F1D">
      <w:pPr>
        <w:rPr>
          <w:b/>
        </w:rPr>
      </w:pPr>
    </w:p>
    <w:p w:rsidR="00597F1D" w:rsidRPr="00872FE4" w:rsidRDefault="00597F1D" w:rsidP="00486AAD">
      <w:pPr>
        <w:numPr>
          <w:ilvl w:val="0"/>
          <w:numId w:val="72"/>
        </w:numPr>
      </w:pPr>
      <w:r>
        <w:t>h</w:t>
      </w:r>
      <w:r w:rsidRPr="00872FE4">
        <w:t>ar viden om skolens betydning for trivsel og sundhed i et samfundsmæssigt perspektiv</w:t>
      </w:r>
    </w:p>
    <w:p w:rsidR="00597F1D" w:rsidRPr="00872FE4" w:rsidRDefault="00597F1D" w:rsidP="00486AAD">
      <w:pPr>
        <w:numPr>
          <w:ilvl w:val="0"/>
          <w:numId w:val="72"/>
        </w:numPr>
      </w:pPr>
      <w:r>
        <w:t>h</w:t>
      </w:r>
      <w:r w:rsidRPr="00872FE4">
        <w:t>ar viden om betydningen af fysisk aktivitet i sammenhæng med sundhed og trivsel i inkluderende læringsmiljøer</w:t>
      </w:r>
    </w:p>
    <w:p w:rsidR="00597F1D" w:rsidRPr="00872FE4" w:rsidRDefault="00597F1D" w:rsidP="00486AAD">
      <w:pPr>
        <w:numPr>
          <w:ilvl w:val="0"/>
          <w:numId w:val="72"/>
        </w:numPr>
      </w:pPr>
      <w:r>
        <w:t>k</w:t>
      </w:r>
      <w:r w:rsidRPr="00872FE4">
        <w:t>an kombinere sundhedsfaglig viden med pædagogisk og didaktisk viden og perspektivere praksiserfaringer</w:t>
      </w:r>
    </w:p>
    <w:p w:rsidR="00597F1D" w:rsidRPr="00872FE4" w:rsidRDefault="00597F1D" w:rsidP="00486AAD">
      <w:pPr>
        <w:numPr>
          <w:ilvl w:val="0"/>
          <w:numId w:val="72"/>
        </w:numPr>
      </w:pPr>
      <w:r>
        <w:t>k</w:t>
      </w:r>
      <w:r w:rsidRPr="00872FE4">
        <w:t>an beskrive, analysere, vurdere og formidle relevante problemstillinger og handlemuligheder inden for sundhed, trivsel og bevægelse</w:t>
      </w:r>
    </w:p>
    <w:p w:rsidR="00597F1D" w:rsidRPr="00872FE4" w:rsidRDefault="00597F1D" w:rsidP="00486AAD">
      <w:pPr>
        <w:numPr>
          <w:ilvl w:val="0"/>
          <w:numId w:val="72"/>
        </w:numPr>
      </w:pPr>
      <w:r>
        <w:t>k</w:t>
      </w:r>
      <w:r w:rsidRPr="00872FE4">
        <w:t>an udvikle og implementere en kultur hvor bevægelse, trivsel og sundhed er en integreret del af skolens virke</w:t>
      </w:r>
    </w:p>
    <w:p w:rsidR="00597F1D" w:rsidRPr="00872FE4" w:rsidRDefault="00597F1D" w:rsidP="00597F1D"/>
    <w:p w:rsidR="00597F1D" w:rsidRPr="00872FE4" w:rsidRDefault="00597F1D" w:rsidP="00597F1D">
      <w:pPr>
        <w:rPr>
          <w:b/>
        </w:rPr>
      </w:pPr>
      <w:r w:rsidRPr="00872FE4">
        <w:rPr>
          <w:b/>
        </w:rPr>
        <w:t>Indhold</w:t>
      </w:r>
    </w:p>
    <w:p w:rsidR="00597F1D" w:rsidRPr="00872FE4" w:rsidRDefault="00597F1D" w:rsidP="00597F1D">
      <w:r w:rsidRPr="00872FE4">
        <w:t>Teori om pædagogisk arbejde med bevægelse, sundhed, trivsel og inkluderende læringsmiljøer</w:t>
      </w:r>
      <w:r>
        <w:t>.</w:t>
      </w:r>
    </w:p>
    <w:p w:rsidR="00597F1D" w:rsidRPr="00872FE4" w:rsidRDefault="00597F1D" w:rsidP="00597F1D">
      <w:r w:rsidRPr="00872FE4">
        <w:t>Teori om fysisk aktivitets indvirkning på sundhed og trivsel.</w:t>
      </w:r>
    </w:p>
    <w:p w:rsidR="00597F1D" w:rsidRPr="00872FE4" w:rsidRDefault="00597F1D" w:rsidP="00597F1D">
      <w:pPr>
        <w:rPr>
          <w:bCs/>
        </w:rPr>
      </w:pPr>
      <w:r w:rsidRPr="00872FE4">
        <w:t>Sundhed, bevægelse og trivsel</w:t>
      </w:r>
      <w:r w:rsidRPr="00872FE4">
        <w:rPr>
          <w:bCs/>
        </w:rPr>
        <w:t xml:space="preserve"> i kulturelle og institutionelle sammenhænge</w:t>
      </w:r>
      <w:r>
        <w:rPr>
          <w:bCs/>
        </w:rPr>
        <w:t>.</w:t>
      </w:r>
    </w:p>
    <w:p w:rsidR="00597F1D" w:rsidRPr="00872FE4" w:rsidRDefault="00597F1D" w:rsidP="00597F1D">
      <w:r w:rsidRPr="00872FE4">
        <w:t>Visioner, mål, rum og rammer i sundheds</w:t>
      </w:r>
      <w:r>
        <w:t>-</w:t>
      </w:r>
      <w:r w:rsidRPr="00872FE4">
        <w:t>, bevægelses</w:t>
      </w:r>
      <w:r>
        <w:t>-</w:t>
      </w:r>
      <w:r w:rsidRPr="00872FE4">
        <w:t xml:space="preserve"> og trivselsperspektiv</w:t>
      </w:r>
      <w:r>
        <w:t>.</w:t>
      </w:r>
      <w:r w:rsidRPr="00872FE4">
        <w:t xml:space="preserve"> </w:t>
      </w:r>
    </w:p>
    <w:p w:rsidR="00597F1D" w:rsidRPr="00872FE4" w:rsidRDefault="00597F1D" w:rsidP="00597F1D">
      <w:r w:rsidRPr="00872FE4">
        <w:t>Sammenhængen mellem nationale, lokale og skolens egne mål for sundhed, bevægelse og trivsel</w:t>
      </w:r>
      <w:r>
        <w:t>.</w:t>
      </w:r>
    </w:p>
    <w:p w:rsidR="00597F1D" w:rsidRPr="00872FE4" w:rsidRDefault="00597F1D" w:rsidP="00597F1D">
      <w:r w:rsidRPr="00872FE4">
        <w:t>Metoder og modeller til implementering af arbejdet med sundhed, bevægelse og trivsel i skolen</w:t>
      </w:r>
      <w:r>
        <w:t>.</w:t>
      </w:r>
    </w:p>
    <w:p w:rsidR="00975C09" w:rsidRDefault="00975C09" w:rsidP="00975C09"/>
    <w:p w:rsidR="00975C09" w:rsidRPr="008B3CB9" w:rsidRDefault="00975C09" w:rsidP="00975C09"/>
    <w:p w:rsidR="00254E04" w:rsidRPr="00B84E66" w:rsidRDefault="00254E04" w:rsidP="00BF5016">
      <w:pPr>
        <w:pStyle w:val="Overskrift2"/>
      </w:pPr>
      <w:bookmarkStart w:id="81" w:name="_Toc284247990"/>
      <w:bookmarkStart w:id="82" w:name="_Toc469482949"/>
      <w:r>
        <w:t xml:space="preserve">INDHOLDSOMRÅDE: </w:t>
      </w:r>
      <w:bookmarkEnd w:id="81"/>
      <w:r w:rsidR="0017422F" w:rsidRPr="0017422F">
        <w:t>PÆDAGOGIK, PSYKOLOGI OG KOMMUNIKATION</w:t>
      </w:r>
      <w:bookmarkEnd w:id="82"/>
    </w:p>
    <w:p w:rsidR="0055774B" w:rsidRDefault="0055774B" w:rsidP="00B84E66">
      <w:pPr>
        <w:rPr>
          <w:rFonts w:cs="Arial"/>
        </w:rPr>
      </w:pPr>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4A39AF" w:rsidP="00233D8F">
      <w:pPr>
        <w:rPr>
          <w:rFonts w:cs="Arial"/>
        </w:rPr>
      </w:pPr>
      <w:r>
        <w:rPr>
          <w:rFonts w:cs="Arial"/>
        </w:rPr>
        <w:t>19.8</w:t>
      </w:r>
      <w:r w:rsidR="00233D8F" w:rsidRPr="00233D8F">
        <w:rPr>
          <w:rFonts w:cs="Arial"/>
        </w:rPr>
        <w:t xml:space="preserve"> Almen pædagogik</w:t>
      </w:r>
    </w:p>
    <w:p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rsidR="006A5972" w:rsidRDefault="004A39AF" w:rsidP="00233D8F">
      <w:pPr>
        <w:rPr>
          <w:rFonts w:cs="Arial"/>
        </w:rPr>
      </w:pPr>
      <w:r>
        <w:rPr>
          <w:rFonts w:cs="Arial"/>
        </w:rPr>
        <w:t>19.10</w:t>
      </w:r>
      <w:r w:rsidR="00233D8F" w:rsidRPr="00233D8F">
        <w:rPr>
          <w:rFonts w:cs="Arial"/>
        </w:rPr>
        <w:t xml:space="preserve"> </w:t>
      </w:r>
      <w:r w:rsidR="006A5972" w:rsidRPr="006A5972">
        <w:rPr>
          <w:rFonts w:cs="Arial"/>
        </w:rPr>
        <w:t>Interkulturel pædagogik</w:t>
      </w:r>
    </w:p>
    <w:p w:rsidR="006A5972" w:rsidRDefault="004A39AF" w:rsidP="00233D8F">
      <w:pPr>
        <w:rPr>
          <w:rFonts w:cs="Arial"/>
        </w:rPr>
      </w:pPr>
      <w:r>
        <w:rPr>
          <w:rFonts w:cs="Arial"/>
        </w:rPr>
        <w:t>19.11</w:t>
      </w:r>
      <w:r w:rsidR="00233D8F" w:rsidRPr="00233D8F">
        <w:rPr>
          <w:rFonts w:cs="Arial"/>
        </w:rPr>
        <w:t xml:space="preserve"> </w:t>
      </w:r>
      <w:r w:rsidR="006A5972" w:rsidRPr="006A5972">
        <w:rPr>
          <w:rFonts w:cs="Arial"/>
        </w:rPr>
        <w:t>Frie Skolers tradition og pædagogik</w:t>
      </w:r>
    </w:p>
    <w:p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rsidR="00233D8F" w:rsidRDefault="004A39AF" w:rsidP="00233D8F">
      <w:pPr>
        <w:rPr>
          <w:rFonts w:cs="Arial"/>
        </w:rPr>
      </w:pPr>
      <w:r>
        <w:rPr>
          <w:rFonts w:cs="Arial"/>
        </w:rPr>
        <w:t>19.14</w:t>
      </w:r>
      <w:r w:rsidR="00233D8F" w:rsidRPr="00233D8F">
        <w:rPr>
          <w:rFonts w:cs="Arial"/>
        </w:rPr>
        <w:t xml:space="preserve"> </w:t>
      </w:r>
      <w:r w:rsidR="006A5972" w:rsidRPr="006A5972">
        <w:rPr>
          <w:rFonts w:cs="Arial"/>
        </w:rPr>
        <w:t>Medier og kommunikation</w:t>
      </w:r>
    </w:p>
    <w:p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rsidR="00233D8F" w:rsidRDefault="00233D8F"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t>Pædagogisk diplomuddannelse</w:t>
      </w:r>
    </w:p>
    <w:p w:rsidR="00254E04" w:rsidRPr="004A39AF" w:rsidRDefault="004A39AF" w:rsidP="00BF5016">
      <w:pPr>
        <w:pStyle w:val="Overskrift2"/>
      </w:pPr>
      <w:bookmarkStart w:id="83" w:name="_Toc119489528"/>
      <w:bookmarkStart w:id="84" w:name="_Toc284247991"/>
      <w:bookmarkStart w:id="85" w:name="_Toc469482950"/>
      <w:r w:rsidRPr="004A39AF">
        <w:t xml:space="preserve">19.8 </w:t>
      </w:r>
      <w:r w:rsidR="00254E04" w:rsidRPr="004A39AF">
        <w:t>ALMEN PÆDAGOGIK</w:t>
      </w:r>
      <w:bookmarkEnd w:id="83"/>
      <w:bookmarkEnd w:id="84"/>
      <w:bookmarkEnd w:id="85"/>
      <w:r w:rsidR="00876CA6" w:rsidRPr="004A39AF">
        <w:t xml:space="preserve"> </w:t>
      </w:r>
    </w:p>
    <w:p w:rsidR="00254E04" w:rsidRPr="00B84E66" w:rsidRDefault="00254E04" w:rsidP="00B84E66">
      <w:pPr>
        <w:rPr>
          <w:rFonts w:cs="Arial"/>
        </w:rPr>
      </w:pPr>
    </w:p>
    <w:p w:rsidR="00254E04" w:rsidRPr="00452ED4" w:rsidRDefault="00254E04" w:rsidP="00452ED4">
      <w:pPr>
        <w:rPr>
          <w:rFonts w:cs="Arial"/>
          <w:b/>
        </w:rPr>
      </w:pPr>
      <w:r w:rsidRPr="00452ED4">
        <w:rPr>
          <w:rFonts w:cs="Arial"/>
          <w:b/>
        </w:rPr>
        <w:t>Mål for læringsudbytte</w:t>
      </w:r>
    </w:p>
    <w:p w:rsidR="00254E04" w:rsidRPr="00DA2079" w:rsidRDefault="00254E04" w:rsidP="00452ED4">
      <w:pPr>
        <w:rPr>
          <w:rFonts w:cs="Arial"/>
        </w:rPr>
      </w:pPr>
      <w:r w:rsidRPr="00452ED4">
        <w:rPr>
          <w:rFonts w:cs="Arial"/>
        </w:rPr>
        <w:t xml:space="preserve">Den studerende skal opnå kompetencer inden for pædagogisk virksomhed i offentlige og private institutioner, hvor uddannelse, undervisning og læring er opgaven og praksis. I tæt samspil med praksis, skal den studerende øge og udvikle sin kompetence til at deltage i og lede uddannelsesplanlægning, </w:t>
      </w:r>
      <w:r w:rsidRPr="00DA2079">
        <w:rPr>
          <w:rFonts w:cs="Arial"/>
        </w:rPr>
        <w:t>undervisning og arbejde med praktisk pædagogisk udvikling, på grundlag af en grundig almen pædagogisk viden og forståelse. Endvidere skal den studerende øge og udvikle sin kompetence til at formidle viden og indsigt i uddannelse, undervisning og læring, samt deltage i fagligt fundere</w:t>
      </w:r>
      <w:r w:rsidR="00A432D2">
        <w:rPr>
          <w:rFonts w:cs="Arial"/>
        </w:rPr>
        <w:t>de</w:t>
      </w:r>
      <w:r w:rsidRPr="00DA2079">
        <w:rPr>
          <w:rFonts w:cs="Arial"/>
        </w:rPr>
        <w:t xml:space="preserve"> drøftelser omkring disse, både i forhold til professionelle som til en større offentlighed.</w:t>
      </w:r>
    </w:p>
    <w:p w:rsidR="00254E04" w:rsidRPr="00DA2079" w:rsidRDefault="00254E04" w:rsidP="00452ED4">
      <w:pPr>
        <w:rPr>
          <w:rFonts w:cs="Arial"/>
        </w:rPr>
      </w:pPr>
    </w:p>
    <w:p w:rsidR="00254E04" w:rsidRPr="00DA2079" w:rsidRDefault="00254E04" w:rsidP="00452ED4">
      <w:pPr>
        <w:rPr>
          <w:rFonts w:cs="Arial"/>
        </w:rPr>
      </w:pPr>
      <w:r w:rsidRPr="00DA2079">
        <w:rPr>
          <w:rFonts w:cs="Arial"/>
        </w:rPr>
        <w:t>Det er målet, at den studerende gennem integration af praksiserfaring og udviklingsorientering opnår viden, færdigheder og kompetencer således:</w:t>
      </w:r>
    </w:p>
    <w:p w:rsidR="00254E04" w:rsidRPr="00810BC3" w:rsidRDefault="00254E04" w:rsidP="00452ED4">
      <w:pPr>
        <w:rPr>
          <w:rFonts w:cs="Arial"/>
        </w:rPr>
      </w:pPr>
    </w:p>
    <w:p w:rsidR="00254E04" w:rsidRPr="0055774B" w:rsidRDefault="00254E04" w:rsidP="00810BC3">
      <w:pPr>
        <w:rPr>
          <w:rStyle w:val="Fremhv"/>
        </w:rPr>
      </w:pPr>
      <w:r w:rsidRPr="00B061E9">
        <w:rPr>
          <w:rStyle w:val="Fremhv"/>
        </w:rPr>
        <w:t>Viden</w:t>
      </w:r>
    </w:p>
    <w:p w:rsidR="00254E04" w:rsidRPr="0055774B" w:rsidRDefault="00254E04" w:rsidP="00300952">
      <w:pPr>
        <w:numPr>
          <w:ilvl w:val="0"/>
          <w:numId w:val="19"/>
        </w:numPr>
        <w:rPr>
          <w:rFonts w:cs="Arial"/>
        </w:rPr>
      </w:pPr>
      <w:r w:rsidRPr="0055774B">
        <w:rPr>
          <w:rFonts w:cs="Arial"/>
        </w:rPr>
        <w:t xml:space="preserve">Har indsigt i pædagogisk virksomhed i relation til almenpædagogiske </w:t>
      </w:r>
      <w:r w:rsidR="00876CA6" w:rsidRPr="0055774B">
        <w:rPr>
          <w:rFonts w:cs="Arial"/>
        </w:rPr>
        <w:t xml:space="preserve">og didaktiske </w:t>
      </w:r>
      <w:r w:rsidRPr="0055774B">
        <w:rPr>
          <w:rFonts w:cs="Arial"/>
        </w:rPr>
        <w:t>overvejelser</w:t>
      </w:r>
    </w:p>
    <w:p w:rsidR="00254E04" w:rsidRPr="0055774B" w:rsidRDefault="00254E04" w:rsidP="00300952">
      <w:pPr>
        <w:numPr>
          <w:ilvl w:val="0"/>
          <w:numId w:val="19"/>
        </w:numPr>
        <w:rPr>
          <w:rFonts w:cs="Arial"/>
        </w:rPr>
      </w:pPr>
      <w:r w:rsidRPr="0055774B">
        <w:rPr>
          <w:rFonts w:cs="Arial"/>
        </w:rPr>
        <w:t>Kan reflektere over grundlæggende værdier, fremtidsforventninger og ønskede mål</w:t>
      </w:r>
    </w:p>
    <w:p w:rsidR="00254E04" w:rsidRPr="0055774B" w:rsidRDefault="00254E04" w:rsidP="00452ED4">
      <w:pPr>
        <w:ind w:left="360"/>
        <w:rPr>
          <w:rFonts w:cs="Arial"/>
        </w:rPr>
      </w:pPr>
    </w:p>
    <w:p w:rsidR="00254E04" w:rsidRPr="0055774B" w:rsidRDefault="00254E04" w:rsidP="00810BC3">
      <w:pPr>
        <w:rPr>
          <w:rStyle w:val="Fremhv"/>
        </w:rPr>
      </w:pPr>
      <w:r w:rsidRPr="0055774B">
        <w:rPr>
          <w:rStyle w:val="Fremhv"/>
        </w:rPr>
        <w:t>Færdigheder</w:t>
      </w:r>
    </w:p>
    <w:p w:rsidR="00876CA6" w:rsidRPr="0055774B" w:rsidRDefault="00876CA6" w:rsidP="00300952">
      <w:pPr>
        <w:numPr>
          <w:ilvl w:val="0"/>
          <w:numId w:val="19"/>
        </w:numPr>
        <w:rPr>
          <w:rFonts w:cs="Arial"/>
        </w:rPr>
      </w:pPr>
      <w:r w:rsidRPr="0055774B">
        <w:t>Kan tilrettelægge, gennemføre og evaluere læreprocesser, herunder læringsmålstyrede processer</w:t>
      </w:r>
    </w:p>
    <w:p w:rsidR="00254E04" w:rsidRPr="0055774B" w:rsidRDefault="00254E04" w:rsidP="00300952">
      <w:pPr>
        <w:numPr>
          <w:ilvl w:val="0"/>
          <w:numId w:val="19"/>
        </w:numPr>
        <w:rPr>
          <w:rFonts w:cs="Arial"/>
        </w:rPr>
      </w:pPr>
      <w:r w:rsidRPr="0055774B">
        <w:rPr>
          <w:rFonts w:cs="Arial"/>
        </w:rPr>
        <w:t>Kan udvikle og arbejde med praktisk pædagogisk udvikling inden for fagområdet</w:t>
      </w:r>
    </w:p>
    <w:p w:rsidR="00254E04" w:rsidRPr="0055774B" w:rsidRDefault="00254E04" w:rsidP="00300952">
      <w:pPr>
        <w:numPr>
          <w:ilvl w:val="0"/>
          <w:numId w:val="19"/>
        </w:numPr>
        <w:rPr>
          <w:rFonts w:cs="Arial"/>
        </w:rPr>
      </w:pPr>
      <w:r w:rsidRPr="0055774B">
        <w:rPr>
          <w:rFonts w:cs="Arial"/>
        </w:rPr>
        <w:t>Kan analysere almene pædagogiske problemstillinger og begrunde valg af løsningsforslag</w:t>
      </w:r>
    </w:p>
    <w:p w:rsidR="00254E04" w:rsidRPr="0055774B" w:rsidRDefault="00254E04" w:rsidP="00300952">
      <w:pPr>
        <w:numPr>
          <w:ilvl w:val="0"/>
          <w:numId w:val="19"/>
        </w:numPr>
        <w:spacing w:after="200" w:line="276" w:lineRule="auto"/>
        <w:rPr>
          <w:rFonts w:cs="Arial"/>
        </w:rPr>
      </w:pPr>
      <w:r w:rsidRPr="0055774B">
        <w:rPr>
          <w:rFonts w:cs="Arial"/>
        </w:rPr>
        <w:t>Kan anvende analytiske og kritiske tilgange til almen pædagogisk forskning og professionsviden</w:t>
      </w:r>
    </w:p>
    <w:p w:rsidR="00254E04" w:rsidRPr="0055774B" w:rsidRDefault="00254E04" w:rsidP="00810BC3">
      <w:pPr>
        <w:rPr>
          <w:rStyle w:val="Fremhv"/>
        </w:rPr>
      </w:pPr>
      <w:r w:rsidRPr="0055774B">
        <w:rPr>
          <w:rStyle w:val="Fremhv"/>
        </w:rPr>
        <w:t>Kompetencer</w:t>
      </w:r>
    </w:p>
    <w:p w:rsidR="00876CA6" w:rsidRPr="0055774B" w:rsidRDefault="00876CA6" w:rsidP="00300952">
      <w:pPr>
        <w:numPr>
          <w:ilvl w:val="0"/>
          <w:numId w:val="19"/>
        </w:numPr>
        <w:spacing w:line="276" w:lineRule="auto"/>
        <w:rPr>
          <w:rFonts w:cs="Arial"/>
        </w:rPr>
      </w:pPr>
      <w:r w:rsidRPr="0055774B">
        <w:t>Kan tilrettelægge, gennemføre og evaluere pædagogisk praksis der tilgodeser deltagernes alsidige udvikling, trivsel og læring</w:t>
      </w:r>
    </w:p>
    <w:p w:rsidR="00254E04" w:rsidRPr="00810BC3" w:rsidRDefault="00254E04" w:rsidP="00300952">
      <w:pPr>
        <w:numPr>
          <w:ilvl w:val="0"/>
          <w:numId w:val="19"/>
        </w:numPr>
        <w:spacing w:after="200" w:line="276" w:lineRule="auto"/>
        <w:rPr>
          <w:rFonts w:cs="Arial"/>
        </w:rPr>
      </w:pPr>
      <w:r w:rsidRPr="00810BC3">
        <w:rPr>
          <w:rFonts w:cs="Arial"/>
        </w:rPr>
        <w:t>Kan håndtere og indgå i, kvalificerede diskussioner omkring uddannelse, undervisning og læring i praksis, på et begrundet og reflekteret grund</w:t>
      </w:r>
      <w:r w:rsidR="00A432D2">
        <w:rPr>
          <w:rFonts w:cs="Arial"/>
        </w:rPr>
        <w:t>lag</w:t>
      </w:r>
    </w:p>
    <w:p w:rsidR="0055774B" w:rsidRDefault="0055774B" w:rsidP="00810BC3">
      <w:pPr>
        <w:rPr>
          <w:b/>
        </w:rPr>
      </w:pPr>
    </w:p>
    <w:p w:rsidR="00254E04" w:rsidRPr="00810BC3" w:rsidRDefault="00254E04" w:rsidP="00810BC3">
      <w:pPr>
        <w:rPr>
          <w:b/>
        </w:rPr>
      </w:pPr>
      <w:r w:rsidRPr="00810BC3">
        <w:rPr>
          <w:b/>
        </w:rPr>
        <w:t>Moduler</w:t>
      </w:r>
    </w:p>
    <w:p w:rsidR="00254E04" w:rsidRPr="00A12B82" w:rsidRDefault="00254E04" w:rsidP="00452ED4">
      <w:pPr>
        <w:rPr>
          <w:rFonts w:cs="Arial"/>
        </w:rPr>
      </w:pPr>
      <w:r w:rsidRPr="00A12B82">
        <w:rPr>
          <w:rFonts w:cs="Arial"/>
        </w:rPr>
        <w:t>Modul 1: Socialisering, læring og undervisning</w:t>
      </w:r>
    </w:p>
    <w:p w:rsidR="00254E04" w:rsidRPr="00A12B82" w:rsidRDefault="00BF5016" w:rsidP="00452ED4">
      <w:pPr>
        <w:rPr>
          <w:rFonts w:cs="Arial"/>
        </w:rPr>
      </w:pPr>
      <w:r w:rsidRPr="00A12B82">
        <w:rPr>
          <w:rFonts w:cs="Arial"/>
        </w:rPr>
        <w:t>Modul 2</w:t>
      </w:r>
      <w:r w:rsidR="00254E04" w:rsidRPr="00A12B82">
        <w:rPr>
          <w:rFonts w:cs="Arial"/>
        </w:rPr>
        <w:t>: Pædagogik og filosofi</w:t>
      </w:r>
    </w:p>
    <w:p w:rsidR="00254E04" w:rsidRPr="00A12B82" w:rsidRDefault="00BF5016" w:rsidP="00452ED4">
      <w:pPr>
        <w:rPr>
          <w:rFonts w:cs="Arial"/>
        </w:rPr>
      </w:pPr>
      <w:r w:rsidRPr="00A12B82">
        <w:rPr>
          <w:rFonts w:cs="Arial"/>
        </w:rPr>
        <w:t>Modul 3</w:t>
      </w:r>
      <w:r w:rsidR="00254E04" w:rsidRPr="00A12B82">
        <w:rPr>
          <w:rFonts w:cs="Arial"/>
        </w:rPr>
        <w:t>: Didaktik</w:t>
      </w:r>
    </w:p>
    <w:p w:rsidR="00254E04" w:rsidRPr="00A12B82" w:rsidRDefault="00BF5016" w:rsidP="00452ED4">
      <w:pPr>
        <w:contextualSpacing/>
        <w:rPr>
          <w:rFonts w:cs="Arial"/>
        </w:rPr>
      </w:pPr>
      <w:r w:rsidRPr="00A12B82">
        <w:rPr>
          <w:rFonts w:cs="Arial"/>
        </w:rPr>
        <w:t>Modul 4</w:t>
      </w:r>
      <w:r w:rsidR="00254E04" w:rsidRPr="00A12B82">
        <w:rPr>
          <w:rFonts w:cs="Arial"/>
        </w:rPr>
        <w:t>: P</w:t>
      </w:r>
      <w:r w:rsidR="004C5D5D" w:rsidRPr="00A12B82">
        <w:rPr>
          <w:rFonts w:cs="Arial"/>
        </w:rPr>
        <w:t>ædagogfaglighed</w:t>
      </w:r>
      <w:r w:rsidR="00254E04" w:rsidRPr="00A12B82">
        <w:rPr>
          <w:rFonts w:cs="Arial"/>
        </w:rPr>
        <w:t xml:space="preserve"> og læreprocesser</w:t>
      </w:r>
    </w:p>
    <w:p w:rsidR="00254E04" w:rsidRPr="00A12B82" w:rsidRDefault="00BF5016" w:rsidP="00452ED4">
      <w:pPr>
        <w:contextualSpacing/>
        <w:rPr>
          <w:rFonts w:cs="Arial"/>
        </w:rPr>
      </w:pPr>
      <w:r w:rsidRPr="00A12B82">
        <w:rPr>
          <w:rFonts w:cs="Arial"/>
        </w:rPr>
        <w:t>Modul 5</w:t>
      </w:r>
      <w:r w:rsidR="00254E04" w:rsidRPr="00A12B82">
        <w:rPr>
          <w:rFonts w:cs="Arial"/>
        </w:rPr>
        <w:t>: Pædagogkompetencer og dansk</w:t>
      </w:r>
    </w:p>
    <w:p w:rsidR="00254E04" w:rsidRPr="00A12B82" w:rsidRDefault="00BF5016" w:rsidP="00452ED4">
      <w:pPr>
        <w:rPr>
          <w:rFonts w:cs="Arial"/>
        </w:rPr>
      </w:pPr>
      <w:r w:rsidRPr="00A12B82">
        <w:rPr>
          <w:rFonts w:cs="Arial"/>
        </w:rPr>
        <w:t>Modul 6</w:t>
      </w:r>
      <w:r w:rsidR="00254E04" w:rsidRPr="00A12B82">
        <w:rPr>
          <w:rFonts w:cs="Arial"/>
        </w:rPr>
        <w:t>: Pædagogkompetencer og grundlæggende matematik</w:t>
      </w:r>
    </w:p>
    <w:p w:rsidR="00356D2D" w:rsidRPr="00A12B82" w:rsidRDefault="00BF5016" w:rsidP="00452ED4">
      <w:pPr>
        <w:rPr>
          <w:rFonts w:cs="Arial"/>
        </w:rPr>
      </w:pPr>
      <w:r w:rsidRPr="00A12B82">
        <w:rPr>
          <w:rFonts w:cs="Arial"/>
        </w:rPr>
        <w:t>Modul 7</w:t>
      </w:r>
      <w:r w:rsidR="00356D2D" w:rsidRPr="00A12B82">
        <w:rPr>
          <w:rFonts w:cs="Arial"/>
        </w:rPr>
        <w:t>: Udeskole didaktik</w:t>
      </w:r>
    </w:p>
    <w:p w:rsidR="00254E04" w:rsidRPr="00810BC3" w:rsidRDefault="00254E04" w:rsidP="005C6275"/>
    <w:p w:rsidR="00254E04" w:rsidRPr="00810BC3" w:rsidRDefault="00254E04" w:rsidP="005C6275"/>
    <w:p w:rsidR="00254E04" w:rsidRPr="00810BC3" w:rsidRDefault="00D3234C" w:rsidP="00356D2D">
      <w:pPr>
        <w:pStyle w:val="Overskrift3"/>
        <w:numPr>
          <w:ilvl w:val="0"/>
          <w:numId w:val="0"/>
        </w:numPr>
        <w:ind w:left="720"/>
      </w:pPr>
      <w:bookmarkStart w:id="86" w:name="_Toc284247992"/>
      <w:bookmarkStart w:id="87" w:name="_Toc469482951"/>
      <w:r>
        <w:t>Modul Rs 19.8</w:t>
      </w:r>
      <w:r w:rsidR="00254E04" w:rsidRPr="00810BC3">
        <w:t xml:space="preserve">.1: Socialisering, </w:t>
      </w:r>
      <w:r w:rsidR="00254E04" w:rsidRPr="00F953B3">
        <w:t>læring</w:t>
      </w:r>
      <w:r w:rsidR="00254E04" w:rsidRPr="00810BC3">
        <w:t xml:space="preserve"> og undervisning</w:t>
      </w:r>
      <w:bookmarkEnd w:id="86"/>
      <w:bookmarkEnd w:id="87"/>
    </w:p>
    <w:p w:rsidR="00254E04" w:rsidRDefault="00254E04" w:rsidP="00A20459">
      <w:pPr>
        <w:ind w:firstLine="720"/>
        <w:rPr>
          <w:rFonts w:cs="Arial"/>
        </w:rPr>
      </w:pPr>
      <w:r w:rsidRPr="00C07AD2">
        <w:rPr>
          <w:rFonts w:cs="Arial"/>
        </w:rPr>
        <w:t>10 ECTS-point, ekstern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300952">
      <w:pPr>
        <w:numPr>
          <w:ilvl w:val="0"/>
          <w:numId w:val="20"/>
        </w:numPr>
        <w:rPr>
          <w:rFonts w:cs="Arial"/>
        </w:rPr>
      </w:pPr>
      <w:r w:rsidRPr="00810BC3">
        <w:rPr>
          <w:rFonts w:cs="Arial"/>
        </w:rPr>
        <w:t>har indsigt i forholdet mellem moderne socialisationsvilkår og betingelserne for undervisning og læring</w:t>
      </w:r>
    </w:p>
    <w:p w:rsidR="00254E04" w:rsidRPr="00810BC3" w:rsidRDefault="00254E04" w:rsidP="00300952">
      <w:pPr>
        <w:numPr>
          <w:ilvl w:val="0"/>
          <w:numId w:val="20"/>
        </w:numPr>
        <w:rPr>
          <w:rFonts w:cs="Arial"/>
        </w:rPr>
      </w:pPr>
      <w:r w:rsidRPr="00810BC3">
        <w:rPr>
          <w:rFonts w:cs="Arial"/>
        </w:rPr>
        <w:t>kan analysere og vurdere kompleksitetsforskellen mellem undervisningens intentionalitet og de lærendes autonomi</w:t>
      </w:r>
    </w:p>
    <w:p w:rsidR="00254E04" w:rsidRPr="00810BC3" w:rsidRDefault="00254E04" w:rsidP="00300952">
      <w:pPr>
        <w:numPr>
          <w:ilvl w:val="0"/>
          <w:numId w:val="20"/>
        </w:numPr>
        <w:rPr>
          <w:rFonts w:cs="Arial"/>
        </w:rPr>
      </w:pPr>
      <w:r w:rsidRPr="00810BC3">
        <w:rPr>
          <w:rFonts w:cs="Arial"/>
        </w:rPr>
        <w:t>kan anvende og formidle viden om undervisning</w:t>
      </w:r>
    </w:p>
    <w:p w:rsidR="00254E04" w:rsidRPr="00810BC3" w:rsidRDefault="00254E04" w:rsidP="00300952">
      <w:pPr>
        <w:numPr>
          <w:ilvl w:val="0"/>
          <w:numId w:val="20"/>
        </w:numPr>
        <w:rPr>
          <w:rFonts w:cs="Arial"/>
        </w:rPr>
      </w:pPr>
      <w:r w:rsidRPr="00810BC3">
        <w:rPr>
          <w:rFonts w:cs="Arial"/>
        </w:rPr>
        <w:t>kan demonstrere hvordan der indgribende og udefra kan frembringes intenderede in</w:t>
      </w:r>
      <w:r w:rsidR="00A432D2">
        <w:rPr>
          <w:rFonts w:cs="Arial"/>
        </w:rPr>
        <w:t>dre forandringer hos de lærende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Teorier om socialisation i det moderne samfund.</w:t>
      </w:r>
    </w:p>
    <w:p w:rsidR="00254E04" w:rsidRPr="00810BC3" w:rsidRDefault="00254E04" w:rsidP="00507D12">
      <w:pPr>
        <w:rPr>
          <w:rFonts w:cs="Arial"/>
        </w:rPr>
      </w:pPr>
      <w:r w:rsidRPr="00810BC3">
        <w:rPr>
          <w:rFonts w:cs="Arial"/>
        </w:rPr>
        <w:t>Teorier om læring og læreprocesser.</w:t>
      </w:r>
    </w:p>
    <w:p w:rsidR="00254E04" w:rsidRPr="00810BC3" w:rsidRDefault="00254E04" w:rsidP="00507D12">
      <w:pPr>
        <w:rPr>
          <w:rFonts w:cs="Arial"/>
        </w:rPr>
      </w:pPr>
      <w:r w:rsidRPr="00810BC3">
        <w:rPr>
          <w:rFonts w:cs="Arial"/>
        </w:rPr>
        <w:t>Teorier om kommunikation og undervisning.</w:t>
      </w:r>
    </w:p>
    <w:p w:rsidR="00254E04" w:rsidRPr="00810BC3" w:rsidRDefault="00254E04" w:rsidP="00507D12">
      <w:pPr>
        <w:rPr>
          <w:rFonts w:cs="Arial"/>
        </w:rPr>
      </w:pPr>
      <w:r w:rsidRPr="00810BC3">
        <w:rPr>
          <w:rFonts w:cs="Arial"/>
        </w:rPr>
        <w:t>Undervisningens etik og funktionalitet.</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88" w:name="_Toc284247995"/>
      <w:bookmarkStart w:id="89" w:name="_Toc469482952"/>
      <w:r>
        <w:t>Modul Rs 19.8.2</w:t>
      </w:r>
      <w:r w:rsidR="00254E04" w:rsidRPr="00810BC3">
        <w:t xml:space="preserve">: </w:t>
      </w:r>
      <w:r w:rsidR="00254E04" w:rsidRPr="00F953B3">
        <w:t>Pædagogik</w:t>
      </w:r>
      <w:r w:rsidR="00254E04" w:rsidRPr="00810BC3">
        <w:t xml:space="preserve"> og filosofi</w:t>
      </w:r>
      <w:bookmarkEnd w:id="88"/>
      <w:bookmarkEnd w:id="89"/>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300952">
      <w:pPr>
        <w:numPr>
          <w:ilvl w:val="0"/>
          <w:numId w:val="20"/>
        </w:numPr>
        <w:rPr>
          <w:rFonts w:cs="Arial"/>
        </w:rPr>
      </w:pPr>
      <w:r w:rsidRPr="00810BC3">
        <w:rPr>
          <w:rFonts w:cs="Arial"/>
        </w:rPr>
        <w:t>har viden om pædagogiske teoridannelser</w:t>
      </w:r>
    </w:p>
    <w:p w:rsidR="00254E04" w:rsidRPr="00810BC3" w:rsidRDefault="00254E04" w:rsidP="00300952">
      <w:pPr>
        <w:numPr>
          <w:ilvl w:val="0"/>
          <w:numId w:val="20"/>
        </w:numPr>
        <w:rPr>
          <w:rFonts w:cs="Arial"/>
        </w:rPr>
      </w:pPr>
      <w:r w:rsidRPr="00810BC3">
        <w:rPr>
          <w:rFonts w:cs="Arial"/>
        </w:rPr>
        <w:t>kan reflektere over pædagogisk praksis</w:t>
      </w:r>
    </w:p>
    <w:p w:rsidR="00254E04" w:rsidRPr="00810BC3" w:rsidRDefault="00254E04" w:rsidP="00300952">
      <w:pPr>
        <w:numPr>
          <w:ilvl w:val="0"/>
          <w:numId w:val="20"/>
        </w:numPr>
        <w:rPr>
          <w:rFonts w:cs="Arial"/>
        </w:rPr>
      </w:pPr>
      <w:r w:rsidRPr="00810BC3">
        <w:rPr>
          <w:rFonts w:cs="Arial"/>
        </w:rPr>
        <w:t>kan begrunde og forklare visionære udviklingsstrategier for samfundets institutionaliserede praksis i skoler, uddannelsesinstitutione</w:t>
      </w:r>
      <w:r w:rsidR="00A432D2">
        <w:rPr>
          <w:rFonts w:cs="Arial"/>
        </w:rPr>
        <w:t>r og dagtilbud for børn og unge</w:t>
      </w:r>
    </w:p>
    <w:p w:rsidR="00254E04" w:rsidRPr="00810BC3" w:rsidRDefault="00254E04" w:rsidP="00507D12">
      <w:pPr>
        <w:ind w:left="360"/>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Den demokratiske skole/institution.</w:t>
      </w:r>
    </w:p>
    <w:p w:rsidR="00254E04" w:rsidRPr="00810BC3" w:rsidRDefault="00254E04" w:rsidP="00507D12">
      <w:pPr>
        <w:rPr>
          <w:rFonts w:cs="Arial"/>
        </w:rPr>
      </w:pPr>
      <w:r w:rsidRPr="00810BC3">
        <w:rPr>
          <w:rFonts w:cs="Arial"/>
        </w:rPr>
        <w:t>Pædagogiske teorier i filosofisk belysning.</w:t>
      </w:r>
    </w:p>
    <w:p w:rsidR="00254E04" w:rsidRPr="00810BC3" w:rsidRDefault="00254E04" w:rsidP="00507D12">
      <w:pPr>
        <w:rPr>
          <w:rFonts w:cs="Arial"/>
        </w:rPr>
      </w:pPr>
      <w:r w:rsidRPr="00810BC3">
        <w:rPr>
          <w:rFonts w:cs="Arial"/>
        </w:rPr>
        <w:t>Pædagogik og filosofi.</w:t>
      </w:r>
    </w:p>
    <w:p w:rsidR="00254E04" w:rsidRPr="00810BC3" w:rsidRDefault="00254E04" w:rsidP="00507D12">
      <w:pPr>
        <w:rPr>
          <w:rFonts w:cs="Arial"/>
        </w:rPr>
      </w:pPr>
      <w:r w:rsidRPr="00810BC3">
        <w:rPr>
          <w:rFonts w:cs="Arial"/>
        </w:rPr>
        <w:t>Kommunikationsteorier og formidlingsformer.</w:t>
      </w:r>
    </w:p>
    <w:p w:rsidR="00254E04" w:rsidRPr="00810BC3" w:rsidRDefault="00254E04" w:rsidP="00507D12">
      <w:pPr>
        <w:rPr>
          <w:rFonts w:cs="Arial"/>
        </w:rPr>
      </w:pPr>
      <w:r w:rsidRPr="00810BC3">
        <w:rPr>
          <w:rFonts w:cs="Arial"/>
        </w:rPr>
        <w:t>Opdragelse, uddannelse og læring i livslangt perspektiv.</w:t>
      </w:r>
    </w:p>
    <w:p w:rsidR="00254E04" w:rsidRDefault="00254E04" w:rsidP="00507D12">
      <w:pPr>
        <w:rPr>
          <w:rFonts w:cs="Arial"/>
          <w:b/>
        </w:rPr>
      </w:pPr>
    </w:p>
    <w:p w:rsidR="008C2F32" w:rsidRPr="00810BC3" w:rsidRDefault="008C2F32" w:rsidP="00507D12">
      <w:pPr>
        <w:rPr>
          <w:rFonts w:cs="Arial"/>
          <w:b/>
        </w:rPr>
      </w:pPr>
    </w:p>
    <w:p w:rsidR="00254E04" w:rsidRPr="00810BC3" w:rsidRDefault="00D3234C" w:rsidP="00356D2D">
      <w:pPr>
        <w:pStyle w:val="Overskrift3"/>
        <w:numPr>
          <w:ilvl w:val="0"/>
          <w:numId w:val="0"/>
        </w:numPr>
        <w:ind w:left="720"/>
      </w:pPr>
      <w:bookmarkStart w:id="90" w:name="_Toc284247996"/>
      <w:bookmarkStart w:id="91" w:name="_Toc469482953"/>
      <w:r>
        <w:t>Modul Rs 19.8.3</w:t>
      </w:r>
      <w:r w:rsidR="00254E04" w:rsidRPr="00810BC3">
        <w:t xml:space="preserve">: </w:t>
      </w:r>
      <w:r w:rsidR="00254E04" w:rsidRPr="00F953B3">
        <w:t>Didaktik</w:t>
      </w:r>
      <w:bookmarkEnd w:id="90"/>
      <w:bookmarkEnd w:id="91"/>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300952">
      <w:pPr>
        <w:numPr>
          <w:ilvl w:val="0"/>
          <w:numId w:val="20"/>
        </w:numPr>
        <w:rPr>
          <w:rFonts w:cs="Arial"/>
        </w:rPr>
      </w:pPr>
      <w:r w:rsidRPr="00810BC3">
        <w:rPr>
          <w:rFonts w:cs="Arial"/>
        </w:rPr>
        <w:t>har indsigt i didaktiske problemstillinger, der knytter sig til en læseplan. et fag eller fagområde</w:t>
      </w:r>
    </w:p>
    <w:p w:rsidR="00254E04" w:rsidRPr="00810BC3" w:rsidRDefault="00254E04" w:rsidP="00300952">
      <w:pPr>
        <w:numPr>
          <w:ilvl w:val="0"/>
          <w:numId w:val="20"/>
        </w:numPr>
        <w:rPr>
          <w:rFonts w:cs="Arial"/>
        </w:rPr>
      </w:pPr>
      <w:r w:rsidRPr="00810BC3">
        <w:rPr>
          <w:rFonts w:cs="Arial"/>
        </w:rPr>
        <w:t>har indsigt i almen didaktiske og fagdidaktiske forståelser og metoder</w:t>
      </w:r>
    </w:p>
    <w:p w:rsidR="00254E04" w:rsidRPr="00810BC3" w:rsidRDefault="00254E04" w:rsidP="00300952">
      <w:pPr>
        <w:numPr>
          <w:ilvl w:val="0"/>
          <w:numId w:val="20"/>
        </w:numPr>
        <w:rPr>
          <w:rFonts w:cs="Arial"/>
        </w:rPr>
      </w:pPr>
      <w:r w:rsidRPr="00810BC3">
        <w:rPr>
          <w:rFonts w:cs="Arial"/>
        </w:rPr>
        <w:t>kan anvende didaktiske og fagdidaktiske forståelser og metoder til belysning af fagområdets muligheder og problematikker</w:t>
      </w:r>
    </w:p>
    <w:p w:rsidR="00254E04" w:rsidRPr="00810BC3" w:rsidRDefault="00254E04" w:rsidP="00300952">
      <w:pPr>
        <w:numPr>
          <w:ilvl w:val="0"/>
          <w:numId w:val="20"/>
        </w:numPr>
        <w:rPr>
          <w:rFonts w:cs="Arial"/>
        </w:rPr>
      </w:pPr>
      <w:r w:rsidRPr="00810BC3">
        <w:rPr>
          <w:rFonts w:cs="Arial"/>
        </w:rPr>
        <w:t>kan udvikle kriterier for at r</w:t>
      </w:r>
      <w:r w:rsidR="00A432D2">
        <w:rPr>
          <w:rFonts w:cs="Arial"/>
        </w:rPr>
        <w:t>ealisere vellykket undervisning</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Praktiske og teoretiske problemstillinger inden for almendidaktik og fagdidaktik.</w:t>
      </w:r>
    </w:p>
    <w:p w:rsidR="00254E04" w:rsidRPr="00810BC3" w:rsidRDefault="00254E04" w:rsidP="00507D12">
      <w:pPr>
        <w:rPr>
          <w:rFonts w:cs="Arial"/>
        </w:rPr>
      </w:pPr>
      <w:r w:rsidRPr="00810BC3">
        <w:rPr>
          <w:rFonts w:cs="Arial"/>
        </w:rPr>
        <w:t>Kriterier for indholdsudvælgelse.</w:t>
      </w:r>
    </w:p>
    <w:p w:rsidR="00254E04" w:rsidRPr="00810BC3" w:rsidRDefault="00254E04" w:rsidP="00507D12">
      <w:pPr>
        <w:rPr>
          <w:rFonts w:cs="Arial"/>
        </w:rPr>
      </w:pPr>
      <w:r w:rsidRPr="00810BC3">
        <w:rPr>
          <w:rFonts w:cs="Arial"/>
        </w:rPr>
        <w:t>Læseplansteori.</w:t>
      </w:r>
    </w:p>
    <w:p w:rsidR="00254E04" w:rsidRPr="00810BC3" w:rsidRDefault="00254E04" w:rsidP="00507D12">
      <w:pPr>
        <w:rPr>
          <w:rFonts w:cs="Arial"/>
        </w:rPr>
      </w:pPr>
      <w:r w:rsidRPr="00810BC3">
        <w:rPr>
          <w:rFonts w:cs="Arial"/>
        </w:rPr>
        <w:t>Analyse af dannelsesindhold.</w:t>
      </w:r>
    </w:p>
    <w:p w:rsidR="00254E04" w:rsidRPr="00810BC3" w:rsidRDefault="00254E04" w:rsidP="00507D12">
      <w:pPr>
        <w:rPr>
          <w:rFonts w:cs="Arial"/>
        </w:rPr>
      </w:pPr>
    </w:p>
    <w:p w:rsidR="00254E04" w:rsidRPr="00810BC3" w:rsidRDefault="00254E04" w:rsidP="00507D12">
      <w:pPr>
        <w:rPr>
          <w:rFonts w:cs="Arial"/>
        </w:rPr>
      </w:pPr>
    </w:p>
    <w:p w:rsidR="00254E04" w:rsidRPr="00342D5A" w:rsidRDefault="00D3234C" w:rsidP="00356D2D">
      <w:pPr>
        <w:pStyle w:val="Overskrift3"/>
        <w:numPr>
          <w:ilvl w:val="0"/>
          <w:numId w:val="0"/>
        </w:numPr>
        <w:ind w:left="720"/>
        <w:rPr>
          <w:color w:val="FF0000"/>
        </w:rPr>
      </w:pPr>
      <w:bookmarkStart w:id="92" w:name="_Toc284247997"/>
      <w:bookmarkStart w:id="93" w:name="_Toc469482954"/>
      <w:r>
        <w:t>Modul Rs 19.8.4</w:t>
      </w:r>
      <w:r w:rsidR="00254E04" w:rsidRPr="00810BC3">
        <w:t xml:space="preserve">: </w:t>
      </w:r>
      <w:r w:rsidR="00342D5A">
        <w:t>Pædagogfaglighed</w:t>
      </w:r>
      <w:r w:rsidR="00254E04" w:rsidRPr="00810BC3">
        <w:t xml:space="preserve"> og læreprocesser</w:t>
      </w:r>
      <w:bookmarkEnd w:id="92"/>
      <w:bookmarkEnd w:id="93"/>
      <w:r w:rsidR="00342D5A">
        <w:t xml:space="preserve"> </w:t>
      </w:r>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507D12">
      <w:pPr>
        <w:autoSpaceDE w:val="0"/>
        <w:autoSpaceDN w:val="0"/>
        <w:adjustRightInd w:val="0"/>
        <w:outlineLvl w:val="2"/>
        <w:rPr>
          <w:rFonts w:cs="Arial"/>
          <w:b/>
        </w:rPr>
      </w:pPr>
    </w:p>
    <w:p w:rsidR="00254E04" w:rsidRPr="00FA1B88" w:rsidRDefault="00254E04" w:rsidP="0063024E">
      <w:pPr>
        <w:rPr>
          <w:rStyle w:val="Fremhv"/>
        </w:rPr>
      </w:pPr>
      <w:r w:rsidRPr="00FA1B88">
        <w:rPr>
          <w:rStyle w:val="Fremhv"/>
        </w:rPr>
        <w:t>Formål</w:t>
      </w:r>
    </w:p>
    <w:p w:rsidR="00254E04" w:rsidRPr="0055774B" w:rsidRDefault="00254E04" w:rsidP="00507D12">
      <w:pPr>
        <w:rPr>
          <w:rFonts w:cs="Arial"/>
        </w:rPr>
      </w:pPr>
      <w:r w:rsidRPr="00810BC3">
        <w:rPr>
          <w:rFonts w:cs="Arial"/>
        </w:rPr>
        <w:t xml:space="preserve">Modulets formål er at bidrage til at udvikle pædagogers faglige kompetencer gennem indsigt i og viden om dannelse, læring og didaktik, således at de på kvalificeret vis kan indgå i et tværfagligt samarbejde til </w:t>
      </w:r>
      <w:r w:rsidRPr="0055774B">
        <w:rPr>
          <w:rFonts w:cs="Arial"/>
        </w:rPr>
        <w:t>gavn for børn og unges trivsel og udbytte af undervisningen.</w:t>
      </w:r>
    </w:p>
    <w:p w:rsidR="00254E04" w:rsidRPr="0055774B" w:rsidRDefault="00254E04" w:rsidP="00507D12">
      <w:pPr>
        <w:rPr>
          <w:rFonts w:cs="Arial"/>
          <w:b/>
        </w:rPr>
      </w:pPr>
    </w:p>
    <w:p w:rsidR="00254E04" w:rsidRPr="0055774B" w:rsidRDefault="00254E04" w:rsidP="0063024E">
      <w:pPr>
        <w:rPr>
          <w:rStyle w:val="Fremhv"/>
        </w:rPr>
      </w:pPr>
      <w:r w:rsidRPr="0055774B">
        <w:rPr>
          <w:rStyle w:val="Fremhv"/>
        </w:rPr>
        <w:t>Læringsmål</w:t>
      </w:r>
    </w:p>
    <w:p w:rsidR="00342D5A" w:rsidRPr="0055774B" w:rsidRDefault="00342D5A" w:rsidP="00342D5A">
      <w:pPr>
        <w:tabs>
          <w:tab w:val="left" w:pos="567"/>
        </w:tabs>
        <w:jc w:val="both"/>
      </w:pPr>
      <w:r w:rsidRPr="0055774B">
        <w:t>Den studerende</w:t>
      </w:r>
    </w:p>
    <w:p w:rsidR="00342D5A" w:rsidRPr="0055774B" w:rsidRDefault="00342D5A" w:rsidP="00486AAD">
      <w:pPr>
        <w:pStyle w:val="Listeafsnit"/>
        <w:numPr>
          <w:ilvl w:val="0"/>
          <w:numId w:val="126"/>
        </w:numPr>
        <w:rPr>
          <w:rFonts w:ascii="Garamond" w:hAnsi="Garamond"/>
          <w:b/>
        </w:rPr>
      </w:pPr>
      <w:r w:rsidRPr="0055774B">
        <w:rPr>
          <w:rFonts w:ascii="Garamond" w:hAnsi="Garamond"/>
        </w:rPr>
        <w:t xml:space="preserve">har viden om læring, didaktik og dannelse </w:t>
      </w:r>
    </w:p>
    <w:p w:rsidR="00342D5A" w:rsidRPr="0055774B" w:rsidRDefault="00342D5A" w:rsidP="00486AAD">
      <w:pPr>
        <w:pStyle w:val="Listeafsnit"/>
        <w:numPr>
          <w:ilvl w:val="0"/>
          <w:numId w:val="126"/>
        </w:numPr>
        <w:rPr>
          <w:rFonts w:ascii="Garamond" w:hAnsi="Garamond"/>
          <w:b/>
        </w:rPr>
      </w:pPr>
      <w:r w:rsidRPr="0055774B">
        <w:rPr>
          <w:rFonts w:ascii="Garamond" w:hAnsi="Garamond"/>
        </w:rPr>
        <w:t>kan anvende læringsteoretisk viden som grundlag for at planlægge, udføre, facilitere, dokumentere og evaluere læreprocesser, der tilgodeser barnet/den unges alsidige udvikling, læring og dannelse</w:t>
      </w:r>
    </w:p>
    <w:p w:rsidR="00342D5A" w:rsidRPr="0055774B" w:rsidRDefault="00342D5A" w:rsidP="00486AAD">
      <w:pPr>
        <w:pStyle w:val="Listeafsnit"/>
        <w:numPr>
          <w:ilvl w:val="0"/>
          <w:numId w:val="126"/>
        </w:numPr>
        <w:rPr>
          <w:rFonts w:ascii="Garamond" w:hAnsi="Garamond"/>
          <w:b/>
        </w:rPr>
      </w:pPr>
      <w:r w:rsidRPr="0055774B">
        <w:rPr>
          <w:rFonts w:ascii="Garamond" w:hAnsi="Garamond"/>
        </w:rPr>
        <w:t>kan bidrage til udvikling af fælles mål for og i samarbejdet mellem lærere og pædagoger</w:t>
      </w:r>
    </w:p>
    <w:p w:rsidR="00342D5A" w:rsidRPr="0055774B" w:rsidRDefault="00342D5A" w:rsidP="00486AAD">
      <w:pPr>
        <w:pStyle w:val="Listeafsnit"/>
        <w:numPr>
          <w:ilvl w:val="0"/>
          <w:numId w:val="126"/>
        </w:numPr>
        <w:spacing w:after="200"/>
        <w:rPr>
          <w:rFonts w:ascii="Garamond" w:hAnsi="Garamond"/>
          <w:b/>
        </w:rPr>
      </w:pPr>
      <w:r w:rsidRPr="0055774B">
        <w:rPr>
          <w:rFonts w:ascii="Garamond" w:hAnsi="Garamond"/>
        </w:rPr>
        <w:t>kan vurdere og fagligt begrunde, hvordan man kan anvende og udvikle pædagogfaglighed i den tværprofessionelle praksis</w:t>
      </w:r>
    </w:p>
    <w:p w:rsidR="00342D5A" w:rsidRPr="0055774B" w:rsidRDefault="00342D5A" w:rsidP="0063024E">
      <w:pPr>
        <w:rPr>
          <w:rStyle w:val="Fremhv"/>
        </w:rPr>
      </w:pPr>
    </w:p>
    <w:p w:rsidR="00254E04" w:rsidRPr="0055774B" w:rsidRDefault="00254E04" w:rsidP="0063024E">
      <w:pPr>
        <w:rPr>
          <w:rStyle w:val="Fremhv"/>
        </w:rPr>
      </w:pPr>
      <w:r w:rsidRPr="0055774B">
        <w:rPr>
          <w:rStyle w:val="Fremhv"/>
        </w:rPr>
        <w:t>Indhold</w:t>
      </w:r>
    </w:p>
    <w:p w:rsidR="00342D5A" w:rsidRPr="0055774B" w:rsidRDefault="00342D5A" w:rsidP="00342D5A">
      <w:pPr>
        <w:rPr>
          <w:rFonts w:cs="Arial"/>
        </w:rPr>
      </w:pPr>
      <w:r w:rsidRPr="0055774B">
        <w:rPr>
          <w:rFonts w:cs="Arial"/>
        </w:rPr>
        <w:t xml:space="preserve">Didaktisk teori. </w:t>
      </w:r>
    </w:p>
    <w:p w:rsidR="00342D5A" w:rsidRPr="0055774B" w:rsidRDefault="00342D5A" w:rsidP="00342D5A">
      <w:pPr>
        <w:rPr>
          <w:rFonts w:cs="Arial"/>
        </w:rPr>
      </w:pPr>
      <w:r w:rsidRPr="0055774B">
        <w:rPr>
          <w:rFonts w:cs="Arial"/>
        </w:rPr>
        <w:t xml:space="preserve">Læringsteori. </w:t>
      </w:r>
    </w:p>
    <w:p w:rsidR="00342D5A" w:rsidRPr="0055774B" w:rsidRDefault="00342D5A" w:rsidP="00342D5A">
      <w:pPr>
        <w:rPr>
          <w:rFonts w:cs="Arial"/>
        </w:rPr>
      </w:pPr>
      <w:r w:rsidRPr="0055774B">
        <w:rPr>
          <w:rFonts w:cs="Arial"/>
        </w:rPr>
        <w:t xml:space="preserve">Dannelsesteori. </w:t>
      </w:r>
    </w:p>
    <w:p w:rsidR="00342D5A" w:rsidRPr="0055774B" w:rsidRDefault="00342D5A" w:rsidP="00342D5A">
      <w:pPr>
        <w:rPr>
          <w:rFonts w:cs="Arial"/>
        </w:rPr>
      </w:pPr>
      <w:r w:rsidRPr="0055774B">
        <w:rPr>
          <w:rFonts w:cs="Arial"/>
        </w:rPr>
        <w:t xml:space="preserve">Pædagog- og lærerfaglighed. </w:t>
      </w:r>
    </w:p>
    <w:p w:rsidR="00342D5A" w:rsidRPr="0055774B" w:rsidRDefault="00342D5A" w:rsidP="00342D5A">
      <w:pPr>
        <w:rPr>
          <w:rFonts w:cs="Arial"/>
        </w:rPr>
      </w:pPr>
      <w:r w:rsidRPr="0055774B">
        <w:rPr>
          <w:rFonts w:cs="Arial"/>
        </w:rPr>
        <w:t xml:space="preserve">Tværfaglighed, forudsætninger for samarbejde. </w:t>
      </w:r>
    </w:p>
    <w:p w:rsidR="00342D5A" w:rsidRPr="0055774B" w:rsidRDefault="00342D5A" w:rsidP="00342D5A">
      <w:pPr>
        <w:rPr>
          <w:rFonts w:cs="Arial"/>
        </w:rPr>
      </w:pPr>
      <w:r w:rsidRPr="0055774B">
        <w:rPr>
          <w:rFonts w:cs="Arial"/>
        </w:rPr>
        <w:t>Evalueringsteori og – metoder.</w:t>
      </w:r>
    </w:p>
    <w:p w:rsidR="00254E04"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94" w:name="_Toc284247998"/>
      <w:bookmarkStart w:id="95" w:name="_Toc469482955"/>
      <w:r>
        <w:t>Modul Rs 19.8.5</w:t>
      </w:r>
      <w:r w:rsidR="00254E04" w:rsidRPr="00810BC3">
        <w:t xml:space="preserve">: </w:t>
      </w:r>
      <w:r w:rsidR="00254E04" w:rsidRPr="00F953B3">
        <w:t>Pædagogkompetencer</w:t>
      </w:r>
      <w:r w:rsidR="00254E04" w:rsidRPr="00810BC3">
        <w:t xml:space="preserve"> og dansk</w:t>
      </w:r>
      <w:bookmarkEnd w:id="94"/>
      <w:bookmarkEnd w:id="95"/>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skal øge sin faglige viden om børn og unges tilegnelse af det talte, det læste og det skrevne sprog ved skolestart og gennem hele skoleforløbet, herunder undervisningsrelateret lektiehjælp i dansk. Den studerende skal styrke sine personlige og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254E04" w:rsidRPr="00810BC3" w:rsidRDefault="00254E04" w:rsidP="00300952">
      <w:pPr>
        <w:numPr>
          <w:ilvl w:val="0"/>
          <w:numId w:val="21"/>
        </w:numPr>
        <w:rPr>
          <w:rFonts w:cs="Arial"/>
        </w:rPr>
      </w:pPr>
      <w:r w:rsidRPr="00810BC3">
        <w:rPr>
          <w:rFonts w:cs="Arial"/>
        </w:rPr>
        <w:t>har viden om læreprocesser, der stimulerer børn og unges tilegnelse af sprog og danskfaglige nysgerrighed</w:t>
      </w:r>
    </w:p>
    <w:p w:rsidR="00254E04" w:rsidRPr="00810BC3" w:rsidRDefault="00254E04" w:rsidP="00300952">
      <w:pPr>
        <w:numPr>
          <w:ilvl w:val="0"/>
          <w:numId w:val="21"/>
        </w:numPr>
        <w:rPr>
          <w:rFonts w:cs="Arial"/>
        </w:rPr>
      </w:pPr>
      <w:r w:rsidRPr="00810BC3">
        <w:rPr>
          <w:rFonts w:cs="Arial"/>
        </w:rPr>
        <w:t>har viden om betydningen af børns og unges sproglige udvikling i forhold til udvikling af færdigheder inden for læsning og skrivning</w:t>
      </w:r>
    </w:p>
    <w:p w:rsidR="00254E04" w:rsidRPr="00810BC3" w:rsidRDefault="00254E04" w:rsidP="00300952">
      <w:pPr>
        <w:numPr>
          <w:ilvl w:val="0"/>
          <w:numId w:val="21"/>
        </w:numPr>
        <w:rPr>
          <w:rFonts w:cs="Arial"/>
        </w:rPr>
      </w:pPr>
      <w:r w:rsidRPr="00810BC3">
        <w:rPr>
          <w:rFonts w:cs="Arial"/>
        </w:rPr>
        <w:t>har viden om gældende mål for danskfaget i skolen</w:t>
      </w:r>
    </w:p>
    <w:p w:rsidR="00254E04" w:rsidRPr="00810BC3" w:rsidRDefault="00254E04" w:rsidP="00300952">
      <w:pPr>
        <w:numPr>
          <w:ilvl w:val="0"/>
          <w:numId w:val="21"/>
        </w:numPr>
        <w:spacing w:line="276" w:lineRule="auto"/>
        <w:rPr>
          <w:rFonts w:cs="Arial"/>
        </w:rPr>
      </w:pPr>
      <w:r w:rsidRPr="00810BC3">
        <w:rPr>
          <w:rFonts w:cs="Arial"/>
        </w:rPr>
        <w:t>kan reflektere over praksis og anvendelse af læringsteorier og metoder på et videnskabsteoretisk grundlag</w:t>
      </w:r>
    </w:p>
    <w:p w:rsidR="00254E04" w:rsidRPr="00810BC3" w:rsidRDefault="00254E04" w:rsidP="00300952">
      <w:pPr>
        <w:numPr>
          <w:ilvl w:val="0"/>
          <w:numId w:val="21"/>
        </w:numPr>
        <w:spacing w:line="276" w:lineRule="auto"/>
        <w:rPr>
          <w:rFonts w:cs="Arial"/>
        </w:rPr>
      </w:pPr>
      <w:r w:rsidRPr="00810BC3">
        <w:rPr>
          <w:rFonts w:cs="Arial"/>
        </w:rPr>
        <w:t>kan styrke barnets/den unges lyst til at bruge sproget personligt og alsidigt i samspil med andre</w:t>
      </w:r>
    </w:p>
    <w:p w:rsidR="00254E04" w:rsidRPr="00810BC3" w:rsidRDefault="00254E04" w:rsidP="00300952">
      <w:pPr>
        <w:numPr>
          <w:ilvl w:val="0"/>
          <w:numId w:val="21"/>
        </w:numPr>
        <w:rPr>
          <w:rFonts w:cs="Arial"/>
        </w:rPr>
      </w:pPr>
      <w:r w:rsidRPr="00810BC3">
        <w:rPr>
          <w:rFonts w:cs="Arial"/>
        </w:rPr>
        <w:t>kan facilitere sprogmiljøer og dialogformer, der stimulerer børns og unges sproglige nysgerrighed</w:t>
      </w:r>
    </w:p>
    <w:p w:rsidR="00254E04" w:rsidRPr="00810BC3" w:rsidRDefault="00254E04" w:rsidP="00300952">
      <w:pPr>
        <w:numPr>
          <w:ilvl w:val="0"/>
          <w:numId w:val="21"/>
        </w:numPr>
        <w:rPr>
          <w:rFonts w:cs="Arial"/>
        </w:rPr>
      </w:pPr>
      <w:r w:rsidRPr="00810BC3">
        <w:rPr>
          <w:rFonts w:cs="Arial"/>
        </w:rPr>
        <w:t>kan styrke barnets/den unges læring i forbindelse med det talte og det skrevne sprog</w:t>
      </w:r>
    </w:p>
    <w:p w:rsidR="00254E04" w:rsidRPr="00810BC3" w:rsidRDefault="00254E04" w:rsidP="00300952">
      <w:pPr>
        <w:numPr>
          <w:ilvl w:val="0"/>
          <w:numId w:val="21"/>
        </w:numPr>
        <w:rPr>
          <w:rFonts w:cs="Arial"/>
        </w:rPr>
      </w:pPr>
      <w:r w:rsidRPr="00810BC3">
        <w:rPr>
          <w:rFonts w:cs="Arial"/>
        </w:rPr>
        <w:t xml:space="preserve">kan etablere differentierede læse- og skriveoplevelser, der udfordrer og stimulerer barnets/den unges udvikling </w:t>
      </w:r>
    </w:p>
    <w:p w:rsidR="00254E04" w:rsidRPr="00810BC3" w:rsidRDefault="00254E04" w:rsidP="00300952">
      <w:pPr>
        <w:numPr>
          <w:ilvl w:val="0"/>
          <w:numId w:val="21"/>
        </w:numPr>
        <w:rPr>
          <w:rFonts w:cs="Arial"/>
        </w:rPr>
      </w:pPr>
      <w:r w:rsidRPr="00810BC3">
        <w:rPr>
          <w:rFonts w:cs="Arial"/>
        </w:rPr>
        <w:t xml:space="preserve">kan formidle og indgå i tværfaglige drøftelser om læringsmæssige og didaktiske </w:t>
      </w:r>
      <w:r w:rsidR="00A432D2">
        <w:rPr>
          <w:rFonts w:cs="Arial"/>
        </w:rPr>
        <w:t>p</w:t>
      </w:r>
      <w:r w:rsidRPr="00810BC3">
        <w:rPr>
          <w:rFonts w:cs="Arial"/>
        </w:rPr>
        <w:t>roblemstillinger og løsnings</w:t>
      </w:r>
      <w:r w:rsidR="00A432D2">
        <w:rPr>
          <w:rFonts w:cs="Arial"/>
        </w:rPr>
        <w:t>modeller</w:t>
      </w:r>
    </w:p>
    <w:p w:rsidR="00254E04" w:rsidRPr="00810BC3" w:rsidRDefault="00254E04" w:rsidP="00507D12">
      <w:pPr>
        <w:ind w:left="795"/>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 xml:space="preserve">Grundlæggende sprog- og ordforrådstilegnelse. </w:t>
      </w:r>
    </w:p>
    <w:p w:rsidR="00254E04" w:rsidRPr="00810BC3" w:rsidRDefault="00254E04" w:rsidP="00507D12">
      <w:pPr>
        <w:rPr>
          <w:rFonts w:cs="Arial"/>
        </w:rPr>
      </w:pPr>
      <w:r w:rsidRPr="00810BC3">
        <w:rPr>
          <w:rFonts w:cs="Arial"/>
        </w:rPr>
        <w:t>Kommunikative strategier og færdigheder hos børn og unge.</w:t>
      </w:r>
    </w:p>
    <w:p w:rsidR="00254E04" w:rsidRPr="00810BC3" w:rsidRDefault="00254E04" w:rsidP="00507D12">
      <w:pPr>
        <w:rPr>
          <w:rFonts w:cs="Arial"/>
        </w:rPr>
      </w:pPr>
      <w:r w:rsidRPr="00810BC3">
        <w:rPr>
          <w:rFonts w:cs="Arial"/>
        </w:rPr>
        <w:t>Opmærksomhed på sprogets anvendelse såvel skriftligt som mundtligt.</w:t>
      </w:r>
    </w:p>
    <w:p w:rsidR="00254E04" w:rsidRPr="00810BC3" w:rsidRDefault="00254E04" w:rsidP="00507D12">
      <w:pPr>
        <w:rPr>
          <w:rFonts w:cs="Arial"/>
        </w:rPr>
      </w:pPr>
      <w:r w:rsidRPr="00810BC3">
        <w:rPr>
          <w:rFonts w:cs="Arial"/>
        </w:rPr>
        <w:t>Sprog som kulturbærer, systematisering af verden og kilde til egen erkendelse.</w:t>
      </w:r>
    </w:p>
    <w:p w:rsidR="00254E04" w:rsidRPr="00810BC3" w:rsidRDefault="00254E04" w:rsidP="00507D12">
      <w:pPr>
        <w:rPr>
          <w:rFonts w:cs="Arial"/>
        </w:rPr>
      </w:pPr>
      <w:r w:rsidRPr="00810BC3">
        <w:rPr>
          <w:rFonts w:cs="Arial"/>
        </w:rPr>
        <w:t>Fonologiske, semantiske og pragmatiske udfordringer.</w:t>
      </w:r>
    </w:p>
    <w:p w:rsidR="00254E04" w:rsidRPr="00810BC3" w:rsidRDefault="00254E04" w:rsidP="00507D12">
      <w:pPr>
        <w:rPr>
          <w:rFonts w:cs="Arial"/>
        </w:rPr>
      </w:pPr>
      <w:r w:rsidRPr="00810BC3">
        <w:rPr>
          <w:rFonts w:cs="Arial"/>
        </w:rPr>
        <w:t>Legens kulturtilegnelsesmæssige betydning.</w:t>
      </w:r>
    </w:p>
    <w:p w:rsidR="00254E04" w:rsidRPr="00810BC3" w:rsidRDefault="00254E04" w:rsidP="00507D12">
      <w:pPr>
        <w:rPr>
          <w:rFonts w:cs="Arial"/>
        </w:rPr>
      </w:pPr>
      <w:r w:rsidRPr="00810BC3">
        <w:rPr>
          <w:rFonts w:cs="Arial"/>
        </w:rPr>
        <w:t>Legens kommunikative betydning.</w:t>
      </w:r>
    </w:p>
    <w:p w:rsidR="00254E04" w:rsidRPr="00810BC3" w:rsidRDefault="00254E04" w:rsidP="00507D12">
      <w:pPr>
        <w:rPr>
          <w:rFonts w:cs="Arial"/>
        </w:rPr>
      </w:pPr>
      <w:r w:rsidRPr="00810BC3">
        <w:rPr>
          <w:rFonts w:cs="Arial"/>
        </w:rPr>
        <w:t>Forskellige læse- og skrivestrategier.</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D3234C" w:rsidP="00356D2D">
      <w:pPr>
        <w:pStyle w:val="Overskrift3"/>
        <w:numPr>
          <w:ilvl w:val="0"/>
          <w:numId w:val="0"/>
        </w:numPr>
        <w:ind w:left="720"/>
      </w:pPr>
      <w:bookmarkStart w:id="96" w:name="_Toc284247999"/>
      <w:bookmarkStart w:id="97" w:name="_Toc469482956"/>
      <w:r>
        <w:t>Modul Rs 19.8.6</w:t>
      </w:r>
      <w:r w:rsidR="00254E04" w:rsidRPr="00810BC3">
        <w:t xml:space="preserve">: </w:t>
      </w:r>
      <w:r w:rsidR="00254E04" w:rsidRPr="00F953B3">
        <w:t>Pædagogkompetencer</w:t>
      </w:r>
      <w:r w:rsidR="00254E04" w:rsidRPr="00810BC3">
        <w:t xml:space="preserve"> og grundlæggende matematik</w:t>
      </w:r>
      <w:bookmarkEnd w:id="96"/>
      <w:bookmarkEnd w:id="97"/>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tilegner sig faglige kompetencer om børn og unges læring i matematik gennem hele skoleforløbet med specielt fokus på skolestart, herunder undervisningsrelateret lektiehjælp i matematik. Formålet er desuden at styrke den studerendes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300952">
      <w:pPr>
        <w:numPr>
          <w:ilvl w:val="0"/>
          <w:numId w:val="22"/>
        </w:numPr>
        <w:spacing w:after="200"/>
        <w:contextualSpacing/>
        <w:rPr>
          <w:rFonts w:cs="Arial"/>
        </w:rPr>
      </w:pPr>
      <w:r w:rsidRPr="00810BC3">
        <w:rPr>
          <w:rFonts w:cs="Arial"/>
        </w:rPr>
        <w:t>har viden om læreprocesser, som fører til matematisk begrebsdannelse blandt andet med anvendelse af eksperimenterende arbejdsformer</w:t>
      </w:r>
    </w:p>
    <w:p w:rsidR="00254E04" w:rsidRPr="00810BC3" w:rsidRDefault="00254E04" w:rsidP="00300952">
      <w:pPr>
        <w:numPr>
          <w:ilvl w:val="0"/>
          <w:numId w:val="22"/>
        </w:numPr>
        <w:spacing w:after="200"/>
        <w:contextualSpacing/>
        <w:rPr>
          <w:rFonts w:cs="Arial"/>
        </w:rPr>
      </w:pPr>
      <w:r w:rsidRPr="00810BC3">
        <w:rPr>
          <w:rFonts w:cs="Arial"/>
        </w:rPr>
        <w:t>har viden om de gældende mål for faget</w:t>
      </w:r>
    </w:p>
    <w:p w:rsidR="00254E04" w:rsidRPr="00810BC3" w:rsidRDefault="00254E04" w:rsidP="00300952">
      <w:pPr>
        <w:numPr>
          <w:ilvl w:val="0"/>
          <w:numId w:val="22"/>
        </w:numPr>
        <w:spacing w:after="200"/>
        <w:contextualSpacing/>
        <w:rPr>
          <w:rFonts w:cs="Arial"/>
        </w:rPr>
      </w:pPr>
      <w:r w:rsidRPr="00810BC3">
        <w:rPr>
          <w:rFonts w:cs="Arial"/>
        </w:rPr>
        <w:t>har viden om evalueringsmetoder i matematik – såvel summative som formative</w:t>
      </w:r>
    </w:p>
    <w:p w:rsidR="00254E04" w:rsidRPr="00810BC3" w:rsidRDefault="00254E04" w:rsidP="00300952">
      <w:pPr>
        <w:numPr>
          <w:ilvl w:val="0"/>
          <w:numId w:val="22"/>
        </w:numPr>
        <w:spacing w:after="200"/>
        <w:contextualSpacing/>
        <w:rPr>
          <w:rFonts w:cs="Arial"/>
        </w:rPr>
      </w:pPr>
      <w:r w:rsidRPr="00810BC3">
        <w:rPr>
          <w:rFonts w:cs="Arial"/>
        </w:rPr>
        <w:t>skal kunne reflektere over praksis og anvende læringsteorier og metoder på et videnskabsteoretisk grundlag</w:t>
      </w:r>
    </w:p>
    <w:p w:rsidR="00254E04" w:rsidRPr="00810BC3" w:rsidRDefault="00254E04" w:rsidP="00300952">
      <w:pPr>
        <w:numPr>
          <w:ilvl w:val="0"/>
          <w:numId w:val="22"/>
        </w:numPr>
        <w:spacing w:after="200"/>
        <w:contextualSpacing/>
        <w:rPr>
          <w:rFonts w:cs="Arial"/>
        </w:rPr>
      </w:pPr>
      <w:r w:rsidRPr="00810BC3">
        <w:rPr>
          <w:rFonts w:cs="Arial"/>
        </w:rPr>
        <w:t>kan iværksætte såvel træningsbaserede og forståelsesbaserede aktiviteter i matematik</w:t>
      </w:r>
    </w:p>
    <w:p w:rsidR="00254E04" w:rsidRPr="00810BC3" w:rsidRDefault="00254E04" w:rsidP="00300952">
      <w:pPr>
        <w:numPr>
          <w:ilvl w:val="0"/>
          <w:numId w:val="22"/>
        </w:numPr>
        <w:spacing w:after="200"/>
        <w:contextualSpacing/>
        <w:rPr>
          <w:rFonts w:cs="Arial"/>
        </w:rPr>
      </w:pPr>
      <w:r w:rsidRPr="00810BC3">
        <w:rPr>
          <w:rFonts w:cs="Arial"/>
        </w:rPr>
        <w:t>kan mestre anvendelse af hjælpemidler som hensigtsmæssigt illustrerer matematiske begreber</w:t>
      </w:r>
    </w:p>
    <w:p w:rsidR="00254E04" w:rsidRPr="00810BC3" w:rsidRDefault="00254E04" w:rsidP="00300952">
      <w:pPr>
        <w:numPr>
          <w:ilvl w:val="0"/>
          <w:numId w:val="22"/>
        </w:numPr>
        <w:spacing w:after="200"/>
        <w:contextualSpacing/>
        <w:rPr>
          <w:rFonts w:cs="Arial"/>
        </w:rPr>
      </w:pPr>
      <w:r w:rsidRPr="00810BC3">
        <w:rPr>
          <w:rFonts w:cs="Arial"/>
        </w:rPr>
        <w:t>kan håndtere en faglig fremadskridende dialog, som leder mod matematisk begrebsdannelse</w:t>
      </w:r>
    </w:p>
    <w:p w:rsidR="00254E04" w:rsidRPr="00810BC3" w:rsidRDefault="00254E04" w:rsidP="00300952">
      <w:pPr>
        <w:numPr>
          <w:ilvl w:val="0"/>
          <w:numId w:val="22"/>
        </w:numPr>
        <w:spacing w:after="200"/>
        <w:contextualSpacing/>
        <w:rPr>
          <w:rFonts w:cs="Arial"/>
        </w:rPr>
      </w:pPr>
      <w:r w:rsidRPr="00810BC3">
        <w:rPr>
          <w:rFonts w:cs="Arial"/>
        </w:rPr>
        <w:t>kan håndtere en matematisk samtale herunder hverdagssprogets relation til fagsproget afpasset i forhold til barnet/den unge</w:t>
      </w:r>
    </w:p>
    <w:p w:rsidR="00254E04" w:rsidRPr="00810BC3" w:rsidRDefault="00EF22A2" w:rsidP="00300952">
      <w:pPr>
        <w:numPr>
          <w:ilvl w:val="0"/>
          <w:numId w:val="22"/>
        </w:numPr>
        <w:spacing w:after="200"/>
        <w:contextualSpacing/>
        <w:rPr>
          <w:rFonts w:cs="Arial"/>
        </w:rPr>
      </w:pPr>
      <w:r>
        <w:rPr>
          <w:rFonts w:cs="Arial"/>
        </w:rPr>
        <w:t>kan håndtere barnets/</w:t>
      </w:r>
      <w:r w:rsidR="00254E04" w:rsidRPr="00810BC3">
        <w:rPr>
          <w:rFonts w:cs="Arial"/>
        </w:rPr>
        <w:t>den unges misopfattelser specielt inden for stofområdet tal og størrelser herunder kunne identificere disse misopfattelser samt anvende dem i forbindelse med børn og unges læreprocesser</w:t>
      </w:r>
    </w:p>
    <w:p w:rsidR="00254E04" w:rsidRPr="00810BC3" w:rsidRDefault="00254E04" w:rsidP="00300952">
      <w:pPr>
        <w:numPr>
          <w:ilvl w:val="0"/>
          <w:numId w:val="22"/>
        </w:numPr>
        <w:spacing w:after="200"/>
        <w:contextualSpacing/>
        <w:rPr>
          <w:rFonts w:cs="Arial"/>
        </w:rPr>
      </w:pPr>
      <w:r w:rsidRPr="00810BC3">
        <w:rPr>
          <w:rFonts w:cs="Arial"/>
        </w:rPr>
        <w:t>kan formidle og indgår i tværfaglige drøftelser om læringsmæssige og didaktiske problemstillinger og løsningsmodeller</w:t>
      </w:r>
    </w:p>
    <w:p w:rsidR="00254E04" w:rsidRPr="00810BC3" w:rsidRDefault="00254E04" w:rsidP="00300952">
      <w:pPr>
        <w:numPr>
          <w:ilvl w:val="0"/>
          <w:numId w:val="22"/>
        </w:numPr>
        <w:spacing w:after="200"/>
        <w:contextualSpacing/>
        <w:rPr>
          <w:rFonts w:cs="Arial"/>
          <w:b/>
        </w:rPr>
      </w:pPr>
      <w:r w:rsidRPr="00810BC3">
        <w:rPr>
          <w:rFonts w:cs="Arial"/>
        </w:rPr>
        <w:t>har kompetencer, der gør det muligt, at understøt</w:t>
      </w:r>
      <w:r w:rsidR="00EF22A2">
        <w:rPr>
          <w:rFonts w:cs="Arial"/>
        </w:rPr>
        <w:t>te børn og unges læreprocesser</w:t>
      </w:r>
    </w:p>
    <w:p w:rsidR="00254E04" w:rsidRDefault="00254E04" w:rsidP="00507D12">
      <w:pPr>
        <w:rPr>
          <w:rFonts w:cs="Arial"/>
          <w:b/>
        </w:rPr>
      </w:pPr>
    </w:p>
    <w:p w:rsidR="00254E04" w:rsidRPr="00FA1B88" w:rsidRDefault="00254E04" w:rsidP="0063024E">
      <w:pPr>
        <w:rPr>
          <w:rStyle w:val="Fremhv"/>
        </w:rPr>
      </w:pPr>
      <w:r w:rsidRPr="00FA1B88">
        <w:rPr>
          <w:rStyle w:val="Fremhv"/>
        </w:rPr>
        <w:t>Indhold</w:t>
      </w:r>
    </w:p>
    <w:p w:rsidR="00254E04" w:rsidRPr="00810BC3" w:rsidRDefault="00254E04" w:rsidP="00507D12">
      <w:pPr>
        <w:contextualSpacing/>
        <w:rPr>
          <w:rFonts w:cs="Arial"/>
        </w:rPr>
      </w:pPr>
      <w:r w:rsidRPr="00810BC3">
        <w:rPr>
          <w:rFonts w:cs="Arial"/>
        </w:rPr>
        <w:t>Begreber og begrebsdannelse i matematik.</w:t>
      </w:r>
    </w:p>
    <w:p w:rsidR="00254E04" w:rsidRPr="00810BC3" w:rsidRDefault="00254E04" w:rsidP="00507D12">
      <w:pPr>
        <w:contextualSpacing/>
        <w:rPr>
          <w:rFonts w:cs="Arial"/>
        </w:rPr>
      </w:pPr>
      <w:r w:rsidRPr="00810BC3">
        <w:rPr>
          <w:rFonts w:cs="Arial"/>
        </w:rPr>
        <w:t>Grundlæggende talforståelse.</w:t>
      </w:r>
    </w:p>
    <w:p w:rsidR="00254E04" w:rsidRPr="00810BC3" w:rsidRDefault="00254E04" w:rsidP="00507D12">
      <w:pPr>
        <w:contextualSpacing/>
        <w:rPr>
          <w:rFonts w:cs="Arial"/>
        </w:rPr>
      </w:pPr>
      <w:r w:rsidRPr="00810BC3">
        <w:rPr>
          <w:rFonts w:cs="Arial"/>
        </w:rPr>
        <w:t>Sprogets betydning for læring i matematik.</w:t>
      </w:r>
    </w:p>
    <w:p w:rsidR="00254E04" w:rsidRPr="00810BC3" w:rsidRDefault="00254E04" w:rsidP="00507D12">
      <w:pPr>
        <w:contextualSpacing/>
        <w:rPr>
          <w:rFonts w:cs="Arial"/>
        </w:rPr>
      </w:pPr>
      <w:r w:rsidRPr="00810BC3">
        <w:rPr>
          <w:rFonts w:cs="Arial"/>
        </w:rPr>
        <w:t>Målformulering, planlægning og evaluering af læreproce</w:t>
      </w:r>
      <w:r w:rsidRPr="00810BC3">
        <w:rPr>
          <w:rFonts w:cs="Arial"/>
          <w:b/>
        </w:rPr>
        <w:t>s</w:t>
      </w:r>
      <w:r w:rsidRPr="00810BC3">
        <w:rPr>
          <w:rFonts w:cs="Arial"/>
        </w:rPr>
        <w:t>ser i matematik.</w:t>
      </w:r>
    </w:p>
    <w:p w:rsidR="00254E04" w:rsidRDefault="00254E04" w:rsidP="00B11041">
      <w:pPr>
        <w:rPr>
          <w:rFonts w:cs="Arial"/>
          <w:b/>
        </w:rPr>
      </w:pPr>
    </w:p>
    <w:p w:rsidR="004C7413" w:rsidRDefault="004C7413" w:rsidP="00B11041">
      <w:pPr>
        <w:rPr>
          <w:rFonts w:cs="Arial"/>
          <w:b/>
        </w:rPr>
      </w:pPr>
    </w:p>
    <w:p w:rsidR="00356D2D" w:rsidRDefault="00356D2D" w:rsidP="00356D2D">
      <w:pPr>
        <w:pStyle w:val="Overskrift3"/>
        <w:numPr>
          <w:ilvl w:val="0"/>
          <w:numId w:val="0"/>
        </w:numPr>
        <w:ind w:left="720"/>
      </w:pPr>
      <w:bookmarkStart w:id="98" w:name="_Toc469482957"/>
      <w:r>
        <w:t>Modul Rs 1</w:t>
      </w:r>
      <w:r w:rsidR="00D3234C">
        <w:t>9.8.7</w:t>
      </w:r>
      <w:r w:rsidRPr="00810BC3">
        <w:t xml:space="preserve">: </w:t>
      </w:r>
      <w:r>
        <w:t>Udeskole didaktik</w:t>
      </w:r>
      <w:bookmarkEnd w:id="98"/>
      <w:r w:rsidR="008C2F32">
        <w:t xml:space="preserve"> </w:t>
      </w:r>
    </w:p>
    <w:p w:rsidR="00FB5046" w:rsidRDefault="0032464E" w:rsidP="00A20459">
      <w:pPr>
        <w:ind w:firstLine="720"/>
      </w:pPr>
      <w:r>
        <w:t>10 ECTS-point, eks</w:t>
      </w:r>
      <w:r w:rsidR="00FB5046" w:rsidRPr="00FB5046">
        <w:t>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FB5046" w:rsidRPr="00FB5046" w:rsidRDefault="00FB5046" w:rsidP="00300952">
      <w:pPr>
        <w:numPr>
          <w:ilvl w:val="0"/>
          <w:numId w:val="22"/>
        </w:numPr>
      </w:pPr>
      <w:r w:rsidRPr="00FB5046">
        <w:t>har viden om pædagogisk og didaktisk teori i relation til læring og undervisning uden</w:t>
      </w:r>
      <w:r w:rsidR="00EF22A2">
        <w:t xml:space="preserve"> </w:t>
      </w:r>
      <w:r w:rsidRPr="00FB5046">
        <w:t xml:space="preserve">for klasselokalet </w:t>
      </w:r>
    </w:p>
    <w:p w:rsidR="00FB5046" w:rsidRPr="00FB5046" w:rsidRDefault="00FB5046" w:rsidP="00300952">
      <w:pPr>
        <w:numPr>
          <w:ilvl w:val="0"/>
          <w:numId w:val="22"/>
        </w:numPr>
      </w:pPr>
      <w:r w:rsidRPr="00FB5046">
        <w:t>kan udvikle og arbejde med praktisk pædagogisk udvikling inden for udeskole</w:t>
      </w:r>
    </w:p>
    <w:p w:rsidR="00FB5046" w:rsidRPr="00FB5046" w:rsidRDefault="00FB5046" w:rsidP="00300952">
      <w:pPr>
        <w:numPr>
          <w:ilvl w:val="0"/>
          <w:numId w:val="22"/>
        </w:numPr>
      </w:pPr>
      <w:r w:rsidRPr="00FB5046">
        <w:t>kan anvende analytiske og kritiske tilgange til forskning og udviklingsarbejde i relation til udeskole og udeundervisning</w:t>
      </w:r>
    </w:p>
    <w:p w:rsidR="00FB5046" w:rsidRPr="00FB5046" w:rsidRDefault="00FB5046" w:rsidP="00300952">
      <w:pPr>
        <w:numPr>
          <w:ilvl w:val="0"/>
          <w:numId w:val="22"/>
        </w:numPr>
      </w:pPr>
      <w:r w:rsidRPr="00FB5046">
        <w:t>kan indgå i samarbejde med henblik på at skabe netværk og koblinger mellem skole, institution og lokalsamfund</w:t>
      </w:r>
    </w:p>
    <w:p w:rsidR="00FB5046" w:rsidRPr="00FB5046" w:rsidRDefault="00FB5046" w:rsidP="00300952">
      <w:pPr>
        <w:numPr>
          <w:ilvl w:val="0"/>
          <w:numId w:val="22"/>
        </w:numPr>
      </w:pPr>
      <w:r w:rsidRPr="00FB5046">
        <w:t>kan håndtere og indgå i at udvikle, planlægge, gennemføre og evaluere forløb med udeskole på et begrundet og reflekteret grundlag</w:t>
      </w:r>
    </w:p>
    <w:p w:rsidR="00FB5046" w:rsidRPr="00FB5046" w:rsidRDefault="00FB5046" w:rsidP="00300952">
      <w:pPr>
        <w:numPr>
          <w:ilvl w:val="0"/>
          <w:numId w:val="22"/>
        </w:numPr>
      </w:pPr>
      <w:r w:rsidRPr="00FB5046">
        <w:t>kan indgå i tværfagligt samarbejde mellem lærerkolleger og pædagoger med henblik på at inspirer</w:t>
      </w:r>
      <w:r w:rsidR="00EF22A2">
        <w:t>e til og styrke udeundervisning</w:t>
      </w:r>
    </w:p>
    <w:p w:rsidR="00FB5046" w:rsidRPr="00FB5046" w:rsidRDefault="00FB5046" w:rsidP="00FB5046"/>
    <w:p w:rsidR="00FB5046" w:rsidRPr="00FB5046" w:rsidRDefault="00FB5046" w:rsidP="00FB5046">
      <w:pPr>
        <w:rPr>
          <w:b/>
        </w:rPr>
      </w:pPr>
      <w:r w:rsidRPr="00FB5046">
        <w:rPr>
          <w:b/>
        </w:rPr>
        <w:t xml:space="preserve">Indhold </w:t>
      </w:r>
    </w:p>
    <w:p w:rsidR="00FB5046" w:rsidRPr="00FB5046" w:rsidRDefault="00FB5046" w:rsidP="00FB5046">
      <w:r w:rsidRPr="00FB5046">
        <w:t>Teorier om læring, viden og læreprocesser der knytter sig til udeskole og udeundervisning.</w:t>
      </w:r>
    </w:p>
    <w:p w:rsidR="00FB5046" w:rsidRPr="00FB5046" w:rsidRDefault="00FB5046" w:rsidP="00FB5046">
      <w:r w:rsidRPr="00FB5046">
        <w:t>Organisering og analyse af udeskolepraksis.</w:t>
      </w:r>
    </w:p>
    <w:p w:rsidR="00FB5046" w:rsidRPr="00FB5046" w:rsidRDefault="00FB5046" w:rsidP="00FB5046">
      <w:r w:rsidRPr="00FB5046">
        <w:t>Forskning og udviklingsarbejder inden</w:t>
      </w:r>
      <w:r w:rsidR="00EF22A2">
        <w:t xml:space="preserve"> </w:t>
      </w:r>
      <w:r w:rsidRPr="00FB5046">
        <w:t>for udeskole.</w:t>
      </w:r>
    </w:p>
    <w:p w:rsidR="00FB5046" w:rsidRPr="00FB5046" w:rsidRDefault="00FB5046" w:rsidP="00FB5046">
      <w:r w:rsidRPr="00FB5046">
        <w:t>Det tværfaglige samarbejde relateret til udeskole.</w:t>
      </w:r>
    </w:p>
    <w:p w:rsidR="00FB5046" w:rsidRPr="00FB5046" w:rsidRDefault="00FB5046" w:rsidP="00FB5046">
      <w:r w:rsidRPr="00FB5046">
        <w:t>Undervisningsforløb der kvalificerer deltagere</w:t>
      </w:r>
      <w:r w:rsidR="00EF22A2">
        <w:t>n</w:t>
      </w:r>
      <w:r w:rsidRPr="00FB5046">
        <w:t xml:space="preserve">s egen udeundervisning. </w:t>
      </w:r>
    </w:p>
    <w:p w:rsidR="00FB5046" w:rsidRPr="00FB5046" w:rsidRDefault="00FB5046" w:rsidP="00FB5046">
      <w:r w:rsidRPr="00FB5046">
        <w:t>Projektarbejde med egen praksis.</w:t>
      </w:r>
    </w:p>
    <w:p w:rsidR="00FB5046" w:rsidRPr="00FB5046" w:rsidRDefault="00FB5046" w:rsidP="00FB5046">
      <w:r w:rsidRPr="00FB5046">
        <w:t>Der indgår en obligatorisk studietur med overnatning i diplommodulet samt besøg på eller af</w:t>
      </w:r>
    </w:p>
    <w:p w:rsidR="00FB5046" w:rsidRPr="00FB5046" w:rsidRDefault="00EF22A2" w:rsidP="00FB5046">
      <w:r>
        <w:t>skoler med udeskolepraksis</w:t>
      </w:r>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812A7" w:rsidRPr="009812A7" w:rsidRDefault="009812A7" w:rsidP="00BF5016">
      <w:pPr>
        <w:pStyle w:val="Overskrift2"/>
      </w:pPr>
      <w:bookmarkStart w:id="99" w:name="_Toc469482958"/>
      <w:r>
        <w:t>19.9 PSYKOLOGI</w:t>
      </w:r>
      <w:bookmarkEnd w:id="99"/>
      <w:r w:rsidR="00CC02A0">
        <w:t xml:space="preserve"> </w:t>
      </w:r>
    </w:p>
    <w:p w:rsidR="00905C0E" w:rsidRDefault="00905C0E" w:rsidP="00905C0E">
      <w:pPr>
        <w:rPr>
          <w:rFonts w:cs="Arial"/>
        </w:rPr>
      </w:pPr>
    </w:p>
    <w:p w:rsidR="006E30E2" w:rsidRPr="006E30E2" w:rsidRDefault="006E30E2" w:rsidP="006E30E2">
      <w:pPr>
        <w:rPr>
          <w:b/>
        </w:rPr>
      </w:pPr>
      <w:r w:rsidRPr="006E30E2">
        <w:rPr>
          <w:b/>
        </w:rPr>
        <w:t>Formål</w:t>
      </w:r>
    </w:p>
    <w:p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rsidR="006E30E2" w:rsidRPr="006E30E2" w:rsidRDefault="006E30E2" w:rsidP="006E30E2">
      <w:pPr>
        <w:rPr>
          <w:rFonts w:cs="Arial"/>
        </w:rPr>
      </w:pPr>
    </w:p>
    <w:p w:rsidR="006E30E2" w:rsidRPr="006E30E2" w:rsidRDefault="006E30E2" w:rsidP="006E30E2">
      <w:pPr>
        <w:rPr>
          <w:b/>
        </w:rPr>
      </w:pPr>
      <w:r w:rsidRPr="006E30E2">
        <w:rPr>
          <w:b/>
        </w:rPr>
        <w:t>Mål for læringsudbytte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rsidTr="00815321">
        <w:tc>
          <w:tcPr>
            <w:tcW w:w="9634" w:type="dxa"/>
            <w:gridSpan w:val="2"/>
          </w:tcPr>
          <w:p w:rsidR="006E30E2" w:rsidRPr="006E30E2" w:rsidRDefault="006E30E2" w:rsidP="006E30E2">
            <w:pPr>
              <w:rPr>
                <w:b/>
              </w:rPr>
            </w:pPr>
            <w:r w:rsidRPr="006E30E2">
              <w:rPr>
                <w:b/>
              </w:rPr>
              <w:t>Kompetencemål</w:t>
            </w:r>
          </w:p>
          <w:p w:rsidR="006E30E2" w:rsidRPr="006E30E2" w:rsidRDefault="006E30E2" w:rsidP="006E30E2">
            <w:r w:rsidRPr="006E30E2">
              <w:t xml:space="preserve">Det er målet, at den studerende gennem integration af praksiserfaring og udviklingsorientering opnår kompetencer til at </w:t>
            </w:r>
          </w:p>
          <w:p w:rsidR="006E30E2" w:rsidRPr="006E30E2" w:rsidRDefault="006E30E2" w:rsidP="006E30E2">
            <w:pPr>
              <w:numPr>
                <w:ilvl w:val="0"/>
                <w:numId w:val="12"/>
              </w:numPr>
              <w:rPr>
                <w:rFonts w:cs="Arial"/>
              </w:rPr>
            </w:pPr>
            <w:r w:rsidRPr="006E30E2">
              <w:rPr>
                <w:rFonts w:cs="Arial"/>
              </w:rPr>
              <w:t>intervenere i forhold til psykologiske problemstillinger i en professionel praksis</w:t>
            </w:r>
          </w:p>
          <w:p w:rsidR="006E30E2" w:rsidRPr="006E30E2" w:rsidRDefault="006E30E2" w:rsidP="00300952">
            <w:pPr>
              <w:numPr>
                <w:ilvl w:val="0"/>
                <w:numId w:val="15"/>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rsidR="006E30E2" w:rsidRPr="006E30E2" w:rsidRDefault="006E30E2" w:rsidP="00300952">
            <w:pPr>
              <w:numPr>
                <w:ilvl w:val="0"/>
                <w:numId w:val="15"/>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rsidR="006E30E2" w:rsidRPr="006E30E2" w:rsidRDefault="006E30E2" w:rsidP="00300952">
            <w:pPr>
              <w:numPr>
                <w:ilvl w:val="0"/>
                <w:numId w:val="15"/>
              </w:numPr>
              <w:rPr>
                <w:rFonts w:cs="Arial"/>
              </w:rPr>
            </w:pPr>
            <w:r w:rsidRPr="006E30E2">
              <w:rPr>
                <w:rFonts w:cs="Arial"/>
              </w:rPr>
              <w:t>påtage sig et ansvar for at lede og facilitere arbejds- og interventionsprocesser på baggrund af indsigt i psykologisk viden og metode</w:t>
            </w:r>
          </w:p>
          <w:p w:rsidR="006E30E2" w:rsidRPr="006E30E2" w:rsidRDefault="006E30E2" w:rsidP="006E30E2"/>
        </w:tc>
      </w:tr>
      <w:tr w:rsidR="006E30E2" w:rsidRPr="006E30E2" w:rsidTr="00815321">
        <w:tc>
          <w:tcPr>
            <w:tcW w:w="9634" w:type="dxa"/>
            <w:gridSpan w:val="2"/>
          </w:tcPr>
          <w:p w:rsidR="006E30E2" w:rsidRPr="006E30E2" w:rsidRDefault="006E30E2" w:rsidP="006E30E2">
            <w:r w:rsidRPr="006E30E2">
              <w:t xml:space="preserve">For at opnå disse kompetencer skal den studerende </w:t>
            </w:r>
          </w:p>
        </w:tc>
      </w:tr>
      <w:tr w:rsidR="006E30E2" w:rsidRPr="006E30E2" w:rsidTr="00815321">
        <w:trPr>
          <w:trHeight w:val="1364"/>
        </w:trPr>
        <w:tc>
          <w:tcPr>
            <w:tcW w:w="4817" w:type="dxa"/>
          </w:tcPr>
          <w:p w:rsidR="006E30E2" w:rsidRPr="006E30E2" w:rsidRDefault="006E30E2" w:rsidP="006E30E2">
            <w:pPr>
              <w:rPr>
                <w:b/>
              </w:rPr>
            </w:pPr>
            <w:r w:rsidRPr="006E30E2">
              <w:rPr>
                <w:b/>
              </w:rPr>
              <w:t>Viden</w:t>
            </w:r>
          </w:p>
          <w:p w:rsidR="006E30E2" w:rsidRPr="006E30E2" w:rsidRDefault="006E30E2" w:rsidP="00486AAD">
            <w:pPr>
              <w:numPr>
                <w:ilvl w:val="0"/>
                <w:numId w:val="136"/>
              </w:numPr>
              <w:rPr>
                <w:rFonts w:cs="Arial"/>
              </w:rPr>
            </w:pPr>
            <w:r w:rsidRPr="006E30E2">
              <w:rPr>
                <w:rFonts w:cs="Arial"/>
              </w:rPr>
              <w:t>have indsigt i psykologisk teori og metode i pædagogisk sammenhæng</w:t>
            </w:r>
          </w:p>
          <w:p w:rsidR="006E30E2" w:rsidRPr="006E30E2" w:rsidRDefault="006E30E2" w:rsidP="00486AAD">
            <w:pPr>
              <w:numPr>
                <w:ilvl w:val="0"/>
                <w:numId w:val="136"/>
              </w:numPr>
              <w:rPr>
                <w:rFonts w:cs="Arial"/>
              </w:rPr>
            </w:pPr>
            <w:r w:rsidRPr="006E30E2">
              <w:rPr>
                <w:rFonts w:cs="Arial"/>
              </w:rPr>
              <w:t>kunne reflektere over anvendelsen af psykologisk viden i en professionel praksis i relation til læring, udvikling og trivsel</w:t>
            </w:r>
          </w:p>
          <w:p w:rsidR="006E30E2" w:rsidRPr="006E30E2" w:rsidRDefault="006E30E2" w:rsidP="00486AAD">
            <w:pPr>
              <w:numPr>
                <w:ilvl w:val="0"/>
                <w:numId w:val="136"/>
              </w:numPr>
              <w:rPr>
                <w:b/>
              </w:rPr>
            </w:pPr>
            <w:r w:rsidRPr="006E30E2">
              <w:rPr>
                <w:rFonts w:cs="Arial"/>
              </w:rPr>
              <w:t>kunne reflektere over forholdet mellem psykologisk viden og dens anvendelsesmuligheder  i en pædagogisk relevant praksis</w:t>
            </w:r>
          </w:p>
        </w:tc>
        <w:tc>
          <w:tcPr>
            <w:tcW w:w="4817" w:type="dxa"/>
          </w:tcPr>
          <w:p w:rsidR="006E30E2" w:rsidRPr="006E30E2" w:rsidRDefault="006E30E2" w:rsidP="006E30E2">
            <w:pPr>
              <w:rPr>
                <w:b/>
              </w:rPr>
            </w:pPr>
            <w:r w:rsidRPr="006E30E2">
              <w:rPr>
                <w:b/>
              </w:rPr>
              <w:t>Færdigheder</w:t>
            </w:r>
          </w:p>
          <w:p w:rsidR="006E30E2" w:rsidRPr="006E30E2" w:rsidRDefault="006E30E2" w:rsidP="00486AAD">
            <w:pPr>
              <w:numPr>
                <w:ilvl w:val="0"/>
                <w:numId w:val="136"/>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rsidR="006E30E2" w:rsidRPr="006E30E2" w:rsidRDefault="006E30E2" w:rsidP="00486AAD">
            <w:pPr>
              <w:numPr>
                <w:ilvl w:val="0"/>
                <w:numId w:val="136"/>
              </w:numPr>
              <w:tabs>
                <w:tab w:val="num" w:pos="360"/>
              </w:tabs>
            </w:pPr>
            <w:r w:rsidRPr="006E30E2">
              <w:rPr>
                <w:rFonts w:cs="Arial"/>
              </w:rPr>
              <w:t>mestre relevante metoder i psykologien som grundlag for at styrke udviklings-, trivsels- og læreprocesser</w:t>
            </w:r>
          </w:p>
          <w:p w:rsidR="006E30E2" w:rsidRPr="006E30E2" w:rsidRDefault="006E30E2" w:rsidP="00486AAD">
            <w:pPr>
              <w:numPr>
                <w:ilvl w:val="0"/>
                <w:numId w:val="136"/>
              </w:numPr>
              <w:tabs>
                <w:tab w:val="num" w:pos="360"/>
              </w:tabs>
            </w:pPr>
            <w:r w:rsidRPr="006E30E2">
              <w:rPr>
                <w:rFonts w:cs="Arial"/>
              </w:rPr>
              <w:t>mestre anvendelse af psykologiske interventionsmetoder i relevant pædagogisk praksis</w:t>
            </w:r>
          </w:p>
        </w:tc>
      </w:tr>
    </w:tbl>
    <w:p w:rsidR="006E30E2" w:rsidRPr="006E30E2" w:rsidRDefault="006E30E2" w:rsidP="006E30E2">
      <w:pPr>
        <w:ind w:left="720"/>
        <w:rPr>
          <w:rFonts w:cs="Arial"/>
        </w:rPr>
      </w:pPr>
    </w:p>
    <w:p w:rsidR="006E30E2" w:rsidRPr="006E30E2" w:rsidRDefault="006E30E2" w:rsidP="006E30E2">
      <w:pPr>
        <w:rPr>
          <w:rFonts w:cs="Arial"/>
          <w:b/>
        </w:rPr>
      </w:pPr>
      <w:r w:rsidRPr="006E30E2">
        <w:rPr>
          <w:rFonts w:cs="Arial"/>
          <w:b/>
        </w:rPr>
        <w:t>Moduler</w:t>
      </w:r>
    </w:p>
    <w:p w:rsidR="006E30E2" w:rsidRPr="006E30E2" w:rsidRDefault="006E30E2" w:rsidP="006E30E2">
      <w:pPr>
        <w:rPr>
          <w:rFonts w:cs="Arial"/>
        </w:rPr>
      </w:pPr>
      <w:r w:rsidRPr="006E30E2">
        <w:rPr>
          <w:rFonts w:cs="Arial"/>
        </w:rPr>
        <w:t>Modul 1: Udviklingspsykologi</w:t>
      </w:r>
    </w:p>
    <w:p w:rsidR="006E30E2" w:rsidRPr="006E30E2" w:rsidRDefault="006E30E2" w:rsidP="006E30E2">
      <w:pPr>
        <w:rPr>
          <w:rFonts w:cs="Arial"/>
        </w:rPr>
      </w:pPr>
      <w:r w:rsidRPr="006E30E2">
        <w:rPr>
          <w:rFonts w:cs="Arial"/>
        </w:rPr>
        <w:t>Modul 2: Pædagogisk-psykologisk rådgivning og intervention</w:t>
      </w:r>
    </w:p>
    <w:p w:rsidR="006E30E2" w:rsidRPr="006E30E2" w:rsidRDefault="006E30E2" w:rsidP="006E30E2">
      <w:pPr>
        <w:rPr>
          <w:rFonts w:cs="Arial"/>
        </w:rPr>
      </w:pPr>
      <w:r w:rsidRPr="006E30E2">
        <w:rPr>
          <w:rFonts w:cs="Arial"/>
        </w:rPr>
        <w:t xml:space="preserve">Modul 3: Gruppe- og organisationspsykologi </w:t>
      </w:r>
    </w:p>
    <w:p w:rsidR="006E30E2" w:rsidRPr="006E30E2" w:rsidRDefault="006E30E2" w:rsidP="006E30E2">
      <w:pPr>
        <w:rPr>
          <w:rFonts w:cs="Arial"/>
        </w:rPr>
      </w:pPr>
      <w:r w:rsidRPr="006E30E2">
        <w:rPr>
          <w:rFonts w:cs="Arial"/>
        </w:rPr>
        <w:t>Modul 4: Neuropsykologi og neuropædagogik</w:t>
      </w:r>
    </w:p>
    <w:p w:rsidR="006E30E2" w:rsidRPr="006E30E2" w:rsidRDefault="006E30E2" w:rsidP="006E30E2">
      <w:pPr>
        <w:rPr>
          <w:rFonts w:cs="Arial"/>
        </w:rPr>
      </w:pPr>
      <w:r w:rsidRPr="006E30E2">
        <w:rPr>
          <w:rFonts w:cs="Arial"/>
        </w:rPr>
        <w:t>Modul 5: Pædagogisk psykologi</w:t>
      </w:r>
    </w:p>
    <w:p w:rsidR="006E30E2" w:rsidRDefault="006E30E2" w:rsidP="006E30E2">
      <w:pPr>
        <w:rPr>
          <w:rFonts w:cs="Arial"/>
        </w:rPr>
      </w:pPr>
    </w:p>
    <w:p w:rsidR="00224E0E" w:rsidRPr="006E30E2" w:rsidRDefault="00224E0E" w:rsidP="006E30E2">
      <w:pPr>
        <w:rPr>
          <w:rFonts w:cs="Arial"/>
        </w:rPr>
      </w:pPr>
    </w:p>
    <w:p w:rsidR="006E30E2" w:rsidRPr="006E30E2" w:rsidRDefault="006E30E2" w:rsidP="00224E0E">
      <w:pPr>
        <w:pStyle w:val="Overskrift3"/>
        <w:numPr>
          <w:ilvl w:val="0"/>
          <w:numId w:val="0"/>
        </w:numPr>
        <w:ind w:left="720"/>
      </w:pPr>
      <w:bookmarkStart w:id="100" w:name="_Toc457493807"/>
      <w:bookmarkStart w:id="101" w:name="_Toc469482959"/>
      <w:r w:rsidRPr="006E30E2">
        <w:t>Modul Rs 19.9.1: Udviklingspsykologi</w:t>
      </w:r>
      <w:bookmarkEnd w:id="100"/>
      <w:bookmarkEnd w:id="101"/>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b/>
        </w:rPr>
      </w:pP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rsidR="006E30E2" w:rsidRPr="006E30E2" w:rsidRDefault="006E30E2" w:rsidP="006E30E2">
      <w:pPr>
        <w:numPr>
          <w:ilvl w:val="0"/>
          <w:numId w:val="7"/>
        </w:numPr>
        <w:rPr>
          <w:rFonts w:cs="Arial"/>
        </w:rPr>
      </w:pPr>
      <w:r w:rsidRPr="006E30E2">
        <w:t>har indsigt i forskellige udviklingspsykologiske teorier om den livslange udvikling</w:t>
      </w:r>
    </w:p>
    <w:p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rsidR="006E30E2" w:rsidRPr="006E30E2" w:rsidRDefault="006E30E2" w:rsidP="006E30E2">
      <w:pPr>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2" w:name="_Toc457493808"/>
      <w:bookmarkStart w:id="103" w:name="_Toc469482960"/>
      <w:r w:rsidRPr="006E30E2">
        <w:t>Modul Rs 19.9.2: Pædagogisk-psykologisk rådgivning og intervention</w:t>
      </w:r>
      <w:bookmarkEnd w:id="102"/>
      <w:bookmarkEnd w:id="103"/>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rsidR="006E30E2" w:rsidRPr="006E30E2" w:rsidRDefault="006E30E2" w:rsidP="006E30E2">
      <w:pPr>
        <w:ind w:left="720"/>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4" w:name="_Toc457493809"/>
      <w:bookmarkStart w:id="105" w:name="_Toc469482961"/>
      <w:r w:rsidRPr="006E30E2">
        <w:t>Modul Rs 19.9.3: Gruppe- og organisationspsykologi</w:t>
      </w:r>
      <w:bookmarkEnd w:id="104"/>
      <w:bookmarkEnd w:id="105"/>
    </w:p>
    <w:p w:rsidR="006E30E2" w:rsidRPr="006E30E2" w:rsidRDefault="006E30E2" w:rsidP="006E30E2">
      <w:pPr>
        <w:ind w:firstLine="720"/>
        <w:rPr>
          <w:rFonts w:cs="Arial"/>
        </w:rPr>
      </w:pPr>
      <w:r w:rsidRPr="006E30E2">
        <w:rPr>
          <w:rFonts w:cs="Arial"/>
        </w:rPr>
        <w:t>10 ECTS-point, intern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 xml:space="preserve">Den studerende </w:t>
      </w:r>
    </w:p>
    <w:p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rsidR="006E30E2" w:rsidRPr="006E30E2" w:rsidRDefault="006E30E2" w:rsidP="006E30E2">
      <w:pPr>
        <w:rPr>
          <w:rFonts w:cs="Arial"/>
        </w:rPr>
      </w:pPr>
    </w:p>
    <w:p w:rsidR="006E30E2" w:rsidRPr="006E30E2" w:rsidRDefault="006E30E2" w:rsidP="006E30E2">
      <w:pPr>
        <w:rPr>
          <w:rFonts w:cs="Arial"/>
        </w:rPr>
      </w:pPr>
    </w:p>
    <w:p w:rsidR="006E30E2" w:rsidRPr="006E30E2" w:rsidRDefault="006E30E2" w:rsidP="00224E0E">
      <w:pPr>
        <w:pStyle w:val="Overskrift3"/>
        <w:numPr>
          <w:ilvl w:val="0"/>
          <w:numId w:val="0"/>
        </w:numPr>
        <w:ind w:left="720"/>
      </w:pPr>
      <w:bookmarkStart w:id="106" w:name="_Toc457493810"/>
      <w:bookmarkStart w:id="107" w:name="_Toc469482962"/>
      <w:r w:rsidRPr="006E30E2">
        <w:t>Modul Rs 19.9.4: Neuropsykologi og neuropædagogik</w:t>
      </w:r>
      <w:bookmarkEnd w:id="106"/>
      <w:bookmarkEnd w:id="107"/>
    </w:p>
    <w:p w:rsidR="006E30E2" w:rsidRPr="006E30E2" w:rsidRDefault="006E30E2" w:rsidP="006E30E2">
      <w:pPr>
        <w:ind w:firstLine="720"/>
        <w:rPr>
          <w:rFonts w:cs="Arial"/>
        </w:rPr>
      </w:pPr>
      <w:r w:rsidRPr="006E30E2">
        <w:rPr>
          <w:rFonts w:cs="Arial"/>
        </w:rPr>
        <w:t>10 ECTS-point, ekstern prøve</w:t>
      </w:r>
    </w:p>
    <w:p w:rsidR="006E30E2" w:rsidRPr="006E30E2" w:rsidRDefault="006E30E2" w:rsidP="006E30E2">
      <w:pPr>
        <w:rPr>
          <w:rFonts w:cs="Arial"/>
        </w:rPr>
      </w:pPr>
    </w:p>
    <w:p w:rsidR="006E30E2" w:rsidRPr="006E30E2" w:rsidRDefault="006E30E2" w:rsidP="006E30E2">
      <w:pPr>
        <w:autoSpaceDE w:val="0"/>
        <w:autoSpaceDN w:val="0"/>
        <w:adjustRightInd w:val="0"/>
        <w:rPr>
          <w:b/>
        </w:rPr>
      </w:pPr>
      <w:r w:rsidRPr="006E30E2">
        <w:rPr>
          <w:b/>
        </w:rPr>
        <w:t>Læringsmål</w:t>
      </w:r>
    </w:p>
    <w:p w:rsidR="006E30E2" w:rsidRPr="006E30E2" w:rsidRDefault="006E30E2" w:rsidP="006E30E2">
      <w:pPr>
        <w:autoSpaceDE w:val="0"/>
        <w:autoSpaceDN w:val="0"/>
        <w:adjustRightInd w:val="0"/>
      </w:pPr>
      <w:r w:rsidRPr="006E30E2">
        <w:t xml:space="preserve">Den studerende </w:t>
      </w:r>
    </w:p>
    <w:p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rsidR="006E30E2" w:rsidRPr="006E30E2" w:rsidRDefault="006E30E2" w:rsidP="00486AAD">
      <w:pPr>
        <w:numPr>
          <w:ilvl w:val="0"/>
          <w:numId w:val="112"/>
        </w:numPr>
        <w:autoSpaceDE w:val="0"/>
        <w:autoSpaceDN w:val="0"/>
        <w:adjustRightInd w:val="0"/>
      </w:pPr>
      <w:r w:rsidRPr="006E30E2">
        <w:t xml:space="preserve">kan påtage sig ansvar for at tilrettelægge, gennemføre og vurdere neuropædagogiske interventionsforløb </w:t>
      </w:r>
    </w:p>
    <w:p w:rsidR="006E30E2" w:rsidRPr="006E30E2" w:rsidRDefault="006E30E2" w:rsidP="00486AAD">
      <w:pPr>
        <w:numPr>
          <w:ilvl w:val="0"/>
          <w:numId w:val="112"/>
        </w:numPr>
        <w:autoSpaceDE w:val="0"/>
        <w:autoSpaceDN w:val="0"/>
        <w:adjustRightInd w:val="0"/>
      </w:pPr>
      <w:r w:rsidRPr="006E30E2">
        <w:t xml:space="preserve">har teoretisk og forskningsbaseret viden om det kognitions- og neuropsykologiske grundlag for at fremme den livslange udvikling </w:t>
      </w:r>
    </w:p>
    <w:p w:rsidR="006E30E2" w:rsidRPr="006E30E2" w:rsidRDefault="006E30E2" w:rsidP="00486AAD">
      <w:pPr>
        <w:numPr>
          <w:ilvl w:val="0"/>
          <w:numId w:val="112"/>
        </w:numPr>
        <w:autoSpaceDE w:val="0"/>
        <w:autoSpaceDN w:val="0"/>
        <w:adjustRightInd w:val="0"/>
      </w:pPr>
      <w:r w:rsidRPr="006E30E2">
        <w:t>har indsigt i hjernens grundlæggende funktioner, dens udvikling og struktur</w:t>
      </w:r>
    </w:p>
    <w:p w:rsidR="006E30E2" w:rsidRPr="006E30E2" w:rsidRDefault="006E30E2" w:rsidP="00486AAD">
      <w:pPr>
        <w:numPr>
          <w:ilvl w:val="0"/>
          <w:numId w:val="112"/>
        </w:numPr>
        <w:autoSpaceDE w:val="0"/>
        <w:autoSpaceDN w:val="0"/>
        <w:adjustRightInd w:val="0"/>
      </w:pPr>
      <w:r w:rsidRPr="006E30E2">
        <w:t>har indsigt i det kognitions- og neuropsykologiske grundlag for centrale kognitive, sociale, emotionelle og motoriske funktioner samt tilsvarende funktionsnedsættelser</w:t>
      </w:r>
    </w:p>
    <w:p w:rsidR="006E30E2" w:rsidRPr="006E30E2" w:rsidRDefault="006E30E2" w:rsidP="00486AAD">
      <w:pPr>
        <w:numPr>
          <w:ilvl w:val="0"/>
          <w:numId w:val="112"/>
        </w:numPr>
        <w:contextualSpacing/>
      </w:pPr>
      <w:r w:rsidRPr="006E30E2">
        <w:t>kan reflektere over sammenhænge mellem et neuropsykologisk og neuropædagogisk videngrundlag og en konkret pædagogisk praksis</w:t>
      </w:r>
    </w:p>
    <w:p w:rsidR="006E30E2" w:rsidRPr="006E30E2" w:rsidRDefault="006E30E2" w:rsidP="00486AAD">
      <w:pPr>
        <w:numPr>
          <w:ilvl w:val="0"/>
          <w:numId w:val="112"/>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rsidR="006E30E2" w:rsidRPr="006E30E2" w:rsidRDefault="006E30E2" w:rsidP="006E30E2">
      <w:pPr>
        <w:autoSpaceDE w:val="0"/>
        <w:autoSpaceDN w:val="0"/>
        <w:adjustRightInd w:val="0"/>
        <w:spacing w:after="200"/>
        <w:ind w:left="720"/>
      </w:pPr>
    </w:p>
    <w:p w:rsidR="006E30E2" w:rsidRPr="006E30E2" w:rsidRDefault="006E30E2" w:rsidP="006E30E2"/>
    <w:p w:rsidR="006E30E2" w:rsidRPr="006E30E2" w:rsidRDefault="006E30E2" w:rsidP="00224E0E">
      <w:pPr>
        <w:pStyle w:val="Overskrift3"/>
        <w:numPr>
          <w:ilvl w:val="0"/>
          <w:numId w:val="0"/>
        </w:numPr>
        <w:ind w:left="720"/>
      </w:pPr>
      <w:bookmarkStart w:id="108" w:name="_Toc457493811"/>
      <w:bookmarkStart w:id="109" w:name="_Toc469482963"/>
      <w:r w:rsidRPr="006E30E2">
        <w:t>Modul Rs 19.9.5: Pædagogisk Psykologi</w:t>
      </w:r>
      <w:bookmarkEnd w:id="108"/>
      <w:bookmarkEnd w:id="109"/>
    </w:p>
    <w:p w:rsidR="006E30E2" w:rsidRPr="006E30E2" w:rsidRDefault="006E30E2" w:rsidP="006E30E2">
      <w:pPr>
        <w:ind w:firstLine="720"/>
        <w:rPr>
          <w:rFonts w:cs="Arial"/>
        </w:rPr>
      </w:pPr>
      <w:r w:rsidRPr="006E30E2">
        <w:rPr>
          <w:rFonts w:cs="Arial"/>
        </w:rPr>
        <w:t>10 ECTS-point, intern prøve</w:t>
      </w:r>
    </w:p>
    <w:p w:rsidR="006E30E2" w:rsidRPr="006E30E2" w:rsidRDefault="006E30E2" w:rsidP="006E30E2">
      <w:pPr>
        <w:rPr>
          <w:rFonts w:cs="Arial"/>
        </w:rPr>
      </w:pPr>
    </w:p>
    <w:p w:rsidR="006E30E2" w:rsidRPr="006E30E2" w:rsidRDefault="006E30E2" w:rsidP="006E30E2">
      <w:pPr>
        <w:rPr>
          <w:rFonts w:cs="Arial"/>
          <w:b/>
        </w:rPr>
      </w:pPr>
      <w:r w:rsidRPr="006E30E2">
        <w:rPr>
          <w:rFonts w:cs="Arial"/>
          <w:b/>
        </w:rPr>
        <w:t>Læringsmål</w:t>
      </w:r>
    </w:p>
    <w:p w:rsidR="006E30E2" w:rsidRPr="006E30E2" w:rsidRDefault="006E30E2" w:rsidP="006E30E2">
      <w:pPr>
        <w:rPr>
          <w:rFonts w:cs="Arial"/>
        </w:rPr>
      </w:pPr>
      <w:r w:rsidRPr="006E30E2">
        <w:rPr>
          <w:rFonts w:cs="Arial"/>
        </w:rPr>
        <w:t>Den studerende</w:t>
      </w:r>
    </w:p>
    <w:p w:rsidR="006E30E2" w:rsidRPr="006E30E2" w:rsidRDefault="006E30E2" w:rsidP="00300952">
      <w:pPr>
        <w:numPr>
          <w:ilvl w:val="0"/>
          <w:numId w:val="14"/>
        </w:numPr>
        <w:rPr>
          <w:rFonts w:cs="Arial"/>
        </w:rPr>
      </w:pPr>
      <w:r w:rsidRPr="006E30E2">
        <w:rPr>
          <w:rFonts w:cs="Arial"/>
        </w:rPr>
        <w:t>kan indgå i refleksivt samarbejde om at håndtere menneskelig diversitet i forhold til lærings- og dannelsesprocesser i en pædagogisk praksis</w:t>
      </w:r>
    </w:p>
    <w:p w:rsidR="006E30E2" w:rsidRPr="006E30E2" w:rsidRDefault="006E30E2" w:rsidP="00300952">
      <w:pPr>
        <w:numPr>
          <w:ilvl w:val="0"/>
          <w:numId w:val="14"/>
        </w:numPr>
        <w:rPr>
          <w:rFonts w:cs="Arial"/>
        </w:rPr>
      </w:pPr>
      <w:r w:rsidRPr="006E30E2">
        <w:rPr>
          <w:rFonts w:cs="Arial"/>
        </w:rPr>
        <w:t>har psykologisk viden om lærings- og dannelsesprocesser og deres forankring i forskning, historie og samfund</w:t>
      </w:r>
    </w:p>
    <w:p w:rsidR="006E30E2" w:rsidRPr="006E30E2" w:rsidRDefault="006E30E2" w:rsidP="00300952">
      <w:pPr>
        <w:numPr>
          <w:ilvl w:val="0"/>
          <w:numId w:val="14"/>
        </w:numPr>
        <w:rPr>
          <w:rFonts w:cs="Arial"/>
        </w:rPr>
      </w:pPr>
      <w:r w:rsidRPr="006E30E2">
        <w:rPr>
          <w:rFonts w:cs="Arial"/>
        </w:rPr>
        <w:t>har viden om almindeligt forekommende læringsvanskeligheder og deres indflydelse på udviklingsmulighederne hos individer og grupper</w:t>
      </w:r>
    </w:p>
    <w:p w:rsidR="006E30E2" w:rsidRPr="006E30E2" w:rsidRDefault="006E30E2" w:rsidP="00300952">
      <w:pPr>
        <w:numPr>
          <w:ilvl w:val="0"/>
          <w:numId w:val="14"/>
        </w:numPr>
        <w:rPr>
          <w:rFonts w:cs="Arial"/>
        </w:rPr>
      </w:pPr>
      <w:r w:rsidRPr="006E30E2">
        <w:rPr>
          <w:rFonts w:cs="Arial"/>
        </w:rPr>
        <w:t>kan analysere og diskutere psykologiske problemstillinger med afsæt i forskellige lærings- og dannelsesteorier</w:t>
      </w:r>
    </w:p>
    <w:p w:rsidR="006E30E2" w:rsidRPr="006E30E2" w:rsidRDefault="006E30E2" w:rsidP="00300952">
      <w:pPr>
        <w:numPr>
          <w:ilvl w:val="0"/>
          <w:numId w:val="14"/>
        </w:numPr>
        <w:rPr>
          <w:rFonts w:cs="Arial"/>
        </w:rPr>
      </w:pPr>
      <w:r w:rsidRPr="006E30E2">
        <w:rPr>
          <w:rFonts w:cs="Arial"/>
        </w:rPr>
        <w:t>kan anvende psykologisk teori til at reflektere kritisk over normer og menneskesyn i pædagogisk praksis</w:t>
      </w:r>
    </w:p>
    <w:p w:rsidR="006E30E2" w:rsidRPr="006E30E2" w:rsidRDefault="006E30E2" w:rsidP="00300952">
      <w:pPr>
        <w:numPr>
          <w:ilvl w:val="0"/>
          <w:numId w:val="14"/>
        </w:numPr>
        <w:rPr>
          <w:rFonts w:cs="Arial"/>
        </w:rPr>
      </w:pPr>
      <w:r w:rsidRPr="006E30E2">
        <w:rPr>
          <w:rFonts w:cs="Arial"/>
        </w:rPr>
        <w:t>kan begrunde og anvende metoder til informationsindhentning og vurdering af læreprocesser i læringsmiljøer set i individuelt, socialt og kontekstuelt perspektiv</w:t>
      </w:r>
    </w:p>
    <w:p w:rsidR="006E30E2" w:rsidRPr="006E30E2" w:rsidRDefault="006E30E2" w:rsidP="00300952">
      <w:pPr>
        <w:numPr>
          <w:ilvl w:val="0"/>
          <w:numId w:val="14"/>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rsidR="006E30E2" w:rsidRPr="006E30E2" w:rsidRDefault="006E30E2" w:rsidP="006E30E2">
      <w:pPr>
        <w:autoSpaceDE w:val="0"/>
        <w:autoSpaceDN w:val="0"/>
        <w:adjustRightInd w:val="0"/>
        <w:rPr>
          <w:rFonts w:cs="Arial"/>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Default="009812A7" w:rsidP="00BF5016">
      <w:pPr>
        <w:pStyle w:val="Overskrift2"/>
      </w:pPr>
      <w:bookmarkStart w:id="110" w:name="_Toc469482964"/>
      <w:r>
        <w:t>19.10 INTERKULTUREL PÆDAGOGIK</w:t>
      </w:r>
      <w:bookmarkEnd w:id="110"/>
    </w:p>
    <w:p w:rsidR="009812A7" w:rsidRPr="00810BC3" w:rsidRDefault="009812A7"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300952">
      <w:pPr>
        <w:numPr>
          <w:ilvl w:val="0"/>
          <w:numId w:val="25"/>
        </w:numPr>
        <w:rPr>
          <w:rFonts w:cs="Arial"/>
        </w:rPr>
      </w:pPr>
      <w:r w:rsidRPr="00810BC3">
        <w:rPr>
          <w:rFonts w:cs="Arial"/>
        </w:rPr>
        <w:t>Har indsigt i betydningen af en kulturel kompleksitet i flerkulturelle institutioner</w:t>
      </w:r>
    </w:p>
    <w:p w:rsidR="00254E04" w:rsidRPr="00810BC3" w:rsidRDefault="00254E04" w:rsidP="00300952">
      <w:pPr>
        <w:numPr>
          <w:ilvl w:val="0"/>
          <w:numId w:val="25"/>
        </w:numPr>
        <w:rPr>
          <w:rFonts w:cs="Arial"/>
        </w:rPr>
      </w:pPr>
      <w:r w:rsidRPr="00810BC3">
        <w:rPr>
          <w:rFonts w:cs="Arial"/>
        </w:rPr>
        <w:t>Har viden om interkulturelle pædagogikformer</w:t>
      </w:r>
    </w:p>
    <w:p w:rsidR="00254E04" w:rsidRPr="00810BC3" w:rsidRDefault="00254E04" w:rsidP="00300952">
      <w:pPr>
        <w:numPr>
          <w:ilvl w:val="0"/>
          <w:numId w:val="25"/>
        </w:numPr>
        <w:rPr>
          <w:rFonts w:cs="Arial"/>
        </w:rPr>
      </w:pPr>
      <w:r w:rsidRPr="00810BC3">
        <w:rPr>
          <w:rFonts w:cs="Arial"/>
        </w:rPr>
        <w:t>Forstår hvordan fællesskaber og forskelligheder skabes</w:t>
      </w:r>
      <w:r w:rsidR="00EF22A2">
        <w:rPr>
          <w:rFonts w:cs="Arial"/>
        </w:rPr>
        <w:t xml:space="preserve"> på baggrund af en demografisk </w:t>
      </w:r>
      <w:r w:rsidRPr="00810BC3">
        <w:rPr>
          <w:rFonts w:cs="Arial"/>
        </w:rPr>
        <w:t>udvikling, kultu</w:t>
      </w:r>
      <w:r w:rsidR="00EF22A2">
        <w:rPr>
          <w:rFonts w:cs="Arial"/>
        </w:rPr>
        <w:t>rel kompleksitet og diversitet</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300952">
      <w:pPr>
        <w:numPr>
          <w:ilvl w:val="0"/>
          <w:numId w:val="26"/>
        </w:numPr>
        <w:rPr>
          <w:rFonts w:cs="Arial"/>
        </w:rPr>
      </w:pPr>
      <w:r w:rsidRPr="00810BC3">
        <w:rPr>
          <w:rFonts w:cs="Arial"/>
        </w:rPr>
        <w:t>Kan analysere og begrunde interkulturelle praksisformer</w:t>
      </w:r>
    </w:p>
    <w:p w:rsidR="00254E04" w:rsidRPr="00810BC3" w:rsidRDefault="00254E04" w:rsidP="00300952">
      <w:pPr>
        <w:numPr>
          <w:ilvl w:val="0"/>
          <w:numId w:val="26"/>
        </w:numPr>
        <w:rPr>
          <w:rFonts w:cs="Arial"/>
        </w:rPr>
      </w:pPr>
      <w:r w:rsidRPr="00810BC3">
        <w:rPr>
          <w:rFonts w:cs="Arial"/>
        </w:rPr>
        <w:t>Kan analysere inkluderende og ekskluderende kulturelle processer</w:t>
      </w:r>
    </w:p>
    <w:p w:rsidR="00254E04" w:rsidRPr="00810BC3" w:rsidRDefault="00254E04" w:rsidP="00300952">
      <w:pPr>
        <w:numPr>
          <w:ilvl w:val="0"/>
          <w:numId w:val="26"/>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Kompetencer</w:t>
      </w:r>
    </w:p>
    <w:p w:rsidR="00254E04" w:rsidRPr="00810BC3" w:rsidRDefault="00254E04" w:rsidP="00300952">
      <w:pPr>
        <w:numPr>
          <w:ilvl w:val="0"/>
          <w:numId w:val="27"/>
        </w:numPr>
        <w:rPr>
          <w:rFonts w:cs="Arial"/>
        </w:rPr>
      </w:pPr>
      <w:r w:rsidRPr="00810BC3">
        <w:rPr>
          <w:rFonts w:cs="Arial"/>
        </w:rPr>
        <w:t>Kan støtte børn og unges deltagelse og læringsprocesser i flerkulturelle sammenhænge</w:t>
      </w:r>
    </w:p>
    <w:p w:rsidR="00254E04" w:rsidRPr="00810BC3" w:rsidRDefault="00254E04" w:rsidP="00300952">
      <w:pPr>
        <w:numPr>
          <w:ilvl w:val="0"/>
          <w:numId w:val="27"/>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300952">
      <w:pPr>
        <w:numPr>
          <w:ilvl w:val="0"/>
          <w:numId w:val="27"/>
        </w:numPr>
        <w:rPr>
          <w:rFonts w:cs="Arial"/>
        </w:rPr>
      </w:pPr>
      <w:r w:rsidRPr="00810BC3">
        <w:rPr>
          <w:rFonts w:cs="Arial"/>
        </w:rPr>
        <w:t xml:space="preserve">Kan agere professionelt i </w:t>
      </w:r>
      <w:r w:rsidR="00EF22A2">
        <w:rPr>
          <w:rFonts w:cs="Arial"/>
        </w:rPr>
        <w:t>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Pr="00810BC3" w:rsidRDefault="00254E04" w:rsidP="00B11041">
      <w:pPr>
        <w:rPr>
          <w:rFonts w:cs="Arial"/>
          <w:b/>
        </w:rPr>
      </w:pPr>
    </w:p>
    <w:p w:rsidR="00254E04" w:rsidRPr="00810BC3" w:rsidRDefault="009812A7" w:rsidP="00356D2D">
      <w:pPr>
        <w:pStyle w:val="Overskrift3"/>
        <w:numPr>
          <w:ilvl w:val="0"/>
          <w:numId w:val="0"/>
        </w:numPr>
        <w:ind w:left="720"/>
      </w:pPr>
      <w:bookmarkStart w:id="111" w:name="_Toc284248005"/>
      <w:bookmarkStart w:id="112" w:name="_Toc469482965"/>
      <w:r>
        <w:t>Modul Rs 19.10</w:t>
      </w:r>
      <w:r w:rsidR="00254E04" w:rsidRPr="00810BC3">
        <w:t xml:space="preserve">.1: Mobilitet, </w:t>
      </w:r>
      <w:r w:rsidR="00254E04" w:rsidRPr="00F953B3">
        <w:t>migration</w:t>
      </w:r>
      <w:r w:rsidR="00254E04" w:rsidRPr="00810BC3">
        <w:t xml:space="preserve"> og globalisering</w:t>
      </w:r>
      <w:bookmarkEnd w:id="111"/>
      <w:bookmarkEnd w:id="112"/>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300952">
      <w:pPr>
        <w:numPr>
          <w:ilvl w:val="0"/>
          <w:numId w:val="30"/>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t>pædagogisk virksomhed</w:t>
      </w:r>
    </w:p>
    <w:p w:rsidR="00254E04" w:rsidRPr="00810BC3" w:rsidRDefault="00254E04" w:rsidP="00300952">
      <w:pPr>
        <w:numPr>
          <w:ilvl w:val="0"/>
          <w:numId w:val="30"/>
        </w:numPr>
        <w:rPr>
          <w:rFonts w:cs="Arial"/>
          <w:bCs/>
        </w:rPr>
      </w:pPr>
      <w:r w:rsidRPr="00810BC3">
        <w:rPr>
          <w:rFonts w:cs="Arial"/>
          <w:bCs/>
        </w:rPr>
        <w:t>har indsigt i teorier om globalisering og transnationalitet</w:t>
      </w:r>
    </w:p>
    <w:p w:rsidR="00254E04" w:rsidRPr="00810BC3" w:rsidRDefault="00254E04" w:rsidP="00300952">
      <w:pPr>
        <w:numPr>
          <w:ilvl w:val="0"/>
          <w:numId w:val="30"/>
        </w:numPr>
        <w:rPr>
          <w:rFonts w:cs="Arial"/>
          <w:bCs/>
        </w:rPr>
      </w:pPr>
      <w:r w:rsidRPr="00810BC3">
        <w:rPr>
          <w:rFonts w:cs="Arial"/>
          <w:bCs/>
        </w:rPr>
        <w:t>kan analysere sammenhængen mellem demokrati og ligestilling</w:t>
      </w:r>
    </w:p>
    <w:p w:rsidR="00254E04" w:rsidRPr="00810BC3" w:rsidRDefault="00254E04" w:rsidP="00300952">
      <w:pPr>
        <w:numPr>
          <w:ilvl w:val="0"/>
          <w:numId w:val="30"/>
        </w:numPr>
        <w:rPr>
          <w:rFonts w:cs="Arial"/>
          <w:bCs/>
        </w:rPr>
      </w:pPr>
      <w:r w:rsidRPr="00810BC3">
        <w:rPr>
          <w:rFonts w:cs="Arial"/>
          <w:bCs/>
        </w:rPr>
        <w:t>kan analysere sammenhængen mellem det globale og det lokale</w:t>
      </w:r>
    </w:p>
    <w:p w:rsidR="00254E04" w:rsidRPr="00810BC3" w:rsidRDefault="00254E04" w:rsidP="00300952">
      <w:pPr>
        <w:numPr>
          <w:ilvl w:val="0"/>
          <w:numId w:val="30"/>
        </w:numPr>
        <w:rPr>
          <w:rFonts w:cs="Arial"/>
          <w:bCs/>
        </w:rPr>
      </w:pPr>
      <w:r w:rsidRPr="00810BC3">
        <w:rPr>
          <w:rFonts w:cs="Arial"/>
          <w:bCs/>
        </w:rPr>
        <w:t>kan relatere og anvende teorier om mobilitet og migrationspro</w:t>
      </w:r>
      <w:r w:rsidR="00EF22A2">
        <w:rPr>
          <w:rFonts w:cs="Arial"/>
          <w:bCs/>
        </w:rPr>
        <w:t>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812A7" w:rsidP="00356D2D">
      <w:pPr>
        <w:pStyle w:val="Overskrift3"/>
        <w:numPr>
          <w:ilvl w:val="0"/>
          <w:numId w:val="0"/>
        </w:numPr>
        <w:ind w:left="720"/>
      </w:pPr>
      <w:bookmarkStart w:id="113" w:name="_Toc284248006"/>
      <w:bookmarkStart w:id="114" w:name="_Toc469482966"/>
      <w:r>
        <w:t>Modul Rs 19.10</w:t>
      </w:r>
      <w:r w:rsidR="00254E04" w:rsidRPr="00810BC3">
        <w:t xml:space="preserve">.2: Kulturbegreber og </w:t>
      </w:r>
      <w:r w:rsidR="00254E04" w:rsidRPr="00F953B3">
        <w:t>interkulturel</w:t>
      </w:r>
      <w:r w:rsidR="00254E04" w:rsidRPr="00810BC3">
        <w:t xml:space="preserve"> kommunikation</w:t>
      </w:r>
      <w:bookmarkEnd w:id="113"/>
      <w:bookmarkEnd w:id="114"/>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300952">
      <w:pPr>
        <w:numPr>
          <w:ilvl w:val="0"/>
          <w:numId w:val="29"/>
        </w:numPr>
        <w:rPr>
          <w:rFonts w:cs="Arial"/>
        </w:rPr>
      </w:pPr>
      <w:r w:rsidRPr="00810BC3">
        <w:rPr>
          <w:rFonts w:cs="Arial"/>
        </w:rPr>
        <w:t>har viden om kulturbegreber og kulturteori</w:t>
      </w:r>
    </w:p>
    <w:p w:rsidR="00254E04" w:rsidRPr="00810BC3" w:rsidRDefault="00254E04" w:rsidP="00300952">
      <w:pPr>
        <w:numPr>
          <w:ilvl w:val="0"/>
          <w:numId w:val="29"/>
        </w:numPr>
        <w:rPr>
          <w:rFonts w:cs="Arial"/>
        </w:rPr>
      </w:pPr>
      <w:r w:rsidRPr="00810BC3">
        <w:rPr>
          <w:rFonts w:cs="Arial"/>
        </w:rPr>
        <w:t xml:space="preserve">har indsigt i kulturanalytiske tilgange inden for antropologi og kultursociologi  </w:t>
      </w:r>
    </w:p>
    <w:p w:rsidR="00254E04" w:rsidRPr="00810BC3" w:rsidRDefault="00254E04" w:rsidP="00300952">
      <w:pPr>
        <w:numPr>
          <w:ilvl w:val="0"/>
          <w:numId w:val="29"/>
        </w:numPr>
        <w:rPr>
          <w:rFonts w:cs="Arial"/>
        </w:rPr>
      </w:pPr>
      <w:r w:rsidRPr="00810BC3">
        <w:rPr>
          <w:rFonts w:cs="Arial"/>
        </w:rPr>
        <w:t xml:space="preserve">kan reflektere over og skabe forståelse for andres kulturelle praksisser </w:t>
      </w:r>
    </w:p>
    <w:p w:rsidR="00254E04" w:rsidRPr="00810BC3" w:rsidRDefault="00254E04" w:rsidP="00300952">
      <w:pPr>
        <w:numPr>
          <w:ilvl w:val="0"/>
          <w:numId w:val="29"/>
        </w:numPr>
        <w:rPr>
          <w:rFonts w:cs="Arial"/>
        </w:rPr>
      </w:pPr>
      <w:r w:rsidRPr="00810BC3">
        <w:rPr>
          <w:rFonts w:cs="Arial"/>
        </w:rPr>
        <w:t xml:space="preserve">kan analysere og håndtere interkulturel kommunikation </w:t>
      </w:r>
    </w:p>
    <w:p w:rsidR="00254E04" w:rsidRPr="00810BC3" w:rsidRDefault="00254E04" w:rsidP="00300952">
      <w:pPr>
        <w:numPr>
          <w:ilvl w:val="0"/>
          <w:numId w:val="29"/>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1F01D7">
        <w:rPr>
          <w:rFonts w:cs="Arial"/>
        </w:rPr>
        <w:t>-</w:t>
      </w:r>
      <w:r w:rsidR="007C3E22" w:rsidRPr="00810BC3">
        <w:rPr>
          <w:rFonts w:cs="Arial"/>
        </w:rPr>
        <w:t>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812A7" w:rsidP="00356D2D">
      <w:pPr>
        <w:pStyle w:val="Overskrift3"/>
        <w:numPr>
          <w:ilvl w:val="0"/>
          <w:numId w:val="0"/>
        </w:numPr>
        <w:ind w:left="720"/>
      </w:pPr>
      <w:bookmarkStart w:id="115" w:name="_Toc284248007"/>
      <w:bookmarkStart w:id="116" w:name="_Toc469482967"/>
      <w:r>
        <w:t>Modul Rs 19.10</w:t>
      </w:r>
      <w:r w:rsidR="00254E04" w:rsidRPr="00810BC3">
        <w:t xml:space="preserve">.3: Pædagogik i det </w:t>
      </w:r>
      <w:r w:rsidR="00254E04" w:rsidRPr="00F953B3">
        <w:t>interkulturelle</w:t>
      </w:r>
      <w:r w:rsidR="00254E04" w:rsidRPr="00810BC3">
        <w:t xml:space="preserve"> samfund</w:t>
      </w:r>
      <w:bookmarkEnd w:id="115"/>
      <w:bookmarkEnd w:id="116"/>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300952">
      <w:pPr>
        <w:numPr>
          <w:ilvl w:val="0"/>
          <w:numId w:val="28"/>
        </w:numPr>
        <w:rPr>
          <w:rFonts w:cs="Arial"/>
        </w:rPr>
      </w:pPr>
      <w:r w:rsidRPr="00810BC3">
        <w:rPr>
          <w:rFonts w:cs="Arial"/>
        </w:rPr>
        <w:t>har viden om pædagogiske processer i det kulturelt komplekse samfund</w:t>
      </w:r>
    </w:p>
    <w:p w:rsidR="00254E04" w:rsidRPr="00810BC3" w:rsidRDefault="00254E04" w:rsidP="00300952">
      <w:pPr>
        <w:numPr>
          <w:ilvl w:val="0"/>
          <w:numId w:val="28"/>
        </w:numPr>
        <w:rPr>
          <w:rFonts w:cs="Arial"/>
        </w:rPr>
      </w:pPr>
      <w:r w:rsidRPr="00810BC3">
        <w:rPr>
          <w:rFonts w:cs="Arial"/>
        </w:rPr>
        <w:t xml:space="preserve">kan analysere og udvikle læringsmiljøer i forhold til kulturel mangfoldighed </w:t>
      </w:r>
    </w:p>
    <w:p w:rsidR="00254E04" w:rsidRPr="00810BC3" w:rsidRDefault="00254E04" w:rsidP="00300952">
      <w:pPr>
        <w:numPr>
          <w:ilvl w:val="0"/>
          <w:numId w:val="28"/>
        </w:numPr>
        <w:rPr>
          <w:rFonts w:cs="Arial"/>
        </w:rPr>
      </w:pPr>
      <w:r w:rsidRPr="00810BC3">
        <w:rPr>
          <w:rFonts w:cs="Arial"/>
        </w:rPr>
        <w:t xml:space="preserve">kan skabe pædagogiske rammer for udvikling af inkluderende fællesskaber </w:t>
      </w:r>
    </w:p>
    <w:p w:rsidR="00254E04" w:rsidRPr="00810BC3" w:rsidRDefault="00254E04" w:rsidP="00300952">
      <w:pPr>
        <w:numPr>
          <w:ilvl w:val="0"/>
          <w:numId w:val="28"/>
        </w:numPr>
        <w:rPr>
          <w:rFonts w:cs="Arial"/>
        </w:rPr>
      </w:pPr>
      <w:r w:rsidRPr="00810BC3">
        <w:rPr>
          <w:rFonts w:cs="Arial"/>
        </w:rPr>
        <w:t>kan tilrettelægge pædagogisk arbejde og undervisning rettet mod udvikling</w:t>
      </w:r>
      <w:r w:rsidR="001F01D7">
        <w:rPr>
          <w:rFonts w:cs="Arial"/>
        </w:rPr>
        <w:t xml:space="preserve">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9812A7" w:rsidP="00BF5016">
      <w:pPr>
        <w:pStyle w:val="Overskrift2"/>
      </w:pPr>
      <w:bookmarkStart w:id="117" w:name="_Toc284248008"/>
      <w:bookmarkStart w:id="118" w:name="_Toc469482968"/>
      <w:r>
        <w:t xml:space="preserve">19.11 </w:t>
      </w:r>
      <w:r w:rsidR="00254E04" w:rsidRPr="00810BC3">
        <w:t xml:space="preserve">FRIE </w:t>
      </w:r>
      <w:r w:rsidR="00254E04" w:rsidRPr="00D00353">
        <w:t>SKOLERS</w:t>
      </w:r>
      <w:r w:rsidR="00254E04" w:rsidRPr="00810BC3">
        <w:t xml:space="preserve"> TRADITION OG PÆDAGOGIK</w:t>
      </w:r>
      <w:bookmarkEnd w:id="117"/>
      <w:bookmarkEnd w:id="118"/>
    </w:p>
    <w:p w:rsidR="00254E04" w:rsidRPr="00810BC3" w:rsidRDefault="00254E04" w:rsidP="00A074A4"/>
    <w:p w:rsidR="00254E04" w:rsidRPr="00810BC3" w:rsidRDefault="00254E04" w:rsidP="00A074A4">
      <w:pPr>
        <w:rPr>
          <w:rFonts w:cs="Arial"/>
          <w:b/>
        </w:rPr>
      </w:pPr>
      <w:r w:rsidRPr="00810BC3">
        <w:rPr>
          <w:rFonts w:cs="Arial"/>
          <w:b/>
        </w:rPr>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300952">
      <w:pPr>
        <w:numPr>
          <w:ilvl w:val="0"/>
          <w:numId w:val="32"/>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300952">
      <w:pPr>
        <w:numPr>
          <w:ilvl w:val="0"/>
          <w:numId w:val="32"/>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300952">
      <w:pPr>
        <w:numPr>
          <w:ilvl w:val="0"/>
          <w:numId w:val="32"/>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300952">
      <w:pPr>
        <w:numPr>
          <w:ilvl w:val="0"/>
          <w:numId w:val="31"/>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300952">
      <w:pPr>
        <w:numPr>
          <w:ilvl w:val="0"/>
          <w:numId w:val="31"/>
        </w:numPr>
        <w:shd w:val="clear" w:color="auto" w:fill="FFFFFF"/>
        <w:rPr>
          <w:rFonts w:cs="Arial"/>
        </w:rPr>
      </w:pPr>
      <w:r w:rsidRPr="00810BC3">
        <w:rPr>
          <w:rFonts w:cs="Arial"/>
          <w:bCs/>
        </w:rPr>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300952">
      <w:pPr>
        <w:numPr>
          <w:ilvl w:val="0"/>
          <w:numId w:val="31"/>
        </w:numPr>
        <w:shd w:val="clear" w:color="auto" w:fill="FFFFFF"/>
        <w:rPr>
          <w:rFonts w:cs="Arial"/>
        </w:rPr>
      </w:pPr>
      <w:r w:rsidRPr="00810BC3">
        <w:rPr>
          <w:rFonts w:cs="Arial"/>
          <w:bCs/>
        </w:rPr>
        <w:t>kan deltage og være medansvarlig i skolens udvikling og være repræsenta</w:t>
      </w:r>
      <w:r w:rsidR="001F01D7">
        <w:rPr>
          <w:rFonts w:cs="Arial"/>
          <w:bCs/>
        </w:rPr>
        <w:t>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812A7" w:rsidP="00356D2D">
      <w:pPr>
        <w:pStyle w:val="Overskrift3"/>
        <w:numPr>
          <w:ilvl w:val="0"/>
          <w:numId w:val="0"/>
        </w:numPr>
        <w:ind w:left="720"/>
      </w:pPr>
      <w:bookmarkStart w:id="119" w:name="_Toc284248009"/>
      <w:bookmarkStart w:id="120" w:name="_Toc469482969"/>
      <w:r>
        <w:t>Modul Rs 19.11</w:t>
      </w:r>
      <w:r w:rsidR="00254E04" w:rsidRPr="00810BC3">
        <w:t xml:space="preserve">.1: Grundtvig og Kolds </w:t>
      </w:r>
      <w:r w:rsidR="00254E04" w:rsidRPr="00F953B3">
        <w:t>ideverden</w:t>
      </w:r>
      <w:bookmarkEnd w:id="119"/>
      <w:bookmarkEnd w:id="120"/>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300952">
      <w:pPr>
        <w:numPr>
          <w:ilvl w:val="0"/>
          <w:numId w:val="33"/>
        </w:numPr>
        <w:rPr>
          <w:rFonts w:cs="Arial"/>
          <w:bCs/>
        </w:rPr>
      </w:pPr>
      <w:r w:rsidRPr="00810BC3">
        <w:rPr>
          <w:rFonts w:cs="Arial"/>
        </w:rPr>
        <w:t xml:space="preserve">har et grundigt teoretisk kendskab til Grundtvig og Kolds skoletanker, den historiske virkelighed disse har udfoldet sig inden for, samt </w:t>
      </w:r>
      <w:r w:rsidR="001F01D7">
        <w:rPr>
          <w:rFonts w:cs="Arial"/>
        </w:rPr>
        <w:t>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dannelsestanke.</w:t>
      </w:r>
      <w:r w:rsidRPr="00810BC3">
        <w:rPr>
          <w:rFonts w:cs="Arial"/>
        </w:rPr>
        <w:br/>
      </w:r>
    </w:p>
    <w:p w:rsidR="00254E04" w:rsidRPr="00810BC3" w:rsidRDefault="00254E04" w:rsidP="00A074A4">
      <w:pPr>
        <w:rPr>
          <w:rFonts w:cs="Arial"/>
        </w:rPr>
      </w:pPr>
    </w:p>
    <w:p w:rsidR="00254E04" w:rsidRPr="00810BC3" w:rsidRDefault="009812A7" w:rsidP="00356D2D">
      <w:pPr>
        <w:pStyle w:val="Overskrift3"/>
        <w:numPr>
          <w:ilvl w:val="0"/>
          <w:numId w:val="0"/>
        </w:numPr>
        <w:ind w:left="720"/>
      </w:pPr>
      <w:bookmarkStart w:id="121" w:name="_Toc284248010"/>
      <w:bookmarkStart w:id="122" w:name="_Toc469482970"/>
      <w:r>
        <w:t>Modul Rs 19.11</w:t>
      </w:r>
      <w:r w:rsidR="00254E04" w:rsidRPr="00810BC3">
        <w:t xml:space="preserve">.2: Fortællekultur- </w:t>
      </w:r>
      <w:r w:rsidR="00254E04" w:rsidRPr="00F953B3">
        <w:t>fortælling</w:t>
      </w:r>
      <w:r w:rsidR="00254E04" w:rsidRPr="00810BC3">
        <w:t xml:space="preserve"> og det narrative</w:t>
      </w:r>
      <w:bookmarkEnd w:id="121"/>
      <w:bookmarkEnd w:id="122"/>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300952">
      <w:pPr>
        <w:numPr>
          <w:ilvl w:val="0"/>
          <w:numId w:val="33"/>
        </w:numPr>
        <w:shd w:val="clear" w:color="auto" w:fill="FFFFFF"/>
        <w:rPr>
          <w:rFonts w:cs="Arial"/>
          <w:b/>
        </w:rPr>
      </w:pPr>
      <w:r w:rsidRPr="00810BC3">
        <w:rPr>
          <w:rFonts w:cs="Arial"/>
        </w:rPr>
        <w:t>har viden og færdigheder i såvel de frie skolers fortællekultur og dens genrer og didaktiske målsætninger som i moderne fortællet</w:t>
      </w:r>
      <w:r w:rsidR="001F01D7">
        <w:rPr>
          <w:rFonts w:cs="Arial"/>
        </w:rPr>
        <w: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812A7" w:rsidP="00356D2D">
      <w:pPr>
        <w:pStyle w:val="Overskrift3"/>
        <w:numPr>
          <w:ilvl w:val="0"/>
          <w:numId w:val="0"/>
        </w:numPr>
        <w:ind w:left="720"/>
      </w:pPr>
      <w:bookmarkStart w:id="123" w:name="_Toc284248011"/>
      <w:bookmarkStart w:id="124" w:name="_Toc469482971"/>
      <w:r>
        <w:t>Modul Rs 19.11</w:t>
      </w:r>
      <w:r w:rsidR="00254E04" w:rsidRPr="00810BC3">
        <w:t xml:space="preserve">.3: Barnets møde med skolen,  skole- og </w:t>
      </w:r>
      <w:r w:rsidR="00254E04" w:rsidRPr="00F953B3">
        <w:t>hjemsamarbejde</w:t>
      </w:r>
      <w:bookmarkEnd w:id="123"/>
      <w:bookmarkEnd w:id="124"/>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300952">
      <w:pPr>
        <w:numPr>
          <w:ilvl w:val="0"/>
          <w:numId w:val="33"/>
        </w:numPr>
        <w:rPr>
          <w:rFonts w:cs="Arial"/>
        </w:rPr>
      </w:pPr>
      <w:r w:rsidRPr="00810BC3">
        <w:rPr>
          <w:rFonts w:cs="Arial"/>
        </w:rPr>
        <w:t>har ny viden om moderne børn og børnekulturer i dag, og kan bringe dette i kritisk dia</w:t>
      </w:r>
      <w:r>
        <w:rPr>
          <w:rFonts w:cs="Arial"/>
        </w:rPr>
        <w:t>log med opfattelser af barnesyn</w:t>
      </w:r>
      <w:r w:rsidR="001F01D7">
        <w:rPr>
          <w:rFonts w:cs="Arial"/>
        </w:rPr>
        <w:t xml:space="preserve"> i den frie skoletradition</w:t>
      </w:r>
    </w:p>
    <w:p w:rsidR="00254E04" w:rsidRPr="00810BC3" w:rsidRDefault="00254E04" w:rsidP="00300952">
      <w:pPr>
        <w:numPr>
          <w:ilvl w:val="0"/>
          <w:numId w:val="33"/>
        </w:numPr>
        <w:rPr>
          <w:rFonts w:cs="Arial"/>
        </w:rPr>
      </w:pPr>
      <w:r w:rsidRPr="00810BC3">
        <w:rPr>
          <w:rFonts w:cs="Arial"/>
        </w:rPr>
        <w:t>har ny viden om læring, didaktik og pædagogik i børneskolen i lyset af den nyeste grundskole</w:t>
      </w:r>
      <w:r w:rsidR="001F01D7">
        <w:rPr>
          <w:rFonts w:cs="Arial"/>
        </w:rPr>
        <w:t>forskning i Danmark og udlandet</w:t>
      </w:r>
    </w:p>
    <w:p w:rsidR="00254E04" w:rsidRPr="00810BC3" w:rsidRDefault="00254E04" w:rsidP="00300952">
      <w:pPr>
        <w:numPr>
          <w:ilvl w:val="0"/>
          <w:numId w:val="33"/>
        </w:numPr>
        <w:rPr>
          <w:rFonts w:cs="Arial"/>
        </w:rPr>
      </w:pPr>
      <w:r w:rsidRPr="00810BC3">
        <w:rPr>
          <w:rFonts w:cs="Arial"/>
        </w:rPr>
        <w:t>kan deltage aktivt i udviklingen af en moderne grundskole og egen undervisningspraksis- herunder også nytænke samar</w:t>
      </w:r>
      <w:r w:rsidR="001F01D7">
        <w:rPr>
          <w:rFonts w:cs="Arial"/>
        </w:rPr>
        <w:t>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25" w:name="_Toc284248012"/>
      <w:bookmarkStart w:id="126" w:name="_Toc469482972"/>
      <w:r>
        <w:t>Modu</w:t>
      </w:r>
      <w:r w:rsidR="009812A7">
        <w:t>l Rs 19.11</w:t>
      </w:r>
      <w:r w:rsidR="00254E04" w:rsidRPr="00810BC3">
        <w:t xml:space="preserve">.4: Vejledning i efterskolen – kostskolepædagogikkens </w:t>
      </w:r>
      <w:r w:rsidR="00254E04" w:rsidRPr="00F953B3">
        <w:t>særlige</w:t>
      </w:r>
      <w:r w:rsidR="00254E04" w:rsidRPr="00810BC3">
        <w:t xml:space="preserve"> muligheder</w:t>
      </w:r>
      <w:bookmarkEnd w:id="125"/>
      <w:bookmarkEnd w:id="12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300952">
      <w:pPr>
        <w:numPr>
          <w:ilvl w:val="0"/>
          <w:numId w:val="35"/>
        </w:numPr>
        <w:rPr>
          <w:rFonts w:cs="Arial"/>
        </w:rPr>
      </w:pPr>
      <w:r w:rsidRPr="00810BC3">
        <w:rPr>
          <w:rFonts w:cs="Arial"/>
        </w:rPr>
        <w:t>har et grundigt teoretisk og praktisk kendskab til vejledning med et særligt fokus på vejledning i efterskolen og de muligheder kostskolepædagogikken giver for at møde og v</w:t>
      </w:r>
      <w:r w:rsidR="001F01D7">
        <w:rPr>
          <w:rFonts w:cs="Arial"/>
        </w:rPr>
        <w:t>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812A7" w:rsidP="00356D2D">
      <w:pPr>
        <w:pStyle w:val="Overskrift3"/>
        <w:numPr>
          <w:ilvl w:val="0"/>
          <w:numId w:val="0"/>
        </w:numPr>
        <w:ind w:left="720"/>
      </w:pPr>
      <w:bookmarkStart w:id="127" w:name="_Toc284248013"/>
      <w:bookmarkStart w:id="128" w:name="_Toc469482973"/>
      <w:r>
        <w:t>Modul Rs 19.11</w:t>
      </w:r>
      <w:r w:rsidR="00254E04" w:rsidRPr="00810BC3">
        <w:t xml:space="preserve">.5: Ledelse og </w:t>
      </w:r>
      <w:r w:rsidR="00254E04" w:rsidRPr="00F953B3">
        <w:t>samarbejde</w:t>
      </w:r>
      <w:r w:rsidR="00254E04" w:rsidRPr="00810BC3">
        <w:t xml:space="preserve"> i de frie skoler</w:t>
      </w:r>
      <w:bookmarkEnd w:id="127"/>
      <w:bookmarkEnd w:id="12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300952">
      <w:pPr>
        <w:numPr>
          <w:ilvl w:val="0"/>
          <w:numId w:val="34"/>
        </w:numPr>
        <w:shd w:val="clear" w:color="auto" w:fill="FFFFFF"/>
        <w:rPr>
          <w:rFonts w:cs="Arial"/>
        </w:rPr>
      </w:pPr>
      <w:r w:rsidRPr="00810BC3">
        <w:rPr>
          <w:rFonts w:cs="Arial"/>
        </w:rPr>
        <w:t>har et kendskab til den ledelsesmæssige udvikling i de frie skoler og tilegner sig nyere ledelsesteorier og handleredskaber, der i særlig grad kan tilgodese og fremme skoleudvikling, pædagogisk ledelse, administrativ ledelse og personaleledelse i en tæt for</w:t>
      </w:r>
      <w:r w:rsidR="001F01D7">
        <w:rPr>
          <w:rFonts w:cs="Arial"/>
        </w:rPr>
        <w:t>bunden og kompleks skolekultur</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t>Pædagogisk diplomuddannelse</w:t>
      </w:r>
    </w:p>
    <w:p w:rsidR="00254E04" w:rsidRPr="00810BC3" w:rsidRDefault="009812A7" w:rsidP="00BF5016">
      <w:pPr>
        <w:pStyle w:val="Overskrift2"/>
      </w:pPr>
      <w:bookmarkStart w:id="129" w:name="_Toc284248014"/>
      <w:bookmarkStart w:id="130" w:name="_Toc469482974"/>
      <w:r>
        <w:t xml:space="preserve">19.12 </w:t>
      </w:r>
      <w:r w:rsidR="00254E04" w:rsidRPr="00D00353">
        <w:t>LOGOPÆDI</w:t>
      </w:r>
      <w:bookmarkEnd w:id="129"/>
      <w:bookmarkEnd w:id="130"/>
    </w:p>
    <w:p w:rsidR="00254E04" w:rsidRDefault="00254E04" w:rsidP="005E6DA6">
      <w:pPr>
        <w:autoSpaceDE w:val="0"/>
        <w:autoSpaceDN w:val="0"/>
        <w:adjustRightInd w:val="0"/>
        <w:outlineLvl w:val="2"/>
        <w:rPr>
          <w:rFonts w:cs="Arial"/>
          <w:b/>
          <w:bCs/>
        </w:rPr>
      </w:pPr>
    </w:p>
    <w:p w:rsidR="00FA5BC8" w:rsidRPr="00FA5BC8" w:rsidRDefault="00FA5BC8" w:rsidP="00FA5BC8">
      <w:pPr>
        <w:rPr>
          <w:b/>
        </w:rPr>
      </w:pPr>
      <w:r w:rsidRPr="00FA5BC8">
        <w:rPr>
          <w:b/>
        </w:rPr>
        <w:t>Formål</w:t>
      </w:r>
    </w:p>
    <w:p w:rsidR="00FA5BC8" w:rsidRPr="00FA5BC8" w:rsidRDefault="00FA5BC8" w:rsidP="00FA5BC8">
      <w:pPr>
        <w:autoSpaceDE w:val="0"/>
        <w:autoSpaceDN w:val="0"/>
        <w:adjustRightInd w:val="0"/>
        <w:rPr>
          <w:rFonts w:eastAsia="Calibri" w:cs="Garamond"/>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w:t>
      </w:r>
      <w:r w:rsidR="002F1512">
        <w:rPr>
          <w:rFonts w:eastAsia="Calibri" w:cs="Garamond"/>
          <w:lang w:eastAsia="en-US"/>
        </w:rPr>
        <w:t xml:space="preserve">At bibringe den studerende </w:t>
      </w:r>
      <w:r w:rsidRPr="00FA5BC8">
        <w:rPr>
          <w:rFonts w:eastAsia="Calibri" w:cs="Garamond"/>
          <w:lang w:eastAsia="en-US"/>
        </w:rPr>
        <w:t xml:space="preserve">en integreret teoretisk og professionsrettet viden om forhold til logopædisk praksis, som bygger på såvel national som international forskning. </w:t>
      </w:r>
      <w:r w:rsidR="002F1512">
        <w:rPr>
          <w:rFonts w:eastAsia="Calibri" w:cs="Garamond"/>
          <w:lang w:eastAsia="en-US"/>
        </w:rPr>
        <w:t xml:space="preserve">At kvalificere til </w:t>
      </w:r>
      <w:r w:rsidRPr="00FA5BC8">
        <w:rPr>
          <w:rFonts w:eastAsia="Calibri" w:cs="Garamond"/>
          <w:lang w:eastAsia="en-US"/>
        </w:rPr>
        <w:t>at arbejde ud fra et helhedsperspektiv, hvor grundlaget er det tværprofessionelle samarbejde i en læringsdifferentieret indsats. Den tidlige indsats samt det inkluderende og kontekstue</w:t>
      </w:r>
      <w:r w:rsidR="002F1512">
        <w:rPr>
          <w:rFonts w:eastAsia="Calibri" w:cs="Garamond"/>
          <w:lang w:eastAsia="en-US"/>
        </w:rPr>
        <w:t xml:space="preserve">lle perspektiv vægtes højt ligesom </w:t>
      </w:r>
      <w:r w:rsidRPr="00FA5BC8">
        <w:rPr>
          <w:rFonts w:eastAsia="Calibri" w:cs="Garamond"/>
          <w:lang w:eastAsia="en-US"/>
        </w:rPr>
        <w:t>forskellige tilgange til arbejdet med mennesket med særlige behov</w:t>
      </w:r>
      <w:r w:rsidR="000727C1">
        <w:rPr>
          <w:rFonts w:eastAsia="Calibri" w:cs="Garamond"/>
          <w:lang w:eastAsia="en-US"/>
        </w:rPr>
        <w:t>,</w:t>
      </w:r>
      <w:r w:rsidRPr="00FA5BC8">
        <w:rPr>
          <w:rFonts w:eastAsia="Calibri" w:cs="Garamond"/>
          <w:lang w:eastAsia="en-US"/>
        </w:rPr>
        <w:t xml:space="preserve"> i såvel et individuelt som et socialt og samfundsmæssigt perspektiv. </w:t>
      </w:r>
    </w:p>
    <w:p w:rsidR="00FA5BC8" w:rsidRPr="00FA5BC8" w:rsidRDefault="00FA5BC8" w:rsidP="00FA5BC8">
      <w:pPr>
        <w:rPr>
          <w:b/>
        </w:rPr>
      </w:pPr>
    </w:p>
    <w:p w:rsidR="00FA5BC8" w:rsidRPr="00FA5BC8" w:rsidRDefault="00FA5BC8" w:rsidP="00FA5BC8">
      <w:pPr>
        <w:rPr>
          <w:b/>
        </w:rPr>
      </w:pPr>
      <w:r w:rsidRPr="00FA5BC8">
        <w:rPr>
          <w:b/>
        </w:rPr>
        <w:t>Mål for læringsudbytte</w:t>
      </w:r>
    </w:p>
    <w:p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FA5BC8" w:rsidRPr="00FA5BC8" w:rsidTr="00FA5BC8">
        <w:tc>
          <w:tcPr>
            <w:tcW w:w="9634" w:type="dxa"/>
            <w:gridSpan w:val="2"/>
          </w:tcPr>
          <w:p w:rsidR="00FA5BC8" w:rsidRPr="00FA5BC8" w:rsidRDefault="00FA5BC8" w:rsidP="00FA5BC8">
            <w:pPr>
              <w:rPr>
                <w:b/>
              </w:rPr>
            </w:pPr>
            <w:r w:rsidRPr="00FA5BC8">
              <w:rPr>
                <w:b/>
              </w:rPr>
              <w:t>Kompetencemål</w:t>
            </w:r>
          </w:p>
          <w:p w:rsidR="00FA5BC8" w:rsidRPr="00FA5BC8" w:rsidRDefault="00FA5BC8" w:rsidP="00FA5BC8">
            <w:pPr>
              <w:rPr>
                <w:rFonts w:eastAsia="Calibri"/>
                <w:lang w:eastAsia="en-US"/>
              </w:rPr>
            </w:pPr>
            <w:r w:rsidRPr="00FA5BC8">
              <w:t>Det er målet, at den studerendende gennem integration af praksiserfaring og udviklingsorientering opnår kompetencer til</w:t>
            </w:r>
            <w:r w:rsidR="00065879">
              <w:t xml:space="preserve"> at</w:t>
            </w:r>
          </w:p>
          <w:p w:rsidR="00FA5BC8" w:rsidRPr="00FA5BC8" w:rsidRDefault="00FA5BC8" w:rsidP="00486AAD">
            <w:pPr>
              <w:numPr>
                <w:ilvl w:val="0"/>
                <w:numId w:val="200"/>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 et stærkt specialiseret fagligt miljø.</w:t>
            </w:r>
          </w:p>
          <w:p w:rsidR="00FA5BC8" w:rsidRPr="00FA5BC8" w:rsidRDefault="00FA5BC8" w:rsidP="00486AAD">
            <w:pPr>
              <w:numPr>
                <w:ilvl w:val="0"/>
                <w:numId w:val="200"/>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interventioner der fremmer læring og udvikling ud fra en integreret teoretisk og professionsrettet viden if. til logopædisk praksis, som bygger på både national og international forskning.</w:t>
            </w:r>
          </w:p>
          <w:p w:rsidR="00FA5BC8" w:rsidRPr="000727C1" w:rsidRDefault="00FA5BC8" w:rsidP="00486AAD">
            <w:pPr>
              <w:numPr>
                <w:ilvl w:val="0"/>
                <w:numId w:val="200"/>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rsidR="000727C1" w:rsidRPr="00FA5BC8" w:rsidRDefault="000727C1" w:rsidP="000727C1">
            <w:pPr>
              <w:spacing w:after="160" w:line="232" w:lineRule="atLeast"/>
              <w:ind w:left="720"/>
              <w:contextualSpacing/>
              <w:rPr>
                <w:rFonts w:eastAsia="Calibri"/>
                <w:lang w:eastAsia="en-US"/>
              </w:rPr>
            </w:pPr>
          </w:p>
        </w:tc>
      </w:tr>
      <w:tr w:rsidR="00FA5BC8" w:rsidRPr="00FA5BC8" w:rsidTr="00FA5BC8">
        <w:tc>
          <w:tcPr>
            <w:tcW w:w="9634" w:type="dxa"/>
            <w:gridSpan w:val="2"/>
          </w:tcPr>
          <w:p w:rsidR="00FA5BC8" w:rsidRPr="00FA5BC8" w:rsidRDefault="00FA5BC8" w:rsidP="00FA5BC8">
            <w:r w:rsidRPr="00FA5BC8">
              <w:t xml:space="preserve">For at opnå disse kompetencer skal den studerende </w:t>
            </w:r>
          </w:p>
        </w:tc>
      </w:tr>
      <w:tr w:rsidR="00FA5BC8" w:rsidRPr="00FA5BC8" w:rsidTr="00FA5BC8">
        <w:trPr>
          <w:trHeight w:val="1364"/>
        </w:trPr>
        <w:tc>
          <w:tcPr>
            <w:tcW w:w="4531" w:type="dxa"/>
          </w:tcPr>
          <w:p w:rsidR="00FA5BC8" w:rsidRPr="00FA5BC8" w:rsidRDefault="00FA5BC8" w:rsidP="00FA5BC8">
            <w:pPr>
              <w:rPr>
                <w:b/>
              </w:rPr>
            </w:pPr>
            <w:r w:rsidRPr="00FA5BC8">
              <w:rPr>
                <w:b/>
              </w:rPr>
              <w:t>Viden</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rsidR="00FA5BC8" w:rsidRPr="00FA5BC8" w:rsidRDefault="00FA5BC8" w:rsidP="00486AAD">
            <w:pPr>
              <w:numPr>
                <w:ilvl w:val="0"/>
                <w:numId w:val="201"/>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  interventionsmetoder og forståelse for sammenhængen mellem almen, - specialpædagogiske og logopædiske arbejdsformer</w:t>
            </w:r>
          </w:p>
        </w:tc>
        <w:tc>
          <w:tcPr>
            <w:tcW w:w="5103" w:type="dxa"/>
          </w:tcPr>
          <w:p w:rsidR="00FA5BC8" w:rsidRPr="00FA5BC8" w:rsidRDefault="00FA5BC8" w:rsidP="00FA5BC8">
            <w:pPr>
              <w:rPr>
                <w:b/>
              </w:rPr>
            </w:pPr>
            <w:r w:rsidRPr="00FA5BC8">
              <w:rPr>
                <w:b/>
              </w:rPr>
              <w:t>Færdighed</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 læreprocesser der fremmer udviklings- og deltagelsesmuligheder</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 fler- og tværfaglige kontekster</w:t>
            </w:r>
          </w:p>
          <w:p w:rsidR="00FA5BC8" w:rsidRPr="00FA5BC8" w:rsidRDefault="00FA5BC8" w:rsidP="00486AAD">
            <w:pPr>
              <w:numPr>
                <w:ilvl w:val="0"/>
                <w:numId w:val="201"/>
              </w:numPr>
              <w:autoSpaceDE w:val="0"/>
              <w:autoSpaceDN w:val="0"/>
              <w:adjustRightInd w:val="0"/>
              <w:spacing w:after="45" w:line="232" w:lineRule="atLeast"/>
              <w:rPr>
                <w:rFonts w:eastAsia="Calibri" w:cs="Garamond"/>
                <w:lang w:eastAsia="en-US"/>
              </w:rPr>
            </w:pPr>
            <w:r w:rsidRPr="00FA5BC8">
              <w:rPr>
                <w:rFonts w:eastAsia="Calibri"/>
                <w:lang w:eastAsia="en-US"/>
              </w:rPr>
              <w:t>kunne reflektere over egen og andres logopædiske praksis og skelne mellem forskellige logopædiske tilgange til arbejdet med mennesker, med særlige behov</w:t>
            </w:r>
          </w:p>
          <w:p w:rsidR="00FA5BC8" w:rsidRPr="00FA5BC8" w:rsidRDefault="00FA5BC8" w:rsidP="00FA5BC8">
            <w:pPr>
              <w:tabs>
                <w:tab w:val="num" w:pos="360"/>
              </w:tabs>
              <w:spacing w:line="232" w:lineRule="atLeast"/>
              <w:contextualSpacing/>
            </w:pPr>
          </w:p>
        </w:tc>
      </w:tr>
    </w:tbl>
    <w:p w:rsidR="006E30E2" w:rsidRPr="00810BC3" w:rsidRDefault="006E30E2" w:rsidP="005E6DA6">
      <w:pPr>
        <w:autoSpaceDE w:val="0"/>
        <w:autoSpaceDN w:val="0"/>
        <w:adjustRightInd w:val="0"/>
        <w:outlineLvl w:val="2"/>
        <w:rPr>
          <w:rFonts w:cs="Arial"/>
          <w:b/>
          <w:bCs/>
        </w:rPr>
      </w:pPr>
    </w:p>
    <w:p w:rsidR="00652321" w:rsidRPr="00810BC3" w:rsidRDefault="00652321" w:rsidP="00652321">
      <w:pPr>
        <w:rPr>
          <w:rFonts w:cs="Arial"/>
          <w:b/>
        </w:rPr>
      </w:pPr>
      <w:r w:rsidRPr="00810BC3">
        <w:rPr>
          <w:rFonts w:cs="Arial"/>
          <w:b/>
        </w:rPr>
        <w:t>Moduler</w:t>
      </w:r>
    </w:p>
    <w:p w:rsidR="00652321" w:rsidRPr="00810BC3" w:rsidRDefault="00652321" w:rsidP="00652321">
      <w:pPr>
        <w:rPr>
          <w:rFonts w:cs="Arial"/>
        </w:rPr>
      </w:pPr>
      <w:r w:rsidRPr="00810BC3">
        <w:rPr>
          <w:rFonts w:cs="Arial"/>
        </w:rPr>
        <w:t>Modul 1: Sproglige vanskeligheder</w:t>
      </w:r>
    </w:p>
    <w:p w:rsidR="00652321" w:rsidRPr="00810BC3" w:rsidRDefault="00652321" w:rsidP="00652321">
      <w:pPr>
        <w:rPr>
          <w:rFonts w:cs="Arial"/>
        </w:rPr>
      </w:pPr>
      <w:r w:rsidRPr="00810BC3">
        <w:rPr>
          <w:rFonts w:cs="Arial"/>
        </w:rPr>
        <w:t>Modul 2: Talevanskeligheder</w:t>
      </w:r>
    </w:p>
    <w:p w:rsidR="00652321" w:rsidRPr="00810BC3" w:rsidRDefault="00652321" w:rsidP="00652321">
      <w:pPr>
        <w:rPr>
          <w:rFonts w:cs="Arial"/>
        </w:rPr>
      </w:pPr>
      <w:r w:rsidRPr="00810BC3">
        <w:rPr>
          <w:rFonts w:cs="Arial"/>
        </w:rPr>
        <w:t>Modul 3: Hørevanskeligheder</w:t>
      </w:r>
    </w:p>
    <w:p w:rsidR="00652321" w:rsidRDefault="00652321" w:rsidP="00652321">
      <w:pPr>
        <w:rPr>
          <w:rFonts w:cs="Arial"/>
        </w:rPr>
      </w:pPr>
      <w:r w:rsidRPr="00810BC3">
        <w:rPr>
          <w:rFonts w:cs="Arial"/>
        </w:rPr>
        <w:t>Modul 4: Skriftsproglige vanskeligheder i relation til dysleksi</w:t>
      </w:r>
    </w:p>
    <w:p w:rsidR="00652321" w:rsidRDefault="00652321" w:rsidP="00652321">
      <w:pPr>
        <w:rPr>
          <w:rFonts w:cs="Arial"/>
        </w:rPr>
      </w:pPr>
      <w:r>
        <w:rPr>
          <w:rFonts w:cs="Arial"/>
        </w:rPr>
        <w:t>Modul 5: Fonologiske vanskeligheder</w:t>
      </w:r>
    </w:p>
    <w:p w:rsidR="00652321" w:rsidRDefault="00652321" w:rsidP="00652321">
      <w:pPr>
        <w:rPr>
          <w:rFonts w:cs="Arial"/>
        </w:rPr>
      </w:pPr>
    </w:p>
    <w:p w:rsidR="00652321" w:rsidRPr="00FB3703" w:rsidRDefault="00652321" w:rsidP="00652321">
      <w:pPr>
        <w:rPr>
          <w:rFonts w:cs="Arial"/>
        </w:rPr>
      </w:pPr>
      <w:r w:rsidRPr="00FB3703">
        <w:rPr>
          <w:rFonts w:cs="Arial"/>
        </w:rPr>
        <w:t>PD i Log</w:t>
      </w:r>
      <w:r>
        <w:rPr>
          <w:rFonts w:cs="Arial"/>
        </w:rPr>
        <w:t>opædi som</w:t>
      </w:r>
      <w:r w:rsidR="00065879">
        <w:rPr>
          <w:rFonts w:cs="Arial"/>
        </w:rPr>
        <w:t xml:space="preserve"> udover de obligatoriske, </w:t>
      </w:r>
      <w:r>
        <w:rPr>
          <w:rFonts w:cs="Arial"/>
        </w:rPr>
        <w:t xml:space="preserve"> </w:t>
      </w:r>
      <w:r w:rsidRPr="002F1512">
        <w:rPr>
          <w:rFonts w:cs="Arial"/>
        </w:rPr>
        <w:t xml:space="preserve">indeholder </w:t>
      </w:r>
      <w:r w:rsidR="009E35EA" w:rsidRPr="002F1512">
        <w:rPr>
          <w:rFonts w:cs="Arial"/>
        </w:rPr>
        <w:t xml:space="preserve">de retningsspecifikke </w:t>
      </w:r>
      <w:r w:rsidR="009E35EA">
        <w:rPr>
          <w:rFonts w:cs="Arial"/>
        </w:rPr>
        <w:t>moduler.</w:t>
      </w:r>
      <w:r>
        <w:rPr>
          <w:rFonts w:cs="Arial"/>
        </w:rPr>
        <w:t xml:space="preserve"> </w:t>
      </w:r>
      <w:r w:rsidR="009E35EA">
        <w:rPr>
          <w:rFonts w:cs="Arial"/>
        </w:rPr>
        <w:t>1:</w:t>
      </w:r>
      <w:r>
        <w:rPr>
          <w:rFonts w:cs="Arial"/>
        </w:rPr>
        <w:t xml:space="preserve"> </w:t>
      </w:r>
      <w:r w:rsidRPr="00296BAA">
        <w:rPr>
          <w:rFonts w:cs="Arial"/>
        </w:rPr>
        <w:t xml:space="preserve">Sproglige vanskeligheder og </w:t>
      </w:r>
      <w:r w:rsidR="009E35EA">
        <w:rPr>
          <w:rFonts w:cs="Arial"/>
        </w:rPr>
        <w:t>2:</w:t>
      </w:r>
      <w:r>
        <w:rPr>
          <w:rFonts w:cs="Arial"/>
        </w:rPr>
        <w:t xml:space="preserve"> </w:t>
      </w:r>
      <w:r w:rsidRPr="00296BAA">
        <w:rPr>
          <w:rFonts w:cs="Arial"/>
        </w:rPr>
        <w:t>Talevanskeligheder</w:t>
      </w:r>
      <w:r w:rsidRPr="00FB3703">
        <w:rPr>
          <w:rFonts w:cs="Arial"/>
        </w:rPr>
        <w:t xml:space="preserve"> kvalificerer til funktionen som Talepædagog/Logopæd.</w:t>
      </w:r>
    </w:p>
    <w:p w:rsidR="00254E04" w:rsidRDefault="00254E04" w:rsidP="00A074A4">
      <w:pPr>
        <w:rPr>
          <w:rFonts w:cs="Arial"/>
          <w:b/>
        </w:rPr>
      </w:pPr>
    </w:p>
    <w:p w:rsidR="00FB3703" w:rsidRPr="00810BC3" w:rsidRDefault="00FB3703" w:rsidP="00A074A4">
      <w:pPr>
        <w:rPr>
          <w:rFonts w:cs="Arial"/>
          <w:b/>
        </w:rPr>
      </w:pPr>
    </w:p>
    <w:p w:rsidR="00254E04" w:rsidRPr="00810BC3" w:rsidRDefault="009812A7" w:rsidP="00356D2D">
      <w:pPr>
        <w:pStyle w:val="Overskrift3"/>
        <w:numPr>
          <w:ilvl w:val="0"/>
          <w:numId w:val="0"/>
        </w:numPr>
        <w:ind w:left="720"/>
      </w:pPr>
      <w:bookmarkStart w:id="131" w:name="_Toc284248015"/>
      <w:bookmarkStart w:id="132" w:name="_Toc469482975"/>
      <w:r>
        <w:t>Modul Rs 19.12</w:t>
      </w:r>
      <w:r w:rsidR="00254E04" w:rsidRPr="00810BC3">
        <w:t xml:space="preserve">.1: Sproglige </w:t>
      </w:r>
      <w:r w:rsidR="00254E04" w:rsidRPr="00F953B3">
        <w:t>vanskeligheder</w:t>
      </w:r>
      <w:bookmarkEnd w:id="131"/>
      <w:bookmarkEnd w:id="132"/>
    </w:p>
    <w:p w:rsidR="00254E04" w:rsidRDefault="00254E04" w:rsidP="00A20459">
      <w:pPr>
        <w:ind w:firstLine="720"/>
        <w:rPr>
          <w:rFonts w:cs="Arial"/>
        </w:rPr>
      </w:pPr>
      <w:r w:rsidRPr="00C07AD2">
        <w:rPr>
          <w:rFonts w:cs="Arial"/>
        </w:rPr>
        <w:t>10 ECTS-point, ekstern prøve</w:t>
      </w:r>
    </w:p>
    <w:p w:rsidR="00254E04" w:rsidRDefault="00254E04" w:rsidP="005E6DA6">
      <w:pPr>
        <w:rPr>
          <w:rFonts w:cs="Arial"/>
        </w:rPr>
      </w:pPr>
    </w:p>
    <w:p w:rsidR="00FA5BC8" w:rsidRPr="00FA5BC8" w:rsidRDefault="00FA5BC8" w:rsidP="00FA5BC8">
      <w:pPr>
        <w:rPr>
          <w:rFonts w:eastAsia="Calibri"/>
          <w:b/>
          <w:lang w:eastAsia="en-US"/>
        </w:rPr>
      </w:pPr>
      <w:r w:rsidRPr="00FA5BC8">
        <w:rPr>
          <w:rFonts w:eastAsia="Calibri"/>
          <w:b/>
          <w:lang w:eastAsia="en-US"/>
        </w:rPr>
        <w:t>Læringsmål</w:t>
      </w:r>
    </w:p>
    <w:p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rsidR="00A71155" w:rsidRPr="001A1A22" w:rsidRDefault="00A71155" w:rsidP="00A71155">
      <w:pPr>
        <w:numPr>
          <w:ilvl w:val="0"/>
          <w:numId w:val="202"/>
        </w:numPr>
        <w:rPr>
          <w:rFonts w:eastAsia="Calibri" w:cs="Arial"/>
          <w:lang w:eastAsia="en-US"/>
        </w:rPr>
      </w:pPr>
      <w:r w:rsidRPr="001A1A22">
        <w:rPr>
          <w:rFonts w:eastAsia="Calibri" w:cs="Arial"/>
          <w:lang w:eastAsia="en-US"/>
        </w:rPr>
        <w:t xml:space="preserve">kan planlægge, gennemføre og evaluere relevante logopædiske interventioner </w:t>
      </w:r>
    </w:p>
    <w:p w:rsidR="00A71155" w:rsidRPr="00A71155" w:rsidRDefault="00A71155" w:rsidP="00A71155">
      <w:pPr>
        <w:numPr>
          <w:ilvl w:val="0"/>
          <w:numId w:val="202"/>
        </w:numPr>
        <w:rPr>
          <w:rFonts w:eastAsia="Calibri" w:cs="Arial"/>
          <w:lang w:eastAsia="en-US"/>
        </w:rPr>
      </w:pPr>
      <w:r w:rsidRPr="00A71155">
        <w:rPr>
          <w:rFonts w:eastAsia="Calibri" w:cs="Arial"/>
          <w:lang w:eastAsia="en-US"/>
        </w:rPr>
        <w:t>kan indgå i samarbejde om en læringsdifferentieret indsats, der rummer overvejelser i forhold til den enkelte, den enkeltes netværk, samt relevante samarbejdspartnere</w:t>
      </w:r>
    </w:p>
    <w:p w:rsidR="00A71155" w:rsidRPr="00E95DE9" w:rsidRDefault="00A71155" w:rsidP="00FA5BC8">
      <w:pPr>
        <w:rPr>
          <w:rFonts w:eastAsia="Calibri" w:cs="Arial"/>
          <w:lang w:eastAsia="en-US"/>
        </w:rPr>
      </w:pPr>
    </w:p>
    <w:p w:rsidR="00FA5BC8" w:rsidRPr="00FA5BC8" w:rsidRDefault="00FA5BC8" w:rsidP="00486AAD">
      <w:pPr>
        <w:pStyle w:val="Opstilling-punkttegn"/>
        <w:numPr>
          <w:ilvl w:val="0"/>
          <w:numId w:val="202"/>
        </w:numPr>
        <w:rPr>
          <w:rFonts w:ascii="Garamond" w:hAnsi="Garamond"/>
          <w:sz w:val="24"/>
          <w:szCs w:val="24"/>
        </w:rPr>
      </w:pPr>
      <w:r w:rsidRPr="00FA5BC8">
        <w:rPr>
          <w:rFonts w:ascii="Garamond" w:hAnsi="Garamond"/>
          <w:sz w:val="24"/>
          <w:szCs w:val="24"/>
        </w:rPr>
        <w:t>har grundlæggende viden om lingvistik, sprogtilegnelse, sproglig og kommunikativ udvikling</w:t>
      </w:r>
    </w:p>
    <w:p w:rsidR="00FA5BC8" w:rsidRPr="00FA5BC8" w:rsidRDefault="00FA5BC8" w:rsidP="00486AAD">
      <w:pPr>
        <w:pStyle w:val="Opstilling-punkttegn"/>
        <w:numPr>
          <w:ilvl w:val="0"/>
          <w:numId w:val="202"/>
        </w:numPr>
        <w:rPr>
          <w:rFonts w:ascii="Garamond" w:hAnsi="Garamond"/>
          <w:sz w:val="24"/>
          <w:szCs w:val="24"/>
        </w:rPr>
      </w:pPr>
      <w:r w:rsidRPr="00FA5BC8">
        <w:rPr>
          <w:rFonts w:ascii="Garamond" w:hAnsi="Garamond"/>
          <w:sz w:val="24"/>
          <w:szCs w:val="24"/>
        </w:rPr>
        <w:t xml:space="preserve">har viden om sproglige vanskeligheder og deres udvikling, herunder fremtrædelsesformer, differentialdiagnoser, udbredelse, årsager, sværhedsgrader, prognoser og implikationer </w:t>
      </w:r>
    </w:p>
    <w:p w:rsidR="00FA5BC8" w:rsidRPr="00FA5BC8" w:rsidRDefault="00FA5BC8" w:rsidP="00486AAD">
      <w:pPr>
        <w:pStyle w:val="Opstilling-punkttegn"/>
        <w:numPr>
          <w:ilvl w:val="0"/>
          <w:numId w:val="202"/>
        </w:numPr>
        <w:rPr>
          <w:rFonts w:ascii="Garamond" w:hAnsi="Garamond"/>
          <w:sz w:val="24"/>
          <w:szCs w:val="24"/>
        </w:rPr>
      </w:pPr>
      <w:r w:rsidRPr="00FA5BC8">
        <w:rPr>
          <w:rFonts w:ascii="Garamond" w:hAnsi="Garamond"/>
          <w:sz w:val="24"/>
          <w:szCs w:val="24"/>
        </w:rPr>
        <w:t xml:space="preserve">har viden om relevant lovgivning, konventioner og klassifikation </w:t>
      </w:r>
    </w:p>
    <w:p w:rsidR="00FA5BC8" w:rsidRPr="00FA5BC8" w:rsidRDefault="00FA5BC8" w:rsidP="00486AAD">
      <w:pPr>
        <w:pStyle w:val="Opstilling-punkttegn"/>
        <w:numPr>
          <w:ilvl w:val="0"/>
          <w:numId w:val="202"/>
        </w:numPr>
        <w:rPr>
          <w:rFonts w:ascii="Garamond" w:hAnsi="Garamond"/>
          <w:sz w:val="24"/>
          <w:szCs w:val="24"/>
        </w:rPr>
      </w:pPr>
      <w:r w:rsidRPr="00FA5BC8">
        <w:rPr>
          <w:rFonts w:ascii="Garamond" w:hAnsi="Garamond"/>
          <w:sz w:val="24"/>
          <w:szCs w:val="24"/>
        </w:rPr>
        <w:t>kan indhente information, udrede, beskrive, analysere og vurdere sproglige vanskeligheder med henblik på en læringsdifferentieret indsats</w:t>
      </w:r>
    </w:p>
    <w:p w:rsidR="00652321" w:rsidRDefault="00652321" w:rsidP="005E6DA6">
      <w:pPr>
        <w:rPr>
          <w:rFonts w:cs="Arial"/>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33" w:name="_Toc284248016"/>
      <w:bookmarkStart w:id="134" w:name="_Toc469482976"/>
      <w:r>
        <w:t>Modul Rs 19.12</w:t>
      </w:r>
      <w:r w:rsidR="00254E04" w:rsidRPr="00810BC3">
        <w:t xml:space="preserve">.2: </w:t>
      </w:r>
      <w:r w:rsidR="00254E04" w:rsidRPr="00F953B3">
        <w:t>Talevanskeligheder</w:t>
      </w:r>
      <w:bookmarkEnd w:id="133"/>
      <w:bookmarkEnd w:id="134"/>
    </w:p>
    <w:p w:rsidR="00254E04" w:rsidRDefault="00254E04" w:rsidP="00A20459">
      <w:pPr>
        <w:ind w:firstLine="720"/>
        <w:rPr>
          <w:rFonts w:cs="Arial"/>
        </w:rPr>
      </w:pPr>
      <w:r w:rsidRPr="00C07AD2">
        <w:rPr>
          <w:rFonts w:cs="Arial"/>
        </w:rPr>
        <w:t>10 ECTS-point, ekstern prøve</w:t>
      </w:r>
    </w:p>
    <w:p w:rsidR="00254E04" w:rsidRDefault="00254E04" w:rsidP="00C07AD2">
      <w:pPr>
        <w:ind w:firstLine="480"/>
        <w:rPr>
          <w:rFonts w:cs="Arial"/>
          <w:b/>
        </w:rPr>
      </w:pPr>
    </w:p>
    <w:p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rsidR="00FA5BC8" w:rsidRDefault="00FA5BC8" w:rsidP="00FA5BC8">
      <w:pPr>
        <w:spacing w:line="259" w:lineRule="auto"/>
        <w:rPr>
          <w:rFonts w:eastAsia="Calibri" w:cs="Arial"/>
          <w:lang w:eastAsia="en-US"/>
        </w:rPr>
      </w:pPr>
      <w:r w:rsidRPr="00FA5BC8">
        <w:rPr>
          <w:rFonts w:eastAsia="Calibri" w:cs="Arial"/>
          <w:lang w:eastAsia="en-US"/>
        </w:rPr>
        <w:t>Den studerende</w:t>
      </w:r>
    </w:p>
    <w:p w:rsidR="00A71155" w:rsidRPr="00A71155" w:rsidRDefault="00A71155" w:rsidP="00A71155">
      <w:pPr>
        <w:numPr>
          <w:ilvl w:val="0"/>
          <w:numId w:val="203"/>
        </w:numPr>
        <w:spacing w:line="259" w:lineRule="auto"/>
        <w:rPr>
          <w:rFonts w:eastAsia="Calibri" w:cs="Arial"/>
          <w:lang w:eastAsia="en-US"/>
        </w:rPr>
      </w:pPr>
      <w:r w:rsidRPr="00A71155">
        <w:rPr>
          <w:rFonts w:eastAsia="Calibri" w:cs="Arial"/>
          <w:lang w:eastAsia="en-US"/>
        </w:rPr>
        <w:t>kan iværksætte en læringsdifferentieret og koordineret indsats i forhold til den enkelte med talevanskeligheder og netværket omkring den enkelte, herunder relevante samarbejdspartnere</w:t>
      </w:r>
    </w:p>
    <w:p w:rsidR="00A71155" w:rsidRPr="001A1A22" w:rsidRDefault="00A71155" w:rsidP="00A71155">
      <w:pPr>
        <w:numPr>
          <w:ilvl w:val="0"/>
          <w:numId w:val="203"/>
        </w:numPr>
        <w:spacing w:line="259" w:lineRule="auto"/>
        <w:rPr>
          <w:rFonts w:eastAsia="Calibri" w:cs="Arial"/>
          <w:lang w:eastAsia="en-US"/>
        </w:rPr>
      </w:pPr>
      <w:r w:rsidRPr="001A1A22">
        <w:rPr>
          <w:rFonts w:eastAsia="Calibri" w:cs="Arial"/>
          <w:lang w:eastAsia="en-US"/>
        </w:rPr>
        <w:t>kan håndtere undersøgelsesmetoder til beskrivelse, analyse og vurdering af talevanskeligheder</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årsager til udvikling af talevanskeligheder, deres fremtrædelsesformer, diversitet og prognose</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kendskab til relevant lovgivning, konventioner og klassifikationer (fx ICF/ICF-CY)</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reflektere over forskellige logopædiske praksisformer og metoder, cooping og kompensationsmuligheder, særligt i relation til stammen, stemmen, dysartrier og indgreb i struben</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 fysiologiske udtalevanskeligheder i form af dysartri, læsp, snøvl og læbe-, kæbe- og ganespalte, motorisk og neurologisk udviklingsforstyrrelse i form af verbal dyspraksi</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vægt på hæse stemmer hos børn, unge og voksne samt ikke flydende tale med særlig vægt på stammen og løbsk tale.</w:t>
      </w:r>
    </w:p>
    <w:p w:rsidR="00FA5BC8" w:rsidRPr="00E95DE9" w:rsidRDefault="00FA5BC8" w:rsidP="00486AAD">
      <w:pPr>
        <w:pStyle w:val="Opstilling-punkttegn"/>
        <w:numPr>
          <w:ilvl w:val="0"/>
          <w:numId w:val="2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grundlæggende viden om forudsætninger for udvikling af talen, hvilket inkluderer: taleorganernes neurologi, fysiologi og anatomi</w:t>
      </w:r>
    </w:p>
    <w:p w:rsidR="00652321" w:rsidRDefault="00652321" w:rsidP="005E6DA6">
      <w:pPr>
        <w:rPr>
          <w:rFonts w:cs="Arial"/>
          <w:b/>
          <w:color w:val="FF0000"/>
        </w:rPr>
      </w:pPr>
    </w:p>
    <w:p w:rsidR="00254E04" w:rsidRPr="00810BC3" w:rsidRDefault="009812A7" w:rsidP="00356D2D">
      <w:pPr>
        <w:pStyle w:val="Overskrift3"/>
        <w:numPr>
          <w:ilvl w:val="0"/>
          <w:numId w:val="0"/>
        </w:numPr>
        <w:ind w:left="720"/>
      </w:pPr>
      <w:bookmarkStart w:id="135" w:name="_Toc284248017"/>
      <w:bookmarkStart w:id="136" w:name="_Toc469482977"/>
      <w:r>
        <w:t>Modul Rs 19.12</w:t>
      </w:r>
      <w:r w:rsidR="00254E04" w:rsidRPr="00810BC3">
        <w:t xml:space="preserve">.3: </w:t>
      </w:r>
      <w:r w:rsidR="00254E04" w:rsidRPr="00F953B3">
        <w:t>Hørevanskeligheder</w:t>
      </w:r>
      <w:bookmarkEnd w:id="135"/>
      <w:bookmarkEnd w:id="13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Default="00254E04" w:rsidP="005E6DA6">
      <w:pPr>
        <w:rPr>
          <w:rFonts w:cs="Arial"/>
          <w:b/>
        </w:rPr>
      </w:pPr>
    </w:p>
    <w:p w:rsidR="00FA5BC8" w:rsidRPr="00FA5BC8" w:rsidRDefault="00FA5BC8" w:rsidP="00FA5BC8">
      <w:pPr>
        <w:spacing w:line="259" w:lineRule="auto"/>
        <w:rPr>
          <w:rFonts w:eastAsia="Calibri"/>
          <w:b/>
          <w:lang w:eastAsia="en-US"/>
        </w:rPr>
      </w:pPr>
      <w:r w:rsidRPr="00FA5BC8">
        <w:rPr>
          <w:rFonts w:eastAsia="Calibri"/>
          <w:b/>
          <w:lang w:eastAsia="en-US"/>
        </w:rPr>
        <w:t>Læringsmål</w:t>
      </w:r>
    </w:p>
    <w:p w:rsidR="00FA5BC8" w:rsidRDefault="00FA5BC8" w:rsidP="00FA5BC8">
      <w:pPr>
        <w:spacing w:line="259" w:lineRule="auto"/>
        <w:rPr>
          <w:rFonts w:eastAsia="Calibri" w:cs="Arial"/>
          <w:lang w:eastAsia="en-US"/>
        </w:rPr>
      </w:pPr>
      <w:r w:rsidRPr="00FA5BC8">
        <w:rPr>
          <w:rFonts w:eastAsia="Calibri" w:cs="Arial"/>
          <w:lang w:eastAsia="en-US"/>
        </w:rPr>
        <w:t>Den studerende</w:t>
      </w:r>
    </w:p>
    <w:p w:rsidR="00A71155" w:rsidRPr="00A71155" w:rsidRDefault="00A71155" w:rsidP="00A71155">
      <w:pPr>
        <w:numPr>
          <w:ilvl w:val="0"/>
          <w:numId w:val="204"/>
        </w:numPr>
        <w:spacing w:line="259" w:lineRule="auto"/>
        <w:rPr>
          <w:rFonts w:eastAsia="Calibri" w:cs="Arial"/>
          <w:lang w:eastAsia="en-US"/>
        </w:rPr>
      </w:pPr>
      <w:r w:rsidRPr="00A71155">
        <w:rPr>
          <w:rFonts w:eastAsia="Calibri" w:cs="Arial"/>
          <w:lang w:eastAsia="en-US"/>
        </w:rPr>
        <w:t>kan indgå i samarbejde om en læringsdifferentieret indsats i relation til hørevanskeligheder, der rummer overvejelser i forhold til den enkelte og til netværket omkring den enkelte, herunder relevante samarbejdspartnere</w:t>
      </w:r>
    </w:p>
    <w:p w:rsidR="00FA5BC8" w:rsidRPr="00E95DE9" w:rsidRDefault="00FA5BC8" w:rsidP="00486AAD">
      <w:pPr>
        <w:pStyle w:val="Opstilling-punkttegn"/>
        <w:numPr>
          <w:ilvl w:val="0"/>
          <w:numId w:val="204"/>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grundlæggende viden om forudsætninger for udvikling af hørelsen, hvilket inkluderer: viden om hørelsens neurologi, fysiologi og anatomi</w:t>
      </w:r>
    </w:p>
    <w:p w:rsidR="00FA5BC8" w:rsidRPr="00E95DE9" w:rsidRDefault="00FA5BC8" w:rsidP="00486AAD">
      <w:pPr>
        <w:pStyle w:val="Opstilling-punkttegn"/>
        <w:numPr>
          <w:ilvl w:val="0"/>
          <w:numId w:val="204"/>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forskellige former for og årsager til hørevanskeligheder samt medicinske og kliniske undersøgelsesmetoder og behandling</w:t>
      </w:r>
    </w:p>
    <w:p w:rsidR="00FA5BC8" w:rsidRPr="00E95DE9" w:rsidRDefault="00FA5BC8" w:rsidP="00486AAD">
      <w:pPr>
        <w:pStyle w:val="Opstilling-punkttegn"/>
        <w:numPr>
          <w:ilvl w:val="0"/>
          <w:numId w:val="204"/>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hørehæmmedes kommunikative forudsætninger og betingelser for social, psykisk og sproglig udvikling, samt hørevanskeligheders betydning set i et kontekstuelt perspektiv</w:t>
      </w:r>
    </w:p>
    <w:p w:rsidR="00FA5BC8" w:rsidRPr="00E95DE9" w:rsidRDefault="00FA5BC8" w:rsidP="00486AAD">
      <w:pPr>
        <w:pStyle w:val="Opstilling-punkttegn"/>
        <w:numPr>
          <w:ilvl w:val="0"/>
          <w:numId w:val="204"/>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lovgivning, konventioner og klassifikationer inden for det faglige område</w:t>
      </w:r>
    </w:p>
    <w:p w:rsidR="00FA5BC8" w:rsidRPr="00E95DE9" w:rsidRDefault="00FA5BC8" w:rsidP="00486AAD">
      <w:pPr>
        <w:pStyle w:val="Opstilling-punkttegn"/>
        <w:numPr>
          <w:ilvl w:val="0"/>
          <w:numId w:val="204"/>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teknisk audiologi, herunder akustik, teknisk apparatur i forbindelse med analyse, diagnosticering og behandling, høreapparater og tekniske hjælpemidler</w:t>
      </w:r>
    </w:p>
    <w:p w:rsidR="00FA5BC8" w:rsidRPr="00E95DE9" w:rsidRDefault="00FA5BC8" w:rsidP="00486AAD">
      <w:pPr>
        <w:pStyle w:val="Opstilling-punkttegn"/>
        <w:numPr>
          <w:ilvl w:val="0"/>
          <w:numId w:val="204"/>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begrunde valget af hørepædagogiske tiltag ud fra viden om høretabets art, omfang og betydning for den hørehæmmededes perspektiv</w:t>
      </w:r>
    </w:p>
    <w:p w:rsidR="00FA5BC8" w:rsidRDefault="00FA5BC8" w:rsidP="00486AAD">
      <w:pPr>
        <w:pStyle w:val="Opstilling-punkttegn"/>
        <w:numPr>
          <w:ilvl w:val="0"/>
          <w:numId w:val="204"/>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og i praksis kunne håndtere hørepædagogiske interventionsmetoder, arbejdsformer og materialer </w:t>
      </w:r>
    </w:p>
    <w:p w:rsidR="001A1A22" w:rsidRPr="001A1A22" w:rsidRDefault="001A1A22" w:rsidP="001A1A22">
      <w:pPr>
        <w:pStyle w:val="Listeafsnit"/>
        <w:numPr>
          <w:ilvl w:val="0"/>
          <w:numId w:val="204"/>
        </w:numPr>
        <w:rPr>
          <w:rFonts w:ascii="Garamond" w:eastAsia="Calibri" w:hAnsi="Garamond"/>
          <w:lang w:eastAsia="en-US"/>
        </w:rPr>
      </w:pPr>
      <w:r w:rsidRPr="001A1A22">
        <w:rPr>
          <w:rFonts w:ascii="Garamond" w:eastAsia="Calibri" w:hAnsi="Garamond"/>
          <w:lang w:eastAsia="en-US"/>
        </w:rPr>
        <w:t>kan indhente information, beskrive, analysere og vurdere læringsdifferentieret indsats i relation til mennesker med hørevanskeligheder</w:t>
      </w:r>
    </w:p>
    <w:p w:rsidR="00BA49AA" w:rsidRDefault="00BA49AA" w:rsidP="005E6DA6">
      <w:pPr>
        <w:rPr>
          <w:rFonts w:cs="Arial"/>
          <w:b/>
        </w:rPr>
      </w:pPr>
    </w:p>
    <w:p w:rsidR="00254E04" w:rsidRPr="00810BC3" w:rsidRDefault="00254E04" w:rsidP="005E6DA6">
      <w:pPr>
        <w:rPr>
          <w:rFonts w:cs="Arial"/>
          <w:b/>
        </w:rPr>
      </w:pPr>
    </w:p>
    <w:p w:rsidR="00254E04" w:rsidRPr="00810BC3" w:rsidRDefault="009812A7" w:rsidP="00356D2D">
      <w:pPr>
        <w:pStyle w:val="Overskrift3"/>
        <w:numPr>
          <w:ilvl w:val="0"/>
          <w:numId w:val="0"/>
        </w:numPr>
        <w:ind w:left="720"/>
      </w:pPr>
      <w:bookmarkStart w:id="137" w:name="_Toc284248018"/>
      <w:bookmarkStart w:id="138" w:name="_Toc469482978"/>
      <w:r>
        <w:t>Modul Rs 19.12</w:t>
      </w:r>
      <w:r w:rsidR="00254E04" w:rsidRPr="00810BC3">
        <w:t xml:space="preserve">.4: Skriftsproglige vanskeligheder i </w:t>
      </w:r>
      <w:r w:rsidR="00254E04" w:rsidRPr="00F953B3">
        <w:t>relation</w:t>
      </w:r>
      <w:r w:rsidR="00254E04" w:rsidRPr="00810BC3">
        <w:t xml:space="preserve"> til dysleksi</w:t>
      </w:r>
      <w:bookmarkEnd w:id="137"/>
      <w:bookmarkEnd w:id="138"/>
      <w:r w:rsidR="000A22B5">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FA5BC8" w:rsidRPr="00FA5BC8" w:rsidRDefault="00FA5BC8" w:rsidP="00FA5BC8">
      <w:pPr>
        <w:spacing w:line="259" w:lineRule="auto"/>
        <w:rPr>
          <w:rFonts w:eastAsia="Calibri"/>
          <w:b/>
          <w:lang w:eastAsia="en-US"/>
        </w:rPr>
      </w:pPr>
      <w:r w:rsidRPr="00FA5BC8">
        <w:rPr>
          <w:rFonts w:eastAsia="Calibri"/>
          <w:b/>
          <w:lang w:eastAsia="en-US"/>
        </w:rPr>
        <w:t>Læringsmål</w:t>
      </w:r>
    </w:p>
    <w:p w:rsidR="00FA5BC8" w:rsidRDefault="00FA5BC8" w:rsidP="00FA5BC8">
      <w:pPr>
        <w:spacing w:line="259" w:lineRule="auto"/>
        <w:rPr>
          <w:rFonts w:eastAsia="Calibri" w:cs="Arial"/>
          <w:lang w:eastAsia="en-US"/>
        </w:rPr>
      </w:pPr>
      <w:r>
        <w:rPr>
          <w:rFonts w:eastAsia="Calibri" w:cs="Arial"/>
          <w:lang w:eastAsia="en-US"/>
        </w:rPr>
        <w:t>Den studerende</w:t>
      </w:r>
    </w:p>
    <w:p w:rsidR="00A71155" w:rsidRPr="00A71155" w:rsidRDefault="00A71155" w:rsidP="00A71155">
      <w:pPr>
        <w:numPr>
          <w:ilvl w:val="0"/>
          <w:numId w:val="205"/>
        </w:numPr>
        <w:spacing w:line="259" w:lineRule="auto"/>
        <w:rPr>
          <w:rFonts w:eastAsia="Calibri" w:cs="Arial"/>
          <w:lang w:eastAsia="en-US"/>
        </w:rPr>
      </w:pPr>
      <w:r w:rsidRPr="00A71155">
        <w:rPr>
          <w:rFonts w:eastAsia="Calibri" w:cs="Arial"/>
          <w:lang w:eastAsia="en-US"/>
        </w:rPr>
        <w:t xml:space="preserve">kan indgå i et tværfagligt samarbejde mellem lærere, forældre og skolens ressourcepersoner, </w:t>
      </w:r>
      <w:r w:rsidR="001A1A22">
        <w:rPr>
          <w:rFonts w:eastAsia="Calibri" w:cs="Arial"/>
          <w:lang w:eastAsia="en-US"/>
        </w:rPr>
        <w:t xml:space="preserve">som fx læsevejledere </w:t>
      </w:r>
      <w:r w:rsidRPr="00A71155">
        <w:rPr>
          <w:rFonts w:eastAsia="Calibri" w:cs="Arial"/>
          <w:lang w:eastAsia="en-US"/>
        </w:rPr>
        <w:t xml:space="preserve">samt øvrige samarbejdspartnere </w:t>
      </w:r>
      <w:r w:rsidR="001A1A22">
        <w:rPr>
          <w:rFonts w:eastAsia="Calibri" w:cs="Arial"/>
          <w:lang w:eastAsia="en-US"/>
        </w:rPr>
        <w:t xml:space="preserve">som </w:t>
      </w:r>
      <w:r w:rsidRPr="00A71155">
        <w:rPr>
          <w:rFonts w:eastAsia="Calibri" w:cs="Arial"/>
          <w:lang w:eastAsia="en-US"/>
        </w:rPr>
        <w:t>fx læsekonsulenten, logopæden, psykologen m.fl. om en læringsdifferentieret indsats over for børn og unge eller voksne med skriftsproglige vanskeligheder i relation til dysleksi</w:t>
      </w:r>
    </w:p>
    <w:p w:rsidR="00FA5BC8" w:rsidRPr="00FA5BC8" w:rsidRDefault="00FA5BC8" w:rsidP="00486AAD">
      <w:pPr>
        <w:pStyle w:val="Opstilling-punkttegn"/>
        <w:numPr>
          <w:ilvl w:val="0"/>
          <w:numId w:val="205"/>
        </w:numPr>
        <w:rPr>
          <w:rFonts w:ascii="Garamond" w:hAnsi="Garamond"/>
          <w:sz w:val="24"/>
          <w:szCs w:val="24"/>
        </w:rPr>
      </w:pPr>
      <w:r w:rsidRPr="00FA5BC8">
        <w:rPr>
          <w:rFonts w:ascii="Garamond" w:hAnsi="Garamond"/>
          <w:sz w:val="24"/>
          <w:szCs w:val="24"/>
        </w:rPr>
        <w:t>har viden om sproglige, kognitive og sociale forudsætninger for udvikling af skriftsproglige færdigheder hos børn og unge eller voksne.</w:t>
      </w:r>
    </w:p>
    <w:p w:rsidR="00FA5BC8" w:rsidRPr="00FA5BC8" w:rsidRDefault="00FA5BC8" w:rsidP="00486AAD">
      <w:pPr>
        <w:pStyle w:val="Opstilling-punkttegn"/>
        <w:numPr>
          <w:ilvl w:val="0"/>
          <w:numId w:val="205"/>
        </w:numPr>
        <w:rPr>
          <w:rFonts w:ascii="Garamond" w:hAnsi="Garamond"/>
          <w:sz w:val="24"/>
          <w:szCs w:val="24"/>
        </w:rPr>
      </w:pPr>
      <w:r w:rsidRPr="00FA5BC8">
        <w:rPr>
          <w:rFonts w:ascii="Garamond" w:hAnsi="Garamond"/>
          <w:sz w:val="24"/>
          <w:szCs w:val="24"/>
        </w:rPr>
        <w:t>har indsigt i årsager til udvikling af skriftsproglige vanskeligheder i relation til dysleksi og kan afdække de sproglige forudsætninger af betydning for udviklingen af de skriftsproglige færdigheder samt dysleksi</w:t>
      </w:r>
    </w:p>
    <w:p w:rsidR="00FA5BC8" w:rsidRPr="00FA5BC8" w:rsidRDefault="00FA5BC8" w:rsidP="00486AAD">
      <w:pPr>
        <w:pStyle w:val="Opstilling-punkttegn"/>
        <w:numPr>
          <w:ilvl w:val="0"/>
          <w:numId w:val="205"/>
        </w:numPr>
        <w:rPr>
          <w:rFonts w:ascii="Garamond" w:hAnsi="Garamond"/>
          <w:sz w:val="24"/>
          <w:szCs w:val="24"/>
        </w:rPr>
      </w:pPr>
      <w:r w:rsidRPr="00FA5BC8">
        <w:rPr>
          <w:rFonts w:ascii="Garamond" w:hAnsi="Garamond"/>
          <w:sz w:val="24"/>
          <w:szCs w:val="24"/>
        </w:rPr>
        <w:t>har kendskab til teori og metode i forhold til forebyggende, foregribende og indgribende indsatser ved skriftsproglige vanskeligheder i relation til dysleksi og på baggrund heraf argumentere for og igangsætte en relevant læringsdifferentieret indsats</w:t>
      </w:r>
    </w:p>
    <w:p w:rsidR="00FA5BC8" w:rsidRDefault="00FA5BC8" w:rsidP="00486AAD">
      <w:pPr>
        <w:pStyle w:val="Opstilling-punkttegn"/>
        <w:numPr>
          <w:ilvl w:val="0"/>
          <w:numId w:val="205"/>
        </w:numPr>
        <w:rPr>
          <w:rFonts w:ascii="Garamond" w:hAnsi="Garamond"/>
          <w:sz w:val="24"/>
          <w:szCs w:val="24"/>
        </w:rPr>
      </w:pPr>
      <w:r w:rsidRPr="00FA5BC8">
        <w:rPr>
          <w:rFonts w:ascii="Garamond" w:hAnsi="Garamond"/>
          <w:sz w:val="24"/>
          <w:szCs w:val="24"/>
        </w:rPr>
        <w:t xml:space="preserve">har kendskab til konventioner, lovgivning samt klassifikationer i relation til dysleksi </w:t>
      </w:r>
    </w:p>
    <w:p w:rsidR="001A1A22" w:rsidRPr="001A1A22" w:rsidRDefault="001A1A22" w:rsidP="001A1A22">
      <w:pPr>
        <w:pStyle w:val="Listeafsnit"/>
        <w:numPr>
          <w:ilvl w:val="0"/>
          <w:numId w:val="205"/>
        </w:numPr>
        <w:rPr>
          <w:rFonts w:ascii="Garamond" w:eastAsia="Calibri" w:hAnsi="Garamond"/>
          <w:lang w:eastAsia="en-US"/>
        </w:rPr>
      </w:pPr>
      <w:r w:rsidRPr="001A1A22">
        <w:rPr>
          <w:rFonts w:ascii="Garamond" w:eastAsia="Calibri" w:hAnsi="Garamond"/>
          <w:lang w:eastAsia="en-US"/>
        </w:rPr>
        <w:t>kan afdække, beskrive, analysere og vurdere grundlaget for en læringsdifferentieret indsats for børn, unge eller voksne i risiko for dysleksi</w:t>
      </w:r>
    </w:p>
    <w:p w:rsidR="00254E04" w:rsidRDefault="00254E04" w:rsidP="00A074A4">
      <w:pPr>
        <w:rPr>
          <w:rFonts w:cs="Arial"/>
          <w:b/>
        </w:rPr>
      </w:pPr>
    </w:p>
    <w:p w:rsidR="000A22B5" w:rsidRDefault="000A22B5" w:rsidP="00A074A4">
      <w:pPr>
        <w:rPr>
          <w:rFonts w:cs="Arial"/>
          <w:b/>
        </w:rPr>
      </w:pPr>
    </w:p>
    <w:p w:rsidR="00FB3703" w:rsidRDefault="009812A7" w:rsidP="00FB3703">
      <w:pPr>
        <w:pStyle w:val="Overskrift3"/>
        <w:numPr>
          <w:ilvl w:val="0"/>
          <w:numId w:val="0"/>
        </w:numPr>
        <w:ind w:left="720"/>
      </w:pPr>
      <w:bookmarkStart w:id="139" w:name="_Toc469482979"/>
      <w:r>
        <w:t>Modul Rs 19.12</w:t>
      </w:r>
      <w:r w:rsidR="00FB3703">
        <w:t>.5: Fonologiske vanskeligheder</w:t>
      </w:r>
      <w:bookmarkEnd w:id="139"/>
      <w:r w:rsidR="00FB3703">
        <w:t xml:space="preserve"> </w:t>
      </w:r>
    </w:p>
    <w:p w:rsidR="00FB3703" w:rsidRPr="00810BC3" w:rsidRDefault="00FB3703" w:rsidP="00FB3703">
      <w:pPr>
        <w:ind w:firstLine="720"/>
        <w:rPr>
          <w:rFonts w:cs="Arial"/>
        </w:rPr>
      </w:pPr>
      <w:r w:rsidRPr="00810BC3">
        <w:rPr>
          <w:rFonts w:cs="Arial"/>
        </w:rPr>
        <w:t>10 ECTS-point</w:t>
      </w:r>
      <w:r w:rsidRPr="00EA1222">
        <w:rPr>
          <w:rFonts w:cs="Arial"/>
        </w:rPr>
        <w:t>, intern prøve</w:t>
      </w:r>
    </w:p>
    <w:p w:rsidR="00254E04" w:rsidRDefault="00254E04" w:rsidP="00A074A4">
      <w:pPr>
        <w:rPr>
          <w:rFonts w:cs="Arial"/>
          <w:b/>
        </w:rPr>
      </w:pPr>
    </w:p>
    <w:p w:rsidR="00FA5BC8" w:rsidRPr="00FA5BC8" w:rsidRDefault="00FA5BC8" w:rsidP="00FA5BC8">
      <w:pPr>
        <w:spacing w:line="259" w:lineRule="auto"/>
        <w:rPr>
          <w:rFonts w:eastAsia="Calibri" w:cs="Verdana"/>
          <w:b/>
          <w:lang w:eastAsia="en-US"/>
        </w:rPr>
      </w:pPr>
      <w:r w:rsidRPr="00FA5BC8">
        <w:rPr>
          <w:rFonts w:eastAsia="Calibri" w:cs="Verdana"/>
          <w:b/>
          <w:lang w:eastAsia="en-US"/>
        </w:rPr>
        <w:t>Læringsmål</w:t>
      </w:r>
    </w:p>
    <w:p w:rsidR="00FA5BC8" w:rsidRDefault="00FA5BC8" w:rsidP="00FA5BC8">
      <w:pPr>
        <w:autoSpaceDE w:val="0"/>
        <w:autoSpaceDN w:val="0"/>
        <w:adjustRightInd w:val="0"/>
        <w:rPr>
          <w:rFonts w:eastAsia="Calibri" w:cs="Arial"/>
          <w:lang w:eastAsia="en-US"/>
        </w:rPr>
      </w:pPr>
      <w:r>
        <w:rPr>
          <w:rFonts w:eastAsia="Calibri" w:cs="Arial"/>
          <w:lang w:eastAsia="en-US"/>
        </w:rPr>
        <w:t xml:space="preserve">Den studerende </w:t>
      </w:r>
    </w:p>
    <w:p w:rsidR="00A71155" w:rsidRPr="00A71155" w:rsidRDefault="00A71155" w:rsidP="00A71155">
      <w:pPr>
        <w:numPr>
          <w:ilvl w:val="0"/>
          <w:numId w:val="206"/>
        </w:numPr>
        <w:autoSpaceDE w:val="0"/>
        <w:autoSpaceDN w:val="0"/>
        <w:adjustRightInd w:val="0"/>
        <w:rPr>
          <w:rFonts w:eastAsia="Calibri" w:cs="Arial"/>
          <w:lang w:eastAsia="en-US"/>
        </w:rPr>
      </w:pPr>
      <w:r w:rsidRPr="00A71155">
        <w:rPr>
          <w:rFonts w:eastAsia="Calibri" w:cs="Arial"/>
          <w:lang w:eastAsia="en-US"/>
        </w:rPr>
        <w:t>kan indgå i et samarbejde om en forebyggende, foregribende og indgribende indsats der rummer overvejelser i forhold til den enkelte og netværket omkring den enkelte, herunder relevante samarbejdspartnere.</w:t>
      </w:r>
    </w:p>
    <w:p w:rsidR="00FA5BC8" w:rsidRPr="00E95DE9" w:rsidRDefault="002F1512" w:rsidP="00486AAD">
      <w:pPr>
        <w:pStyle w:val="Opstilling-punkttegn"/>
        <w:numPr>
          <w:ilvl w:val="0"/>
          <w:numId w:val="206"/>
        </w:numPr>
        <w:rPr>
          <w:rFonts w:ascii="Garamond" w:hAnsi="Garamond"/>
          <w:sz w:val="24"/>
          <w:szCs w:val="24"/>
        </w:rPr>
      </w:pPr>
      <w:r>
        <w:rPr>
          <w:rFonts w:ascii="Garamond" w:hAnsi="Garamond"/>
          <w:sz w:val="24"/>
          <w:szCs w:val="24"/>
        </w:rPr>
        <w:t>har</w:t>
      </w:r>
      <w:r w:rsidR="00FA5BC8" w:rsidRPr="00E95DE9">
        <w:rPr>
          <w:rFonts w:ascii="Garamond" w:hAnsi="Garamond"/>
          <w:sz w:val="24"/>
          <w:szCs w:val="24"/>
        </w:rPr>
        <w:t xml:space="preserve"> en uddybende viden om tilegnelse af danske fonemer, dansk fonetik, transskription og sprogbeskrivelse</w:t>
      </w:r>
    </w:p>
    <w:p w:rsidR="00FA5BC8" w:rsidRPr="00E95DE9" w:rsidRDefault="002F1512" w:rsidP="00486AAD">
      <w:pPr>
        <w:pStyle w:val="Opstilling-punkttegn"/>
        <w:numPr>
          <w:ilvl w:val="0"/>
          <w:numId w:val="206"/>
        </w:numPr>
        <w:rPr>
          <w:rFonts w:ascii="Garamond" w:hAnsi="Garamond"/>
          <w:sz w:val="24"/>
          <w:szCs w:val="24"/>
        </w:rPr>
      </w:pPr>
      <w:r>
        <w:rPr>
          <w:rFonts w:ascii="Garamond" w:hAnsi="Garamond"/>
          <w:sz w:val="24"/>
          <w:szCs w:val="24"/>
        </w:rPr>
        <w:t>har</w:t>
      </w:r>
      <w:r w:rsidR="00FA5BC8" w:rsidRPr="00E95DE9">
        <w:rPr>
          <w:rFonts w:ascii="Garamond" w:hAnsi="Garamond"/>
          <w:sz w:val="24"/>
          <w:szCs w:val="24"/>
        </w:rPr>
        <w:t xml:space="preserve"> viden om forskellige former for og årsager til udviklingen af fonologiske vanskeligheder, deres fremtrædelsesformer og differentialdiagnose, herunder udbredelse, årsagsforhold, sværhedsgrad og prognose</w:t>
      </w:r>
    </w:p>
    <w:p w:rsidR="00FA5BC8" w:rsidRPr="00E95DE9" w:rsidRDefault="002F1512" w:rsidP="00486AAD">
      <w:pPr>
        <w:pStyle w:val="Opstilling-punkttegn"/>
        <w:numPr>
          <w:ilvl w:val="0"/>
          <w:numId w:val="206"/>
        </w:numPr>
        <w:rPr>
          <w:rFonts w:ascii="Garamond" w:hAnsi="Garamond"/>
          <w:sz w:val="24"/>
          <w:szCs w:val="24"/>
        </w:rPr>
      </w:pPr>
      <w:r>
        <w:rPr>
          <w:rFonts w:ascii="Garamond" w:hAnsi="Garamond"/>
          <w:sz w:val="24"/>
          <w:szCs w:val="24"/>
        </w:rPr>
        <w:t>har</w:t>
      </w:r>
      <w:r w:rsidR="00FA5BC8" w:rsidRPr="00E95DE9">
        <w:rPr>
          <w:rFonts w:ascii="Garamond" w:hAnsi="Garamond"/>
          <w:sz w:val="24"/>
          <w:szCs w:val="24"/>
        </w:rPr>
        <w:t xml:space="preserve"> indsigt i interventionsprincipper og -metoder der på basis af evidens fremmer læring og udvikling og kan overveje og begrunde valg af metoder i relation til fonologiske vanskeligheders fremtrædelsesformer</w:t>
      </w:r>
    </w:p>
    <w:p w:rsidR="00FA5BC8" w:rsidRDefault="002F1512" w:rsidP="00486AAD">
      <w:pPr>
        <w:pStyle w:val="Opstilling-punkttegn"/>
        <w:numPr>
          <w:ilvl w:val="0"/>
          <w:numId w:val="206"/>
        </w:numPr>
        <w:rPr>
          <w:rFonts w:ascii="Garamond" w:hAnsi="Garamond"/>
          <w:sz w:val="24"/>
          <w:szCs w:val="24"/>
        </w:rPr>
      </w:pPr>
      <w:r>
        <w:rPr>
          <w:rFonts w:ascii="Garamond" w:hAnsi="Garamond"/>
          <w:sz w:val="24"/>
          <w:szCs w:val="24"/>
        </w:rPr>
        <w:t>har</w:t>
      </w:r>
      <w:r w:rsidR="00FA5BC8" w:rsidRPr="00E95DE9">
        <w:rPr>
          <w:rFonts w:ascii="Garamond" w:hAnsi="Garamond"/>
          <w:sz w:val="24"/>
          <w:szCs w:val="24"/>
        </w:rPr>
        <w:t xml:space="preserve"> viden om fonologiske vanskeligheder og deres betydning set i et kontekstuelt og kommunikativt perspektiv, med øje for coping og kompensationsmuligheder i forhold til sociale deltagelsesperspektiver</w:t>
      </w:r>
    </w:p>
    <w:p w:rsidR="001A1A22" w:rsidRPr="001A1A22" w:rsidRDefault="001A1A22" w:rsidP="001A1A22">
      <w:pPr>
        <w:pStyle w:val="Listeafsnit"/>
        <w:numPr>
          <w:ilvl w:val="0"/>
          <w:numId w:val="206"/>
        </w:numPr>
        <w:rPr>
          <w:rFonts w:ascii="Garamond" w:eastAsia="Calibri" w:hAnsi="Garamond"/>
          <w:lang w:eastAsia="en-US"/>
        </w:rPr>
      </w:pPr>
      <w:r w:rsidRPr="001A1A22">
        <w:rPr>
          <w:rFonts w:ascii="Garamond" w:eastAsia="Calibri" w:hAnsi="Garamond"/>
          <w:lang w:eastAsia="en-US"/>
        </w:rPr>
        <w:t>kan indhente informationer, iagttage, undersøge, analysere, vurdere og beskrive en læringsdifferentieret indsats i relation til mennesker med fonologiske vanskeligheder</w:t>
      </w:r>
    </w:p>
    <w:p w:rsidR="000F121B" w:rsidRDefault="000F121B" w:rsidP="00197BF8">
      <w:pPr>
        <w:rPr>
          <w:rFonts w:cs="Arial"/>
          <w:b/>
          <w:bCs/>
        </w:rPr>
      </w:pPr>
    </w:p>
    <w:p w:rsidR="002F1512" w:rsidRDefault="002F1512" w:rsidP="00197BF8">
      <w:pPr>
        <w:rPr>
          <w:rFonts w:cs="Arial"/>
          <w:b/>
          <w:bCs/>
        </w:rPr>
      </w:pPr>
    </w:p>
    <w:p w:rsidR="00254E04" w:rsidRPr="00810BC3" w:rsidRDefault="00254E04" w:rsidP="00197BF8">
      <w:pPr>
        <w:rPr>
          <w:rFonts w:cs="Arial"/>
          <w:b/>
          <w:bCs/>
        </w:rPr>
      </w:pPr>
      <w:r w:rsidRPr="00810BC3">
        <w:rPr>
          <w:rFonts w:cs="Arial"/>
          <w:b/>
          <w:bCs/>
        </w:rPr>
        <w:t>Pædagogisk diplomuddannelse</w:t>
      </w:r>
    </w:p>
    <w:p w:rsidR="00254E04" w:rsidRPr="00810BC3" w:rsidRDefault="009812A7" w:rsidP="00BF5016">
      <w:pPr>
        <w:pStyle w:val="Overskrift2"/>
      </w:pPr>
      <w:bookmarkStart w:id="140" w:name="_Toc119489540"/>
      <w:bookmarkStart w:id="141" w:name="_Toc284248019"/>
      <w:bookmarkStart w:id="142" w:name="_Toc469482980"/>
      <w:r>
        <w:t xml:space="preserve">19.13 </w:t>
      </w:r>
      <w:r w:rsidR="00254E04" w:rsidRPr="00D00353">
        <w:t>PÆDAGOGISK</w:t>
      </w:r>
      <w:r w:rsidR="00254E04" w:rsidRPr="00810BC3">
        <w:t xml:space="preserve"> OG SOCIALPÆDAGOGISK ARBEJDE</w:t>
      </w:r>
      <w:bookmarkEnd w:id="140"/>
      <w:bookmarkEnd w:id="141"/>
      <w:bookmarkEnd w:id="142"/>
    </w:p>
    <w:p w:rsidR="00254E04" w:rsidRPr="00810BC3" w:rsidRDefault="00254E04" w:rsidP="00197BF8">
      <w:pPr>
        <w:rPr>
          <w:rFonts w:cs="Arial"/>
        </w:rPr>
      </w:pPr>
    </w:p>
    <w:p w:rsidR="003C36A8" w:rsidRDefault="003C36A8" w:rsidP="003C36A8">
      <w:pPr>
        <w:rPr>
          <w:rFonts w:cs="Arial"/>
          <w:b/>
        </w:rPr>
      </w:pPr>
      <w:r>
        <w:rPr>
          <w:rFonts w:cs="Arial"/>
          <w:b/>
        </w:rPr>
        <w:t>Formål</w:t>
      </w:r>
    </w:p>
    <w:p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rsidR="003C36A8" w:rsidRDefault="003C36A8" w:rsidP="003C36A8">
      <w:pPr>
        <w:rPr>
          <w:rFonts w:cs="Arial"/>
          <w:b/>
        </w:rPr>
      </w:pPr>
    </w:p>
    <w:p w:rsidR="003C36A8" w:rsidRPr="003C36A8" w:rsidRDefault="003C36A8" w:rsidP="003C36A8">
      <w:pPr>
        <w:rPr>
          <w:rFonts w:cs="Arial"/>
        </w:rPr>
      </w:pPr>
      <w:r w:rsidRPr="003C36A8">
        <w:rPr>
          <w:rFonts w:cs="Arial"/>
          <w:b/>
        </w:rPr>
        <w:t>Mål for læringsudbytte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rsidTr="00224E0E">
        <w:tc>
          <w:tcPr>
            <w:tcW w:w="9464" w:type="dxa"/>
            <w:gridSpan w:val="2"/>
          </w:tcPr>
          <w:p w:rsidR="003C36A8" w:rsidRPr="003C36A8" w:rsidRDefault="003C36A8" w:rsidP="003C36A8">
            <w:pPr>
              <w:rPr>
                <w:b/>
              </w:rPr>
            </w:pPr>
            <w:r w:rsidRPr="003C36A8">
              <w:rPr>
                <w:b/>
              </w:rPr>
              <w:t>Kompetencemål</w:t>
            </w:r>
          </w:p>
          <w:p w:rsidR="003C36A8" w:rsidRPr="003C36A8" w:rsidRDefault="003C36A8" w:rsidP="003C36A8">
            <w:r w:rsidRPr="003C36A8">
              <w:t xml:space="preserve">Det er målet, at den studerende gennem integration af praksiserfaring og udviklingsorientering opnår kompetencer til at </w:t>
            </w:r>
          </w:p>
          <w:p w:rsidR="003C36A8" w:rsidRPr="003C36A8" w:rsidRDefault="00574AFE" w:rsidP="00300952">
            <w:pPr>
              <w:numPr>
                <w:ilvl w:val="0"/>
                <w:numId w:val="24"/>
              </w:numPr>
              <w:spacing w:after="160" w:line="259" w:lineRule="auto"/>
              <w:contextualSpacing/>
              <w:rPr>
                <w:rFonts w:cs="Arial"/>
              </w:rPr>
            </w:pPr>
            <w:r>
              <w:rPr>
                <w:rFonts w:cs="Arial"/>
              </w:rPr>
              <w:t>m</w:t>
            </w:r>
            <w:r w:rsidR="003C36A8" w:rsidRPr="003C36A8">
              <w:rPr>
                <w:rFonts w:cs="Arial"/>
              </w:rPr>
              <w:t>edvirke til udvikling af pædagogisk og socialpædagogisk praksis</w:t>
            </w:r>
          </w:p>
          <w:p w:rsidR="003C36A8" w:rsidRPr="003C36A8" w:rsidRDefault="00574AFE" w:rsidP="00300952">
            <w:pPr>
              <w:numPr>
                <w:ilvl w:val="0"/>
                <w:numId w:val="23"/>
              </w:numPr>
              <w:spacing w:after="160" w:line="259" w:lineRule="auto"/>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rsidR="003C36A8" w:rsidRPr="003C36A8" w:rsidRDefault="00574AFE" w:rsidP="00300952">
            <w:pPr>
              <w:numPr>
                <w:ilvl w:val="0"/>
                <w:numId w:val="23"/>
              </w:numPr>
              <w:spacing w:after="160" w:line="259" w:lineRule="auto"/>
            </w:pPr>
            <w:r>
              <w:rPr>
                <w:rFonts w:cs="Arial"/>
              </w:rPr>
              <w:t>i</w:t>
            </w:r>
            <w:r w:rsidR="003C36A8" w:rsidRPr="003C36A8">
              <w:rPr>
                <w:rFonts w:cs="Arial"/>
              </w:rPr>
              <w:t>nddrage etiske overvejelser i sit professionelle arbejde og indgå styrket i fagligt og tværfagligt samarbejde</w:t>
            </w:r>
          </w:p>
        </w:tc>
      </w:tr>
      <w:tr w:rsidR="003C36A8" w:rsidRPr="003C36A8" w:rsidTr="00224E0E">
        <w:tc>
          <w:tcPr>
            <w:tcW w:w="9464" w:type="dxa"/>
            <w:gridSpan w:val="2"/>
          </w:tcPr>
          <w:p w:rsidR="003C36A8" w:rsidRPr="003C36A8" w:rsidRDefault="003C36A8" w:rsidP="003C36A8">
            <w:r w:rsidRPr="003C36A8">
              <w:t xml:space="preserve">For at opnå disse kompetencer skal den studerende </w:t>
            </w:r>
          </w:p>
        </w:tc>
      </w:tr>
      <w:tr w:rsidR="003C36A8" w:rsidRPr="003C36A8" w:rsidTr="00224E0E">
        <w:trPr>
          <w:trHeight w:val="1364"/>
        </w:trPr>
        <w:tc>
          <w:tcPr>
            <w:tcW w:w="4732" w:type="dxa"/>
          </w:tcPr>
          <w:p w:rsidR="003C36A8" w:rsidRPr="003C36A8" w:rsidRDefault="003C36A8" w:rsidP="003C36A8">
            <w:pPr>
              <w:rPr>
                <w:b/>
              </w:rPr>
            </w:pPr>
            <w:r w:rsidRPr="003C36A8">
              <w:rPr>
                <w:b/>
              </w:rPr>
              <w:t>Viden</w:t>
            </w:r>
          </w:p>
          <w:p w:rsidR="003C36A8" w:rsidRPr="003C36A8" w:rsidRDefault="00574AFE" w:rsidP="00486AAD">
            <w:pPr>
              <w:numPr>
                <w:ilvl w:val="0"/>
                <w:numId w:val="136"/>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rsidR="003C36A8" w:rsidRPr="003C36A8" w:rsidRDefault="00574AFE" w:rsidP="00486AAD">
            <w:pPr>
              <w:numPr>
                <w:ilvl w:val="0"/>
                <w:numId w:val="136"/>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rsidR="003C36A8" w:rsidRPr="003C36A8" w:rsidRDefault="00574AFE" w:rsidP="00486AAD">
            <w:pPr>
              <w:numPr>
                <w:ilvl w:val="0"/>
                <w:numId w:val="136"/>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rsidR="003C36A8" w:rsidRPr="003C36A8" w:rsidRDefault="00574AFE" w:rsidP="00486AAD">
            <w:pPr>
              <w:numPr>
                <w:ilvl w:val="0"/>
                <w:numId w:val="136"/>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rsidR="003C36A8" w:rsidRPr="003C36A8" w:rsidRDefault="003C36A8" w:rsidP="003C36A8">
            <w:pPr>
              <w:rPr>
                <w:b/>
              </w:rPr>
            </w:pPr>
            <w:r w:rsidRPr="003C36A8">
              <w:rPr>
                <w:b/>
              </w:rPr>
              <w:t>Færdigheder</w:t>
            </w:r>
          </w:p>
          <w:p w:rsidR="003C36A8" w:rsidRPr="003C36A8" w:rsidRDefault="00574AFE" w:rsidP="00486AAD">
            <w:pPr>
              <w:numPr>
                <w:ilvl w:val="0"/>
                <w:numId w:val="136"/>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rsidR="003C36A8" w:rsidRPr="003C36A8" w:rsidRDefault="00574AFE" w:rsidP="00486AAD">
            <w:pPr>
              <w:numPr>
                <w:ilvl w:val="0"/>
                <w:numId w:val="136"/>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rsidR="003C36A8" w:rsidRPr="003C36A8" w:rsidRDefault="00574AFE" w:rsidP="00486AAD">
            <w:pPr>
              <w:numPr>
                <w:ilvl w:val="0"/>
                <w:numId w:val="136"/>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rsidR="003C36A8" w:rsidRPr="003C36A8" w:rsidRDefault="003C36A8" w:rsidP="003C36A8">
      <w:pPr>
        <w:rPr>
          <w:rFonts w:cs="Arial"/>
          <w:b/>
        </w:rPr>
      </w:pPr>
    </w:p>
    <w:p w:rsidR="003C36A8" w:rsidRPr="003C36A8" w:rsidRDefault="003C36A8" w:rsidP="003C36A8">
      <w:pPr>
        <w:rPr>
          <w:rFonts w:cs="Arial"/>
          <w:b/>
        </w:rPr>
      </w:pPr>
      <w:r w:rsidRPr="003C36A8">
        <w:rPr>
          <w:rFonts w:cs="Arial"/>
          <w:b/>
        </w:rPr>
        <w:t>Moduler</w:t>
      </w:r>
    </w:p>
    <w:p w:rsidR="003C36A8" w:rsidRPr="003C36A8" w:rsidRDefault="003C36A8" w:rsidP="003C36A8">
      <w:pPr>
        <w:rPr>
          <w:rFonts w:cs="Arial"/>
        </w:rPr>
      </w:pPr>
      <w:r w:rsidRPr="003C36A8">
        <w:rPr>
          <w:rFonts w:cs="Arial"/>
        </w:rPr>
        <w:t>Modul 1: Pædagogik og relationsarbejde</w:t>
      </w:r>
    </w:p>
    <w:p w:rsidR="003C36A8" w:rsidRPr="003C36A8" w:rsidRDefault="003C36A8" w:rsidP="003C36A8">
      <w:pPr>
        <w:rPr>
          <w:rFonts w:cs="Arial"/>
        </w:rPr>
      </w:pPr>
      <w:r w:rsidRPr="003C36A8">
        <w:rPr>
          <w:rFonts w:cs="Arial"/>
        </w:rPr>
        <w:t>Modul 2: Børn og unges læreprocesser</w:t>
      </w:r>
    </w:p>
    <w:p w:rsidR="003C36A8" w:rsidRPr="003C36A8" w:rsidRDefault="003C36A8" w:rsidP="003C36A8">
      <w:pPr>
        <w:rPr>
          <w:rFonts w:cs="Arial"/>
        </w:rPr>
      </w:pPr>
      <w:r w:rsidRPr="003C36A8">
        <w:rPr>
          <w:rFonts w:cs="Arial"/>
        </w:rPr>
        <w:t>Modul 3: Ledelse af pædagogiske processer</w:t>
      </w:r>
    </w:p>
    <w:p w:rsidR="003C36A8" w:rsidRPr="003C36A8" w:rsidRDefault="003C36A8" w:rsidP="003C36A8">
      <w:pPr>
        <w:rPr>
          <w:rFonts w:cs="Arial"/>
        </w:rPr>
      </w:pPr>
      <w:r w:rsidRPr="003C36A8">
        <w:rPr>
          <w:rFonts w:cs="Arial"/>
        </w:rPr>
        <w:t>Modul 4: Social inklusion</w:t>
      </w:r>
    </w:p>
    <w:p w:rsidR="003C36A8" w:rsidRPr="003C36A8" w:rsidRDefault="003C36A8" w:rsidP="003C36A8">
      <w:pPr>
        <w:rPr>
          <w:rFonts w:cs="Arial"/>
        </w:rPr>
      </w:pPr>
      <w:r w:rsidRPr="003C36A8">
        <w:rPr>
          <w:rFonts w:cs="Arial"/>
        </w:rPr>
        <w:t>Modul 5: Børn, unge og familier i udsatte positioner</w:t>
      </w:r>
    </w:p>
    <w:p w:rsidR="003C36A8" w:rsidRPr="003C36A8" w:rsidRDefault="003C36A8" w:rsidP="003C36A8">
      <w:pPr>
        <w:rPr>
          <w:rFonts w:cs="Arial"/>
        </w:rPr>
      </w:pPr>
      <w:r w:rsidRPr="003C36A8">
        <w:rPr>
          <w:rFonts w:cs="Arial"/>
        </w:rPr>
        <w:t>Modul 6: Nedsat funktionsevne, udvikling og inklusion</w:t>
      </w:r>
    </w:p>
    <w:p w:rsidR="003C36A8" w:rsidRPr="003C36A8" w:rsidRDefault="003C36A8" w:rsidP="003C36A8">
      <w:pPr>
        <w:rPr>
          <w:rFonts w:cs="Arial"/>
          <w:i/>
        </w:rPr>
      </w:pPr>
      <w:r w:rsidRPr="003C36A8">
        <w:rPr>
          <w:rFonts w:cs="Arial"/>
        </w:rPr>
        <w:t xml:space="preserve">Modul 7: Brugerperspektiv, ressource-orientering og selvbestemmelse! </w:t>
      </w:r>
    </w:p>
    <w:p w:rsidR="003C36A8" w:rsidRDefault="003C36A8" w:rsidP="003C36A8">
      <w:pPr>
        <w:rPr>
          <w:rFonts w:cs="Arial"/>
        </w:rPr>
      </w:pPr>
    </w:p>
    <w:p w:rsidR="00E65FC8" w:rsidRPr="00A01015" w:rsidRDefault="00E65FC8" w:rsidP="00E65FC8">
      <w:pPr>
        <w:pStyle w:val="Overskrift3"/>
        <w:numPr>
          <w:ilvl w:val="0"/>
          <w:numId w:val="0"/>
        </w:numPr>
        <w:ind w:left="720"/>
      </w:pPr>
      <w:bookmarkStart w:id="143" w:name="_Toc469482981"/>
      <w:r w:rsidRPr="00A01015">
        <w:t>Modul Rs 19.13.1: Pædagogik og relationsarbejde</w:t>
      </w:r>
      <w:bookmarkEnd w:id="143"/>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ind w:firstLine="480"/>
        <w:rPr>
          <w:rFonts w:cs="Arial"/>
        </w:rPr>
      </w:pPr>
    </w:p>
    <w:p w:rsidR="00E65FC8" w:rsidRPr="00A01015" w:rsidRDefault="00E65FC8" w:rsidP="00E65FC8">
      <w:pPr>
        <w:rPr>
          <w:b/>
        </w:rPr>
      </w:pPr>
      <w:bookmarkStart w:id="144" w:name="_Toc457493830"/>
      <w:r w:rsidRPr="00A01015">
        <w:rPr>
          <w:b/>
        </w:rPr>
        <w:t>Læringsmål</w:t>
      </w:r>
    </w:p>
    <w:p w:rsidR="00E65FC8" w:rsidRPr="00A01015" w:rsidRDefault="00E65FC8" w:rsidP="00E65FC8">
      <w:r w:rsidRPr="00A01015">
        <w:t>Den studerende</w:t>
      </w:r>
    </w:p>
    <w:p w:rsidR="00E65FC8" w:rsidRPr="00A01015" w:rsidRDefault="00E65FC8" w:rsidP="00486AAD">
      <w:pPr>
        <w:numPr>
          <w:ilvl w:val="0"/>
          <w:numId w:val="135"/>
        </w:numPr>
      </w:pPr>
      <w:r w:rsidRPr="00A01015">
        <w:t xml:space="preserve">kan reflektere over egen positions betydning og iværksætte samarbejde med brugere og andre interessenter  </w:t>
      </w:r>
    </w:p>
    <w:p w:rsidR="00E65FC8" w:rsidRPr="00A01015" w:rsidRDefault="00E65FC8" w:rsidP="00486AAD">
      <w:pPr>
        <w:numPr>
          <w:ilvl w:val="0"/>
          <w:numId w:val="135"/>
        </w:numPr>
      </w:pPr>
      <w:r w:rsidRPr="00A01015">
        <w:t xml:space="preserve">kan påtage sig ansvar for udvikling af systematisk tilrettelagt og begrundet pædagogisk relationsarbejde </w:t>
      </w:r>
    </w:p>
    <w:p w:rsidR="00E65FC8" w:rsidRPr="00397ED8" w:rsidRDefault="00E65FC8" w:rsidP="00486AAD">
      <w:pPr>
        <w:numPr>
          <w:ilvl w:val="0"/>
          <w:numId w:val="135"/>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rsidR="00E65FC8" w:rsidRPr="00397ED8" w:rsidRDefault="00E65FC8" w:rsidP="00486AAD">
      <w:pPr>
        <w:numPr>
          <w:ilvl w:val="0"/>
          <w:numId w:val="135"/>
        </w:numPr>
      </w:pPr>
      <w:r>
        <w:t>har</w:t>
      </w:r>
      <w:r w:rsidRPr="00397ED8">
        <w:t xml:space="preserve"> indsigt i politiske, organisatoriske og lovgivningsmæssige rammer og betingelser for udøvelsen af pædagogisk arbejde</w:t>
      </w:r>
    </w:p>
    <w:p w:rsidR="00E65FC8" w:rsidRDefault="00E65FC8" w:rsidP="00486AAD">
      <w:pPr>
        <w:numPr>
          <w:ilvl w:val="0"/>
          <w:numId w:val="135"/>
        </w:numPr>
      </w:pPr>
      <w:r>
        <w:t>har</w:t>
      </w:r>
      <w:r w:rsidRPr="00397ED8">
        <w:t xml:space="preserve"> indsigt i viden og teorier til belysning af udfordringer, brudflader og dilemmaer for pædagogisk praksis og den pædagogiske profession</w:t>
      </w:r>
    </w:p>
    <w:p w:rsidR="00E65FC8" w:rsidRPr="00397ED8" w:rsidRDefault="00E65FC8" w:rsidP="00486AAD">
      <w:pPr>
        <w:numPr>
          <w:ilvl w:val="0"/>
          <w:numId w:val="135"/>
        </w:numPr>
      </w:pPr>
      <w:r>
        <w:t>kan</w:t>
      </w:r>
      <w:r w:rsidRPr="00397ED8">
        <w:t xml:space="preserve"> vurdere hindringer, begrænsninger og muligheder for det pædagogiske arbejde i et samfundsmæssigt og institutionelt perspektiv</w:t>
      </w:r>
    </w:p>
    <w:p w:rsidR="00E65FC8" w:rsidRPr="00397ED8" w:rsidRDefault="00E65FC8" w:rsidP="00486AAD">
      <w:pPr>
        <w:numPr>
          <w:ilvl w:val="0"/>
          <w:numId w:val="135"/>
        </w:numPr>
      </w:pPr>
      <w:r w:rsidRPr="00397ED8">
        <w:t xml:space="preserve">kan vurdere og anvende nyt videngrundlag og nye metoder i pædagogisk praksis </w:t>
      </w:r>
    </w:p>
    <w:p w:rsidR="00E65FC8" w:rsidRPr="00397ED8" w:rsidRDefault="00E65FC8" w:rsidP="00486AAD">
      <w:pPr>
        <w:numPr>
          <w:ilvl w:val="0"/>
          <w:numId w:val="135"/>
        </w:numPr>
      </w:pPr>
      <w:r w:rsidRPr="00397ED8">
        <w:t>kan planlægge, gennemføre og evaluere pædagogiske udviklingsforløb</w:t>
      </w:r>
    </w:p>
    <w:p w:rsidR="00E65FC8" w:rsidRPr="00A01015" w:rsidRDefault="00E65FC8" w:rsidP="00E65FC8"/>
    <w:p w:rsidR="00E65FC8" w:rsidRPr="00A01015" w:rsidRDefault="00E65FC8" w:rsidP="00E65FC8">
      <w:pPr>
        <w:rPr>
          <w:rFonts w:ascii="Arial" w:eastAsia="Calibri" w:hAnsi="Arial"/>
          <w:i/>
          <w:noProof/>
          <w:szCs w:val="20"/>
        </w:rPr>
      </w:pPr>
    </w:p>
    <w:p w:rsidR="00E65FC8" w:rsidRPr="00A01015" w:rsidRDefault="00E65FC8" w:rsidP="00E65FC8">
      <w:pPr>
        <w:pStyle w:val="Overskrift3"/>
        <w:numPr>
          <w:ilvl w:val="0"/>
          <w:numId w:val="0"/>
        </w:numPr>
        <w:ind w:left="720"/>
      </w:pPr>
      <w:bookmarkStart w:id="145" w:name="_Toc469482982"/>
      <w:r w:rsidRPr="00A01015">
        <w:t>Modul Rs 19.13.2: Børn og unges læreprocesser</w:t>
      </w:r>
      <w:bookmarkEnd w:id="144"/>
      <w:bookmarkEnd w:id="145"/>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rPr>
          <w:rFonts w:cs="Arial"/>
        </w:rPr>
      </w:pPr>
    </w:p>
    <w:p w:rsidR="00E65FC8" w:rsidRDefault="00E65FC8" w:rsidP="00E65FC8">
      <w:pPr>
        <w:rPr>
          <w:rFonts w:cs="Arial"/>
          <w:b/>
        </w:rPr>
      </w:pPr>
      <w:r w:rsidRPr="00DA6F34">
        <w:rPr>
          <w:rFonts w:cs="Arial"/>
          <w:b/>
        </w:rPr>
        <w:t>Læringsmål</w:t>
      </w:r>
      <w:r>
        <w:rPr>
          <w:rFonts w:cs="Arial"/>
          <w:b/>
        </w:rPr>
        <w:t xml:space="preserve"> </w:t>
      </w:r>
    </w:p>
    <w:p w:rsidR="00E65FC8" w:rsidRPr="00A01015" w:rsidRDefault="00E65FC8" w:rsidP="00E65FC8">
      <w:r w:rsidRPr="00A01015">
        <w:t xml:space="preserve">Den studerende </w:t>
      </w:r>
    </w:p>
    <w:p w:rsidR="00E65FC8" w:rsidRPr="00A01015" w:rsidRDefault="00E65FC8" w:rsidP="00486AAD">
      <w:pPr>
        <w:numPr>
          <w:ilvl w:val="0"/>
          <w:numId w:val="135"/>
        </w:numPr>
      </w:pPr>
      <w:r w:rsidRPr="00A01015">
        <w:t xml:space="preserve">kan påtage sig ansvar for at udvikle og gennemføre aktiviteter i forskellige lærings- og udviklingsrum som inddrager børn og unges perspektiver og relevant pædagogisk viden </w:t>
      </w:r>
    </w:p>
    <w:p w:rsidR="00E65FC8" w:rsidRDefault="00E65FC8" w:rsidP="00486AAD">
      <w:pPr>
        <w:numPr>
          <w:ilvl w:val="0"/>
          <w:numId w:val="135"/>
        </w:numPr>
      </w:pPr>
      <w:r w:rsidRPr="00A01015">
        <w:t>kan indgå i samarbejde med kolleger, ledelse og forældre om at planlægge, dokumentere og evaluere pædagogiske lærings- og udviklingsrum</w:t>
      </w:r>
    </w:p>
    <w:p w:rsidR="00E65FC8" w:rsidRPr="00DA6F34" w:rsidRDefault="00E65FC8" w:rsidP="00486AAD">
      <w:pPr>
        <w:numPr>
          <w:ilvl w:val="0"/>
          <w:numId w:val="135"/>
        </w:numPr>
      </w:pPr>
      <w:r>
        <w:t xml:space="preserve">kan </w:t>
      </w:r>
      <w:r w:rsidRPr="00DA6F34">
        <w:t>reflektere over børn- og unges liv, kultur, trivsel og læreprocesser</w:t>
      </w:r>
    </w:p>
    <w:p w:rsidR="00E65FC8" w:rsidRPr="00DA6F34" w:rsidRDefault="00E65FC8" w:rsidP="00486AAD">
      <w:pPr>
        <w:numPr>
          <w:ilvl w:val="0"/>
          <w:numId w:val="135"/>
        </w:numPr>
      </w:pPr>
      <w:r w:rsidRPr="00DA6F34">
        <w:t xml:space="preserve">skal have indsigt i dannelse, etik, læring og socialisering </w:t>
      </w:r>
    </w:p>
    <w:p w:rsidR="00E65FC8" w:rsidRPr="00DA6F34" w:rsidRDefault="00E65FC8" w:rsidP="00486AAD">
      <w:pPr>
        <w:numPr>
          <w:ilvl w:val="0"/>
          <w:numId w:val="135"/>
        </w:numPr>
      </w:pPr>
      <w:r>
        <w:t>har</w:t>
      </w:r>
      <w:r w:rsidRPr="00DA6F34">
        <w:t xml:space="preserve"> indsigt i grundlæggende træk ved pædagogprofessionens rolle og samfundsmæssige udvikling </w:t>
      </w:r>
    </w:p>
    <w:p w:rsidR="00E65FC8" w:rsidRDefault="00E65FC8" w:rsidP="00486AAD">
      <w:pPr>
        <w:numPr>
          <w:ilvl w:val="0"/>
          <w:numId w:val="135"/>
        </w:numPr>
      </w:pPr>
      <w:r>
        <w:t>har</w:t>
      </w:r>
      <w:r w:rsidRPr="00DA6F34">
        <w:t xml:space="preserve"> viden om metoder til at øge børn og unges trivsel, udvikling og læring</w:t>
      </w:r>
    </w:p>
    <w:p w:rsidR="00E65FC8" w:rsidRPr="00DA6F34" w:rsidRDefault="00E65FC8" w:rsidP="00486AAD">
      <w:pPr>
        <w:numPr>
          <w:ilvl w:val="0"/>
          <w:numId w:val="135"/>
        </w:numPr>
      </w:pPr>
      <w:r w:rsidRPr="00DA6F34">
        <w:t>kan analysere og forholde sig til pædagogiske mål og midler og deres anvendelse i pædagogisk praksis</w:t>
      </w:r>
    </w:p>
    <w:p w:rsidR="00E65FC8" w:rsidRPr="00DA6F34" w:rsidRDefault="00E65FC8" w:rsidP="00486AAD">
      <w:pPr>
        <w:numPr>
          <w:ilvl w:val="0"/>
          <w:numId w:val="135"/>
        </w:numPr>
      </w:pPr>
      <w:r w:rsidRPr="00DA6F34">
        <w:t>kan indsamle og anvende viden som grundlag for udvikling af nye pædagogiske indsatser for børn og unge</w:t>
      </w:r>
    </w:p>
    <w:p w:rsidR="00E65FC8" w:rsidRPr="00A01015" w:rsidRDefault="00E65FC8" w:rsidP="00486AAD">
      <w:pPr>
        <w:numPr>
          <w:ilvl w:val="0"/>
          <w:numId w:val="135"/>
        </w:numPr>
      </w:pPr>
      <w:r>
        <w:t>kan</w:t>
      </w:r>
      <w:r w:rsidRPr="00DA6F34">
        <w:t xml:space="preserve"> vurdere og anvende metoder til at øge børn og unges trivsel, udvikling og læring i tilrettelæggelsen af læringsmiljøet</w:t>
      </w:r>
      <w:r>
        <w:t>.</w:t>
      </w:r>
    </w:p>
    <w:p w:rsidR="00E65FC8" w:rsidRPr="00DA6F34" w:rsidRDefault="00E65FC8" w:rsidP="00E65FC8">
      <w:pPr>
        <w:spacing w:after="240"/>
        <w:rPr>
          <w:rFonts w:cs="Arial"/>
        </w:rPr>
      </w:pPr>
    </w:p>
    <w:p w:rsidR="00E65FC8" w:rsidRPr="00A01015" w:rsidRDefault="00E65FC8" w:rsidP="00E65FC8">
      <w:pPr>
        <w:pStyle w:val="Overskrift3"/>
        <w:numPr>
          <w:ilvl w:val="0"/>
          <w:numId w:val="0"/>
        </w:numPr>
        <w:ind w:left="720"/>
      </w:pPr>
      <w:bookmarkStart w:id="146" w:name="_Toc469482983"/>
      <w:r w:rsidRPr="00A01015">
        <w:t>Modul Rs 19.13.3: Ledelse af pædagogiske processer</w:t>
      </w:r>
      <w:bookmarkEnd w:id="146"/>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rPr>
          <w:rFonts w:cs="Arial"/>
        </w:rPr>
      </w:pPr>
    </w:p>
    <w:p w:rsidR="00E65FC8" w:rsidRPr="00DA6F34" w:rsidRDefault="00E65FC8" w:rsidP="00E65FC8">
      <w:pPr>
        <w:rPr>
          <w:rFonts w:cs="Arial"/>
          <w:b/>
        </w:rPr>
      </w:pPr>
      <w:r w:rsidRPr="00DA6F34">
        <w:rPr>
          <w:rFonts w:cs="Arial"/>
          <w:b/>
        </w:rPr>
        <w:t xml:space="preserve">Læringsmål </w:t>
      </w:r>
    </w:p>
    <w:p w:rsidR="00E65FC8" w:rsidRPr="00DA6F34" w:rsidRDefault="00E65FC8" w:rsidP="00E65FC8">
      <w:pPr>
        <w:rPr>
          <w:rFonts w:cs="Arial"/>
        </w:rPr>
      </w:pPr>
      <w:r w:rsidRPr="00DA6F34">
        <w:rPr>
          <w:rFonts w:cs="Arial"/>
        </w:rPr>
        <w:t xml:space="preserve">Den studerende </w:t>
      </w:r>
    </w:p>
    <w:p w:rsidR="00E65FC8" w:rsidRPr="00A01015" w:rsidRDefault="00E65FC8" w:rsidP="00486AAD">
      <w:pPr>
        <w:numPr>
          <w:ilvl w:val="0"/>
          <w:numId w:val="135"/>
        </w:numPr>
        <w:rPr>
          <w:rFonts w:cs="Arial"/>
          <w:b/>
          <w:bCs/>
        </w:rPr>
      </w:pPr>
      <w:bookmarkStart w:id="147" w:name="_Toc457493832"/>
      <w:r w:rsidRPr="00A01015">
        <w:rPr>
          <w:rFonts w:cs="Arial"/>
        </w:rPr>
        <w:t>kan organisere, igangsætte, gennemføre og lede pædagogiske processer</w:t>
      </w:r>
    </w:p>
    <w:p w:rsidR="00E65FC8" w:rsidRPr="00DA6F34" w:rsidRDefault="00E65FC8" w:rsidP="00486AAD">
      <w:pPr>
        <w:numPr>
          <w:ilvl w:val="0"/>
          <w:numId w:val="135"/>
        </w:numPr>
        <w:rPr>
          <w:rFonts w:cs="Arial"/>
          <w:b/>
          <w:bCs/>
        </w:rPr>
      </w:pPr>
      <w:r w:rsidRPr="00A01015">
        <w:rPr>
          <w:rFonts w:cs="Arial"/>
        </w:rPr>
        <w:t>kan indgå i samarbejde om pædagogiske udviklingsprojekter og evaluere pædagogiske indsatser</w:t>
      </w:r>
    </w:p>
    <w:p w:rsidR="00E65FC8" w:rsidRPr="00DA6F34" w:rsidRDefault="00E65FC8" w:rsidP="00486AAD">
      <w:pPr>
        <w:numPr>
          <w:ilvl w:val="0"/>
          <w:numId w:val="135"/>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rsidR="00E65FC8" w:rsidRPr="00DA6F34" w:rsidRDefault="00E65FC8" w:rsidP="00486AAD">
      <w:pPr>
        <w:numPr>
          <w:ilvl w:val="0"/>
          <w:numId w:val="135"/>
        </w:numPr>
      </w:pPr>
      <w:r w:rsidRPr="00DA6F34">
        <w:t>har viden om ledelse og organisering af pædagogiske processer herunder viden om magt og etik</w:t>
      </w:r>
    </w:p>
    <w:p w:rsidR="00E65FC8" w:rsidRPr="00DA6F34" w:rsidRDefault="00E65FC8" w:rsidP="00486AAD">
      <w:pPr>
        <w:numPr>
          <w:ilvl w:val="0"/>
          <w:numId w:val="135"/>
        </w:numPr>
      </w:pPr>
      <w:r w:rsidRPr="00DA6F34">
        <w:t>har indsigt i organisationers og institutioners samfundsmæssige placering, funktion og udvikling</w:t>
      </w:r>
    </w:p>
    <w:p w:rsidR="00E65FC8" w:rsidRDefault="00E65FC8" w:rsidP="00486AAD">
      <w:pPr>
        <w:numPr>
          <w:ilvl w:val="0"/>
          <w:numId w:val="135"/>
        </w:numPr>
        <w:rPr>
          <w:bCs/>
        </w:rPr>
      </w:pPr>
      <w:r w:rsidRPr="00DA6F34">
        <w:t>har indsigt i væsentlige perspektiver inden for fornyelse af og forandringer i det pædagogiske arbejde</w:t>
      </w:r>
      <w:r w:rsidRPr="00DA6F34">
        <w:rPr>
          <w:bCs/>
        </w:rPr>
        <w:t xml:space="preserve"> </w:t>
      </w:r>
    </w:p>
    <w:p w:rsidR="00E65FC8" w:rsidRPr="00DA6F34" w:rsidRDefault="00E65FC8" w:rsidP="00486AAD">
      <w:pPr>
        <w:numPr>
          <w:ilvl w:val="0"/>
          <w:numId w:val="135"/>
        </w:numPr>
        <w:rPr>
          <w:bCs/>
        </w:rPr>
      </w:pPr>
      <w:r w:rsidRPr="00DA6F34">
        <w:rPr>
          <w:bCs/>
        </w:rPr>
        <w:t>kan reflektere over pædagogisk ledelse i forskellige kontekster og praksisområder som fx læringsarenaer, kollegial sparring, vejledning samt konsulent- og ledelsesmæssig praksis</w:t>
      </w:r>
    </w:p>
    <w:p w:rsidR="00E65FC8" w:rsidRPr="00DA6F34" w:rsidRDefault="00E65FC8" w:rsidP="00486AAD">
      <w:pPr>
        <w:numPr>
          <w:ilvl w:val="0"/>
          <w:numId w:val="135"/>
        </w:numPr>
        <w:rPr>
          <w:b/>
          <w:bCs/>
        </w:rPr>
      </w:pPr>
      <w:r w:rsidRPr="00DA6F34">
        <w:rPr>
          <w:bCs/>
        </w:rPr>
        <w:t xml:space="preserve">kan analysere betydningen af organisationers struktur og kultur for det pædagogiske arbejde </w:t>
      </w:r>
    </w:p>
    <w:p w:rsidR="00E65FC8" w:rsidRPr="00DA6F34" w:rsidRDefault="00E65FC8" w:rsidP="00486AAD">
      <w:pPr>
        <w:numPr>
          <w:ilvl w:val="0"/>
          <w:numId w:val="135"/>
        </w:numPr>
        <w:rPr>
          <w:bCs/>
        </w:rPr>
      </w:pPr>
      <w:r w:rsidRPr="00DA6F34">
        <w:rPr>
          <w:bCs/>
        </w:rPr>
        <w:t>kan vurdere og evaluere ledelse af pædagogiske processer herunder etiske perspektiver</w:t>
      </w:r>
    </w:p>
    <w:p w:rsidR="00E65FC8" w:rsidRDefault="00E65FC8" w:rsidP="00E65FC8">
      <w:pPr>
        <w:rPr>
          <w:rFonts w:eastAsia="Calibri"/>
          <w:noProof/>
        </w:rPr>
      </w:pPr>
    </w:p>
    <w:p w:rsidR="00E65FC8" w:rsidRDefault="00E65FC8" w:rsidP="00E65FC8">
      <w:pPr>
        <w:rPr>
          <w:rFonts w:eastAsia="Calibri"/>
          <w:noProof/>
        </w:rPr>
      </w:pPr>
    </w:p>
    <w:p w:rsidR="00E65FC8" w:rsidRPr="00A01015" w:rsidRDefault="00E65FC8" w:rsidP="00E65FC8">
      <w:pPr>
        <w:pStyle w:val="Overskrift3"/>
        <w:numPr>
          <w:ilvl w:val="0"/>
          <w:numId w:val="0"/>
        </w:numPr>
        <w:ind w:left="720"/>
      </w:pPr>
      <w:bookmarkStart w:id="148" w:name="_Toc469482984"/>
      <w:r w:rsidRPr="00A01015">
        <w:t>Modul Rs 19.13.4: Social inklusion</w:t>
      </w:r>
      <w:bookmarkEnd w:id="147"/>
      <w:bookmarkEnd w:id="148"/>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rPr>
          <w:rFonts w:cs="Arial"/>
        </w:rPr>
      </w:pPr>
    </w:p>
    <w:p w:rsidR="00E65FC8" w:rsidRPr="00DA6F34" w:rsidRDefault="00E65FC8" w:rsidP="00E65FC8">
      <w:pPr>
        <w:rPr>
          <w:rFonts w:cs="Arial"/>
          <w:b/>
        </w:rPr>
      </w:pPr>
      <w:r w:rsidRPr="00DA6F34">
        <w:rPr>
          <w:rFonts w:cs="Arial"/>
          <w:b/>
        </w:rPr>
        <w:t xml:space="preserve">Læringsmål </w:t>
      </w:r>
    </w:p>
    <w:p w:rsidR="00E65FC8" w:rsidRDefault="00E65FC8" w:rsidP="00E65FC8">
      <w:pPr>
        <w:rPr>
          <w:rFonts w:cs="Arial"/>
        </w:rPr>
      </w:pPr>
      <w:r w:rsidRPr="00DA6F34">
        <w:rPr>
          <w:rFonts w:cs="Arial"/>
        </w:rPr>
        <w:t xml:space="preserve">Den studerende </w:t>
      </w:r>
    </w:p>
    <w:p w:rsidR="00E65FC8" w:rsidRPr="00DA6F34" w:rsidRDefault="00E65FC8" w:rsidP="00486AAD">
      <w:pPr>
        <w:numPr>
          <w:ilvl w:val="0"/>
          <w:numId w:val="135"/>
        </w:numPr>
        <w:rPr>
          <w:rFonts w:cs="Arial"/>
        </w:rPr>
      </w:pPr>
      <w:r w:rsidRPr="00DA6F34">
        <w:rPr>
          <w:rFonts w:cs="Arial"/>
        </w:rPr>
        <w:t>kan udvikle en inkluderende pædagogik præget af diversitet og deltagelse i fællesskaber</w:t>
      </w:r>
    </w:p>
    <w:p w:rsidR="00E65FC8" w:rsidRPr="00DA6F34" w:rsidRDefault="00E65FC8" w:rsidP="00486AAD">
      <w:pPr>
        <w:numPr>
          <w:ilvl w:val="0"/>
          <w:numId w:val="135"/>
        </w:numPr>
        <w:rPr>
          <w:rFonts w:cs="Arial"/>
        </w:rPr>
      </w:pPr>
      <w:r w:rsidRPr="00DA6F34">
        <w:rPr>
          <w:rFonts w:cs="Arial"/>
          <w:bCs/>
        </w:rPr>
        <w:t>kan inddrage analytiske overvejelser konstruktivt i forhold til formulering af og udvikling af inkluderende indsatser</w:t>
      </w:r>
    </w:p>
    <w:p w:rsidR="00E65FC8" w:rsidRDefault="00E65FC8" w:rsidP="00486AAD">
      <w:pPr>
        <w:numPr>
          <w:ilvl w:val="0"/>
          <w:numId w:val="135"/>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rsidR="00E65FC8" w:rsidRPr="00DA6F34" w:rsidRDefault="00E65FC8" w:rsidP="00486AAD">
      <w:pPr>
        <w:numPr>
          <w:ilvl w:val="0"/>
          <w:numId w:val="135"/>
        </w:numPr>
        <w:rPr>
          <w:rFonts w:cs="Arial"/>
          <w:bCs/>
        </w:rPr>
      </w:pPr>
      <w:r w:rsidRPr="00DA6F34">
        <w:rPr>
          <w:rFonts w:cs="Arial"/>
          <w:bCs/>
        </w:rPr>
        <w:t xml:space="preserve">har viden om sammenhængen mellem inklusion og eksklusion i forskellige kontekster </w:t>
      </w:r>
    </w:p>
    <w:p w:rsidR="00E65FC8" w:rsidRPr="00DA6F34" w:rsidRDefault="00E65FC8" w:rsidP="00486AAD">
      <w:pPr>
        <w:numPr>
          <w:ilvl w:val="0"/>
          <w:numId w:val="135"/>
        </w:numPr>
        <w:rPr>
          <w:rFonts w:cs="Arial"/>
          <w:bCs/>
        </w:rPr>
      </w:pPr>
      <w:r w:rsidRPr="00DA6F34">
        <w:rPr>
          <w:rFonts w:cs="Arial"/>
          <w:bCs/>
        </w:rPr>
        <w:t>har viden om centrale teorier og begreber om normalitet, afvigelse og marginalisering i en samfundsmæssig kontekst</w:t>
      </w:r>
    </w:p>
    <w:p w:rsidR="00E65FC8" w:rsidRPr="00DA6F34" w:rsidRDefault="00E65FC8" w:rsidP="00486AAD">
      <w:pPr>
        <w:numPr>
          <w:ilvl w:val="0"/>
          <w:numId w:val="135"/>
        </w:numPr>
        <w:rPr>
          <w:rFonts w:cs="Arial"/>
        </w:rPr>
      </w:pPr>
      <w:r w:rsidRPr="00DA6F34">
        <w:rPr>
          <w:rFonts w:cs="Arial"/>
          <w:bCs/>
        </w:rPr>
        <w:t>har viden om inkluderende pædagogik, diversitet, deltagelse og styrkelse af fællesskaber</w:t>
      </w:r>
    </w:p>
    <w:p w:rsidR="00E65FC8" w:rsidRPr="00A01015" w:rsidRDefault="00E65FC8" w:rsidP="00486AAD">
      <w:pPr>
        <w:numPr>
          <w:ilvl w:val="0"/>
          <w:numId w:val="136"/>
        </w:numPr>
        <w:rPr>
          <w:bCs/>
        </w:rPr>
      </w:pPr>
      <w:r w:rsidRPr="00A01015">
        <w:rPr>
          <w:bCs/>
        </w:rPr>
        <w:t>kan formulere og analysere problemstillinger vedrørende forholdet mellem inklusions- og eksklusionsmekanismer i konkrete pædagogiske og sociale sammenhænge</w:t>
      </w:r>
    </w:p>
    <w:p w:rsidR="00E65FC8" w:rsidRPr="00A01015" w:rsidRDefault="00E65FC8" w:rsidP="00486AAD">
      <w:pPr>
        <w:numPr>
          <w:ilvl w:val="0"/>
          <w:numId w:val="136"/>
        </w:numPr>
        <w:rPr>
          <w:bCs/>
        </w:rPr>
      </w:pPr>
      <w:r w:rsidRPr="00A01015">
        <w:rPr>
          <w:bCs/>
        </w:rPr>
        <w:t>kan ud fra systematisk iagttagelse og metodisk indsats begrunde udvikling af nye deltagelsesformer og inkluderende pædagogik</w:t>
      </w:r>
    </w:p>
    <w:p w:rsidR="00E65FC8" w:rsidRPr="00DA6F34" w:rsidRDefault="00E65FC8" w:rsidP="00486AAD">
      <w:pPr>
        <w:numPr>
          <w:ilvl w:val="0"/>
          <w:numId w:val="135"/>
        </w:numPr>
        <w:rPr>
          <w:rFonts w:cs="Arial"/>
        </w:rPr>
      </w:pPr>
      <w:r w:rsidRPr="00A01015">
        <w:rPr>
          <w:bCs/>
        </w:rPr>
        <w:t>kan anvende metoder til vejledning og supervision til udvikling af inkluderende indsats</w:t>
      </w:r>
    </w:p>
    <w:p w:rsidR="00E65FC8" w:rsidRPr="00DA6F34" w:rsidRDefault="00E65FC8" w:rsidP="00E65FC8">
      <w:pPr>
        <w:rPr>
          <w:rFonts w:cs="Arial"/>
        </w:rPr>
      </w:pPr>
    </w:p>
    <w:p w:rsidR="00E65FC8" w:rsidRPr="00A01015" w:rsidRDefault="00E65FC8" w:rsidP="00E65FC8">
      <w:pPr>
        <w:rPr>
          <w:rFonts w:cs="Arial"/>
        </w:rPr>
      </w:pPr>
    </w:p>
    <w:p w:rsidR="00E65FC8" w:rsidRPr="00A01015" w:rsidRDefault="00E65FC8" w:rsidP="00E65FC8">
      <w:pPr>
        <w:pStyle w:val="Overskrift3"/>
        <w:numPr>
          <w:ilvl w:val="0"/>
          <w:numId w:val="0"/>
        </w:numPr>
        <w:ind w:left="720"/>
      </w:pPr>
      <w:bookmarkStart w:id="149" w:name="_Toc457493833"/>
      <w:bookmarkStart w:id="150" w:name="_Toc469482985"/>
      <w:r w:rsidRPr="00A01015">
        <w:t>Modul Rs 19.13.5: Børn, unge og familier i udsatte positioner</w:t>
      </w:r>
      <w:bookmarkEnd w:id="149"/>
      <w:bookmarkEnd w:id="150"/>
    </w:p>
    <w:p w:rsidR="00E65FC8" w:rsidRPr="00A01015" w:rsidRDefault="00E65FC8" w:rsidP="00E65FC8">
      <w:pPr>
        <w:ind w:firstLine="720"/>
        <w:rPr>
          <w:rFonts w:cs="Arial"/>
        </w:rPr>
      </w:pPr>
      <w:r w:rsidRPr="00A01015">
        <w:rPr>
          <w:rFonts w:cs="Arial"/>
        </w:rPr>
        <w:t>10 ECTS-point, ekstern prøve</w:t>
      </w:r>
    </w:p>
    <w:p w:rsidR="00E65FC8" w:rsidRPr="00A01015" w:rsidRDefault="00E65FC8" w:rsidP="00E65FC8">
      <w:pPr>
        <w:rPr>
          <w:rFonts w:cs="Arial"/>
        </w:rPr>
      </w:pPr>
    </w:p>
    <w:p w:rsidR="00E65FC8" w:rsidRPr="00DA6F34" w:rsidRDefault="00E65FC8" w:rsidP="00E65FC8">
      <w:pPr>
        <w:rPr>
          <w:rFonts w:cs="Arial"/>
          <w:b/>
        </w:rPr>
      </w:pPr>
      <w:bookmarkStart w:id="151" w:name="_Toc457493834"/>
      <w:r w:rsidRPr="00DA6F34">
        <w:rPr>
          <w:rFonts w:cs="Arial"/>
          <w:b/>
        </w:rPr>
        <w:t xml:space="preserve">Læringsmål </w:t>
      </w:r>
    </w:p>
    <w:p w:rsidR="00E65FC8" w:rsidRDefault="00E65FC8" w:rsidP="00E65FC8">
      <w:pPr>
        <w:rPr>
          <w:rFonts w:cs="Arial"/>
        </w:rPr>
      </w:pPr>
      <w:r w:rsidRPr="00DA6F34">
        <w:rPr>
          <w:rFonts w:cs="Arial"/>
        </w:rPr>
        <w:t xml:space="preserve">Den studerende </w:t>
      </w:r>
    </w:p>
    <w:p w:rsidR="00E65FC8" w:rsidRPr="00DA6F34" w:rsidRDefault="00E65FC8" w:rsidP="00486AAD">
      <w:pPr>
        <w:numPr>
          <w:ilvl w:val="0"/>
          <w:numId w:val="135"/>
        </w:numPr>
        <w:rPr>
          <w:rFonts w:cs="Arial"/>
          <w:b/>
          <w:bCs/>
        </w:rPr>
      </w:pPr>
      <w:r w:rsidRPr="00DA6F34">
        <w:rPr>
          <w:rFonts w:cs="Arial"/>
          <w:bCs/>
        </w:rPr>
        <w:t>kan formulere, diskutere og formidle centrale overvejelser i relation til valg af forskellige socialpædagogiske indsatsformer</w:t>
      </w:r>
    </w:p>
    <w:p w:rsidR="00E65FC8" w:rsidRDefault="00E65FC8" w:rsidP="00486AAD">
      <w:pPr>
        <w:numPr>
          <w:ilvl w:val="0"/>
          <w:numId w:val="135"/>
        </w:numPr>
        <w:rPr>
          <w:rFonts w:cs="Arial"/>
          <w:bCs/>
        </w:rPr>
      </w:pPr>
      <w:r w:rsidRPr="00DA6F34">
        <w:rPr>
          <w:rFonts w:cs="Arial"/>
          <w:bCs/>
        </w:rPr>
        <w:t>kan indgå i tværfagligt samarbejde om udvikling af nye socialpædagogiske indsatser for børn, unge og familier i udsatte positioner</w:t>
      </w:r>
    </w:p>
    <w:p w:rsidR="00E65FC8" w:rsidRPr="00DA6F34" w:rsidRDefault="00E65FC8" w:rsidP="00486AAD">
      <w:pPr>
        <w:numPr>
          <w:ilvl w:val="0"/>
          <w:numId w:val="135"/>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rsidR="00E65FC8" w:rsidRPr="00DA6F34" w:rsidRDefault="00E65FC8" w:rsidP="00486AAD">
      <w:pPr>
        <w:numPr>
          <w:ilvl w:val="0"/>
          <w:numId w:val="135"/>
        </w:numPr>
        <w:rPr>
          <w:bCs/>
        </w:rPr>
      </w:pPr>
      <w:r w:rsidRPr="00DA6F34">
        <w:rPr>
          <w:bCs/>
        </w:rPr>
        <w:t>kender konventioner og lovgivning og har indsigt i socialpædagogiske indsatser i forhold til udsatte grupper</w:t>
      </w:r>
    </w:p>
    <w:p w:rsidR="00E65FC8" w:rsidRPr="00DA6F34" w:rsidRDefault="00E65FC8" w:rsidP="00486AAD">
      <w:pPr>
        <w:numPr>
          <w:ilvl w:val="0"/>
          <w:numId w:val="135"/>
        </w:numPr>
        <w:rPr>
          <w:bCs/>
        </w:rPr>
      </w:pPr>
      <w:r w:rsidRPr="00DA6F34">
        <w:rPr>
          <w:bCs/>
        </w:rPr>
        <w:t xml:space="preserve">har viden om etiske perspektiver og magtrelationer i den professionelle indsats </w:t>
      </w:r>
    </w:p>
    <w:p w:rsidR="00E65FC8" w:rsidRPr="00DA6F34" w:rsidRDefault="00E65FC8" w:rsidP="00486AAD">
      <w:pPr>
        <w:numPr>
          <w:ilvl w:val="0"/>
          <w:numId w:val="135"/>
        </w:numPr>
        <w:rPr>
          <w:rFonts w:cs="Arial"/>
          <w:bCs/>
        </w:rPr>
      </w:pPr>
      <w:r w:rsidRPr="00DA6F34">
        <w:rPr>
          <w:rFonts w:cs="Arial"/>
          <w:bCs/>
        </w:rPr>
        <w:t>kan indhente viden om og analysere udsatte børns-, unges – og familiers egen oplevelse af deres situation</w:t>
      </w:r>
    </w:p>
    <w:p w:rsidR="00E65FC8" w:rsidRPr="00DA6F34" w:rsidRDefault="00E65FC8" w:rsidP="00486AAD">
      <w:pPr>
        <w:numPr>
          <w:ilvl w:val="0"/>
          <w:numId w:val="135"/>
        </w:numPr>
        <w:rPr>
          <w:rFonts w:cs="Arial"/>
          <w:bCs/>
        </w:rPr>
      </w:pPr>
      <w:r w:rsidRPr="00DA6F34">
        <w:rPr>
          <w:rFonts w:cs="Arial"/>
          <w:bCs/>
        </w:rPr>
        <w:t xml:space="preserve">kan anvende og begrunde metodevalg i socialpædagogisk arbejde med børn og unge i udsatte positioner </w:t>
      </w:r>
    </w:p>
    <w:p w:rsidR="00E65FC8" w:rsidRPr="00DA6F34" w:rsidRDefault="00E65FC8" w:rsidP="00486AAD">
      <w:pPr>
        <w:numPr>
          <w:ilvl w:val="0"/>
          <w:numId w:val="135"/>
        </w:numPr>
        <w:rPr>
          <w:rFonts w:cs="Arial"/>
          <w:bCs/>
        </w:rPr>
      </w:pPr>
      <w:r w:rsidRPr="00DA6F34">
        <w:rPr>
          <w:rFonts w:cs="Arial"/>
          <w:bCs/>
        </w:rPr>
        <w:t>kan inddrage viden om magt og etik i planlægning og gennemførelse af professionelle indsatser</w:t>
      </w:r>
      <w:r>
        <w:rPr>
          <w:rFonts w:cs="Arial"/>
          <w:bCs/>
        </w:rPr>
        <w:t>.</w:t>
      </w:r>
    </w:p>
    <w:p w:rsidR="00E65FC8" w:rsidRPr="00A01015" w:rsidRDefault="00E65FC8" w:rsidP="00E65FC8">
      <w:pPr>
        <w:rPr>
          <w:rFonts w:ascii="Arial" w:eastAsia="Calibri" w:hAnsi="Arial"/>
          <w:i/>
          <w:noProof/>
          <w:szCs w:val="20"/>
        </w:rPr>
      </w:pPr>
    </w:p>
    <w:p w:rsidR="00E65FC8" w:rsidRDefault="00E65FC8" w:rsidP="00E65FC8">
      <w:pPr>
        <w:tabs>
          <w:tab w:val="right" w:pos="9061"/>
        </w:tabs>
        <w:ind w:left="720"/>
        <w:outlineLvl w:val="2"/>
        <w:rPr>
          <w:rFonts w:ascii="Arial" w:eastAsia="Calibri" w:hAnsi="Arial"/>
          <w:i/>
          <w:noProof/>
          <w:szCs w:val="20"/>
        </w:rPr>
      </w:pPr>
    </w:p>
    <w:p w:rsidR="00E65FC8" w:rsidRPr="00A01015" w:rsidRDefault="00E65FC8" w:rsidP="00E65FC8">
      <w:pPr>
        <w:pStyle w:val="Overskrift3"/>
        <w:numPr>
          <w:ilvl w:val="0"/>
          <w:numId w:val="0"/>
        </w:numPr>
        <w:ind w:left="720"/>
      </w:pPr>
      <w:bookmarkStart w:id="152" w:name="_Toc469482986"/>
      <w:r w:rsidRPr="00A01015">
        <w:t>Modul Rs 19.13.6: Funktionsnedsættelser, udvikling og inklusion</w:t>
      </w:r>
      <w:bookmarkEnd w:id="151"/>
      <w:bookmarkEnd w:id="152"/>
    </w:p>
    <w:p w:rsidR="00E65FC8" w:rsidRPr="00A01015" w:rsidRDefault="00E65FC8" w:rsidP="00E65FC8">
      <w:pPr>
        <w:ind w:firstLine="720"/>
        <w:rPr>
          <w:rFonts w:cs="Arial"/>
        </w:rPr>
      </w:pPr>
      <w:r w:rsidRPr="00A01015">
        <w:rPr>
          <w:rFonts w:cs="Arial"/>
        </w:rPr>
        <w:t>10 ECTS-point, intern prøve</w:t>
      </w:r>
    </w:p>
    <w:p w:rsidR="00E65FC8" w:rsidRPr="00A01015" w:rsidRDefault="00E65FC8" w:rsidP="00E65FC8">
      <w:pPr>
        <w:ind w:firstLine="720"/>
        <w:rPr>
          <w:rFonts w:cs="Arial"/>
        </w:rPr>
      </w:pPr>
    </w:p>
    <w:p w:rsidR="00E65FC8" w:rsidRPr="00DA6F34" w:rsidRDefault="00E65FC8" w:rsidP="00E65FC8">
      <w:pPr>
        <w:rPr>
          <w:rFonts w:cs="Arial"/>
          <w:b/>
        </w:rPr>
      </w:pPr>
      <w:r w:rsidRPr="00DA6F34">
        <w:rPr>
          <w:rFonts w:cs="Arial"/>
          <w:b/>
        </w:rPr>
        <w:t xml:space="preserve">Læringsmål </w:t>
      </w:r>
    </w:p>
    <w:p w:rsidR="00E65FC8" w:rsidRPr="00DA6F34" w:rsidRDefault="00E65FC8" w:rsidP="00E65FC8">
      <w:pPr>
        <w:rPr>
          <w:rFonts w:cs="Arial"/>
        </w:rPr>
      </w:pPr>
      <w:r w:rsidRPr="00DA6F34">
        <w:rPr>
          <w:rFonts w:cs="Arial"/>
        </w:rPr>
        <w:t xml:space="preserve">Den studerende </w:t>
      </w:r>
    </w:p>
    <w:p w:rsidR="00E65FC8" w:rsidRPr="00DA6F34" w:rsidRDefault="00E65FC8" w:rsidP="00486AAD">
      <w:pPr>
        <w:numPr>
          <w:ilvl w:val="0"/>
          <w:numId w:val="135"/>
        </w:numPr>
        <w:rPr>
          <w:rFonts w:cs="Arial"/>
        </w:rPr>
      </w:pPr>
      <w:r w:rsidRPr="00DA6F34">
        <w:rPr>
          <w:rFonts w:cs="Arial"/>
        </w:rPr>
        <w:t>kan samarbejde med borgere med funktionsnedsættelse om udviklende og inkluderende deltagelse</w:t>
      </w:r>
    </w:p>
    <w:p w:rsidR="00E65FC8" w:rsidRDefault="00E65FC8" w:rsidP="00486AAD">
      <w:pPr>
        <w:numPr>
          <w:ilvl w:val="0"/>
          <w:numId w:val="135"/>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rsidR="00E65FC8" w:rsidRPr="00DA6F34" w:rsidRDefault="00E65FC8" w:rsidP="00486AAD">
      <w:pPr>
        <w:numPr>
          <w:ilvl w:val="0"/>
          <w:numId w:val="135"/>
        </w:numPr>
        <w:rPr>
          <w:rFonts w:cs="Arial"/>
        </w:rPr>
      </w:pPr>
      <w:r w:rsidRPr="00DA6F34">
        <w:rPr>
          <w:rFonts w:cs="Arial"/>
        </w:rPr>
        <w:t>har viden om inklusions- og eksklusionsprocesser for mennesker med funktionsnedsættelser</w:t>
      </w:r>
    </w:p>
    <w:p w:rsidR="00E65FC8" w:rsidRPr="00DA6F34" w:rsidRDefault="00E65FC8" w:rsidP="00486AAD">
      <w:pPr>
        <w:numPr>
          <w:ilvl w:val="0"/>
          <w:numId w:val="135"/>
        </w:numPr>
        <w:rPr>
          <w:rFonts w:cs="Arial"/>
        </w:rPr>
      </w:pPr>
      <w:r w:rsidRPr="00DA6F34">
        <w:rPr>
          <w:rFonts w:cs="Arial"/>
        </w:rPr>
        <w:t>har viden om funktionsnedsættelser, levevilkår og samfundsmæssige forhindringer for fuld deltagelse og høj livskvalitet</w:t>
      </w:r>
    </w:p>
    <w:p w:rsidR="00E65FC8" w:rsidRPr="00DA6F34" w:rsidRDefault="00E65FC8" w:rsidP="00486AAD">
      <w:pPr>
        <w:numPr>
          <w:ilvl w:val="0"/>
          <w:numId w:val="135"/>
        </w:numPr>
        <w:rPr>
          <w:rFonts w:cs="Arial"/>
        </w:rPr>
      </w:pPr>
      <w:r w:rsidRPr="00DA6F34">
        <w:rPr>
          <w:rFonts w:cs="Arial"/>
        </w:rPr>
        <w:t>har viden om konventioner, rettigheder og lovgivning om menneskerettigheder og medborgerskab, herunder til medborgerskabets etiske fordringer</w:t>
      </w:r>
    </w:p>
    <w:p w:rsidR="00E65FC8" w:rsidRPr="00DA6F34" w:rsidRDefault="00E65FC8" w:rsidP="00486AAD">
      <w:pPr>
        <w:numPr>
          <w:ilvl w:val="0"/>
          <w:numId w:val="135"/>
        </w:numPr>
        <w:rPr>
          <w:rFonts w:cs="Arial"/>
        </w:rPr>
      </w:pPr>
      <w:r w:rsidRPr="00DA6F34">
        <w:rPr>
          <w:rFonts w:cs="Arial"/>
        </w:rPr>
        <w:t>har viden om indsatser, der fremmer medborgerskab, udvikling, læring og fuld deltagelse</w:t>
      </w:r>
    </w:p>
    <w:p w:rsidR="00E65FC8" w:rsidRPr="00DA6F34" w:rsidRDefault="00E65FC8" w:rsidP="00486AAD">
      <w:pPr>
        <w:numPr>
          <w:ilvl w:val="0"/>
          <w:numId w:val="135"/>
        </w:numPr>
        <w:rPr>
          <w:rFonts w:cs="Arial"/>
        </w:rPr>
      </w:pPr>
      <w:r w:rsidRPr="00DA6F34">
        <w:rPr>
          <w:rFonts w:cs="Arial"/>
        </w:rPr>
        <w:t xml:space="preserve">kan planlægge gennemføre og evaluere udviklingsforløb, der kan medvirke til styrket deltagelse, læring og udvikling for borgere med nedsat funktionsevne </w:t>
      </w:r>
    </w:p>
    <w:p w:rsidR="00E65FC8" w:rsidRPr="00DA6F34" w:rsidRDefault="00E65FC8" w:rsidP="00486AAD">
      <w:pPr>
        <w:numPr>
          <w:ilvl w:val="0"/>
          <w:numId w:val="135"/>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rsidR="00E65FC8" w:rsidRPr="00DA6F34" w:rsidRDefault="00E65FC8" w:rsidP="00486AAD">
      <w:pPr>
        <w:numPr>
          <w:ilvl w:val="0"/>
          <w:numId w:val="135"/>
        </w:numPr>
        <w:rPr>
          <w:rFonts w:cs="Arial"/>
        </w:rPr>
      </w:pPr>
      <w:r w:rsidRPr="00DA6F34">
        <w:rPr>
          <w:rFonts w:cs="Arial"/>
        </w:rPr>
        <w:t>kan inddrage viden om magt og etik i planlægning og gennemførelse af professionelle indsatser</w:t>
      </w:r>
    </w:p>
    <w:p w:rsidR="00E65FC8" w:rsidRPr="00A01015" w:rsidRDefault="00E65FC8" w:rsidP="00E65FC8">
      <w:pPr>
        <w:rPr>
          <w:rFonts w:cs="Arial"/>
        </w:rPr>
      </w:pPr>
    </w:p>
    <w:p w:rsidR="00E65FC8" w:rsidRPr="00A01015" w:rsidRDefault="00E65FC8" w:rsidP="00E65FC8">
      <w:pPr>
        <w:pStyle w:val="Overskrift3"/>
        <w:numPr>
          <w:ilvl w:val="0"/>
          <w:numId w:val="0"/>
        </w:numPr>
        <w:ind w:left="720"/>
      </w:pPr>
      <w:bookmarkStart w:id="153" w:name="_InMacro_"/>
      <w:bookmarkStart w:id="154" w:name="_Toc469482987"/>
      <w:bookmarkEnd w:id="153"/>
      <w:r w:rsidRPr="00A01015">
        <w:t>Modul Rs 19.13.7: Brugerperspektiv, ressource-orientering og selvbestemmelse</w:t>
      </w:r>
      <w:bookmarkEnd w:id="154"/>
    </w:p>
    <w:p w:rsidR="00E65FC8" w:rsidRPr="00A01015" w:rsidRDefault="00E65FC8" w:rsidP="00E65FC8">
      <w:pPr>
        <w:ind w:left="-142" w:firstLine="862"/>
        <w:rPr>
          <w:rFonts w:cs="Arial"/>
        </w:rPr>
      </w:pPr>
      <w:r w:rsidRPr="00A01015">
        <w:rPr>
          <w:rFonts w:cs="Arial"/>
        </w:rPr>
        <w:t>10 ECTS-point, intern prøve</w:t>
      </w:r>
    </w:p>
    <w:p w:rsidR="00E65FC8" w:rsidRPr="00A01015" w:rsidRDefault="00E65FC8" w:rsidP="00E65FC8">
      <w:pPr>
        <w:spacing w:line="232" w:lineRule="atLeast"/>
        <w:rPr>
          <w:rFonts w:ascii="Times New Roman" w:hAnsi="Times New Roman"/>
          <w:b/>
          <w:bCs/>
          <w:color w:val="000000"/>
          <w:sz w:val="28"/>
          <w:szCs w:val="28"/>
        </w:rPr>
      </w:pPr>
    </w:p>
    <w:p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Læringsmål </w:t>
      </w:r>
    </w:p>
    <w:p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rsidR="00E65FC8" w:rsidRPr="006F2217" w:rsidRDefault="00E65FC8" w:rsidP="00486AAD">
      <w:pPr>
        <w:pStyle w:val="Opstilling-punkttegn"/>
        <w:numPr>
          <w:ilvl w:val="0"/>
          <w:numId w:val="189"/>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rsidR="00E65FC8" w:rsidRPr="003C36A8" w:rsidRDefault="00E65FC8" w:rsidP="003C36A8">
      <w:pPr>
        <w:rPr>
          <w:rFonts w:cs="Arial"/>
        </w:rPr>
      </w:pPr>
    </w:p>
    <w:p w:rsidR="003C36A8" w:rsidRDefault="003C36A8" w:rsidP="00197BF8">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812A7" w:rsidP="00BF5016">
      <w:pPr>
        <w:pStyle w:val="Overskrift2"/>
      </w:pPr>
      <w:bookmarkStart w:id="155" w:name="_Toc357429806"/>
      <w:bookmarkStart w:id="156" w:name="_Toc469482988"/>
      <w:r>
        <w:t xml:space="preserve">19.14 </w:t>
      </w:r>
      <w:r w:rsidR="00905C0E" w:rsidRPr="00B84E66">
        <w:t xml:space="preserve">MEDIER OG </w:t>
      </w:r>
      <w:r w:rsidR="00905C0E" w:rsidRPr="009C3323">
        <w:t>KOMMUNIKATION</w:t>
      </w:r>
      <w:bookmarkEnd w:id="155"/>
      <w:bookmarkEnd w:id="156"/>
    </w:p>
    <w:p w:rsidR="00905C0E" w:rsidRPr="00B84E66" w:rsidRDefault="00905C0E" w:rsidP="00905C0E">
      <w:pPr>
        <w:rPr>
          <w:rFonts w:cs="Arial"/>
        </w:rPr>
      </w:pPr>
    </w:p>
    <w:p w:rsidR="00905C0E" w:rsidRPr="007F11E4" w:rsidRDefault="00905C0E" w:rsidP="00905C0E">
      <w:pPr>
        <w:rPr>
          <w:rFonts w:cs="Arial"/>
          <w:b/>
        </w:rPr>
      </w:pPr>
      <w:r w:rsidRPr="007F11E4">
        <w:rPr>
          <w:rFonts w:cs="Arial"/>
          <w:b/>
        </w:rPr>
        <w:t>Mål for læringsudbytte</w:t>
      </w:r>
    </w:p>
    <w:p w:rsidR="00C91738" w:rsidRPr="007F11E4" w:rsidRDefault="00905C0E" w:rsidP="00905C0E">
      <w:pPr>
        <w:rPr>
          <w:rFonts w:cs="Arial"/>
        </w:rPr>
      </w:pPr>
      <w:r w:rsidRPr="007F11E4">
        <w:rPr>
          <w:rFonts w:cs="Arial"/>
        </w:rPr>
        <w:t>Den studerende skal opnå professionsrettet viden, færdigheder og kompetencer, som sigter på at varetage pædagogiske opgaver</w:t>
      </w:r>
      <w:r w:rsidR="004C5D5D" w:rsidRPr="007F11E4">
        <w:rPr>
          <w:rFonts w:cs="Arial"/>
        </w:rPr>
        <w:t xml:space="preserve"> </w:t>
      </w:r>
      <w:r w:rsidRPr="007F11E4">
        <w:rPr>
          <w:rFonts w:cs="Arial"/>
        </w:rPr>
        <w:t xml:space="preserve">med medier og kommunikation og tilegne sig pædagogiske forudsætninger for at kunne varetage læreprocesser om og med medier og it. </w:t>
      </w:r>
      <w:r w:rsidR="00C91738" w:rsidRPr="007F11E4">
        <w:rPr>
          <w:rFonts w:cs="Arial"/>
        </w:rPr>
        <w:t>Dette retter sig fx mod at varetage funktionen som læringsvejleder i folkeskolens pædagogiske læringscentre.</w:t>
      </w:r>
    </w:p>
    <w:p w:rsidR="00C91738" w:rsidRPr="007F11E4" w:rsidRDefault="00C91738" w:rsidP="00905C0E">
      <w:pPr>
        <w:rPr>
          <w:rFonts w:cs="Arial"/>
        </w:rPr>
      </w:pPr>
    </w:p>
    <w:p w:rsidR="00905C0E" w:rsidRPr="007F11E4" w:rsidRDefault="00905C0E" w:rsidP="00905C0E">
      <w:pPr>
        <w:rPr>
          <w:rFonts w:cs="Arial"/>
        </w:rPr>
      </w:pPr>
      <w:r w:rsidRPr="007F11E4">
        <w:rPr>
          <w:rFonts w:cs="Arial"/>
        </w:rPr>
        <w:t>Den studerende skal have viden og kompetencer inden for mediernes dannelses- og samfundsmæssige betydning for de pædagogiske praksisfelter.</w:t>
      </w:r>
    </w:p>
    <w:p w:rsidR="00905C0E" w:rsidRPr="007F11E4" w:rsidRDefault="00905C0E" w:rsidP="00905C0E">
      <w:pPr>
        <w:rPr>
          <w:rFonts w:cs="Arial"/>
        </w:rPr>
      </w:pPr>
    </w:p>
    <w:p w:rsidR="00905C0E" w:rsidRPr="007F11E4" w:rsidRDefault="00905C0E" w:rsidP="00905C0E">
      <w:pPr>
        <w:rPr>
          <w:rFonts w:cs="Arial"/>
        </w:rPr>
      </w:pPr>
      <w:r w:rsidRPr="007F11E4">
        <w:rPr>
          <w:rFonts w:cs="Arial"/>
        </w:rPr>
        <w:t>Det er målet, at den studerende gennem integration af praksiserfaring og udviklingsorientering opnår viden, færdigheder og kompetencer således:</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Viden</w:t>
      </w:r>
    </w:p>
    <w:p w:rsidR="00905C0E" w:rsidRPr="004C5D5D" w:rsidRDefault="00905C0E" w:rsidP="00CB7C80">
      <w:pPr>
        <w:numPr>
          <w:ilvl w:val="0"/>
          <w:numId w:val="8"/>
        </w:numPr>
        <w:rPr>
          <w:rFonts w:cs="Arial"/>
        </w:rPr>
      </w:pPr>
      <w:r w:rsidRPr="004C5D5D">
        <w:rPr>
          <w:rFonts w:cs="Arial"/>
        </w:rPr>
        <w:t>Har viden om mediers betydning for børns, unges og voksnes socialiserings- og læreprocesser</w:t>
      </w:r>
    </w:p>
    <w:p w:rsidR="00905C0E" w:rsidRPr="004C5D5D" w:rsidRDefault="00905C0E" w:rsidP="00CB7C80">
      <w:pPr>
        <w:numPr>
          <w:ilvl w:val="0"/>
          <w:numId w:val="8"/>
        </w:numPr>
        <w:rPr>
          <w:rFonts w:cs="Arial"/>
        </w:rPr>
      </w:pPr>
      <w:r w:rsidRPr="004C5D5D">
        <w:rPr>
          <w:rFonts w:cs="Arial"/>
        </w:rPr>
        <w:t>Har forståelse af børns unges og voksnes mediedannelse</w:t>
      </w:r>
    </w:p>
    <w:p w:rsidR="00905C0E" w:rsidRPr="004C5D5D" w:rsidRDefault="00905C0E" w:rsidP="00CB7C80">
      <w:pPr>
        <w:numPr>
          <w:ilvl w:val="0"/>
          <w:numId w:val="8"/>
        </w:numPr>
        <w:rPr>
          <w:rFonts w:cs="Arial"/>
        </w:rPr>
      </w:pPr>
      <w:r w:rsidRPr="004C5D5D">
        <w:rPr>
          <w:rFonts w:cs="Arial"/>
        </w:rPr>
        <w:t>Har indsigt i mediepædagogiske og didaktiske læreprocesser og læringsformer</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Færdigheder</w:t>
      </w:r>
    </w:p>
    <w:p w:rsidR="00905C0E" w:rsidRPr="004C5D5D" w:rsidRDefault="00905C0E" w:rsidP="00CB7C80">
      <w:pPr>
        <w:numPr>
          <w:ilvl w:val="0"/>
          <w:numId w:val="11"/>
        </w:numPr>
        <w:rPr>
          <w:rFonts w:cs="Arial"/>
        </w:rPr>
      </w:pPr>
      <w:r w:rsidRPr="004C5D5D">
        <w:rPr>
          <w:rFonts w:cs="Arial"/>
        </w:rPr>
        <w:t xml:space="preserve">Kan anvende metoder og redskaber til mediepædagogisk produktion og refleksion </w:t>
      </w:r>
    </w:p>
    <w:p w:rsidR="00905C0E" w:rsidRPr="004C5D5D" w:rsidRDefault="00905C0E" w:rsidP="00CB7C80">
      <w:pPr>
        <w:numPr>
          <w:ilvl w:val="0"/>
          <w:numId w:val="11"/>
        </w:numPr>
        <w:rPr>
          <w:rFonts w:cs="Arial"/>
        </w:rPr>
      </w:pPr>
      <w:r w:rsidRPr="004C5D5D">
        <w:rPr>
          <w:rFonts w:cs="Arial"/>
        </w:rPr>
        <w:t>Kan undervise og vejlede i medierelaterede læreprocesser</w:t>
      </w:r>
    </w:p>
    <w:p w:rsidR="00905C0E" w:rsidRPr="004C5D5D" w:rsidRDefault="00905C0E" w:rsidP="00CB7C80">
      <w:pPr>
        <w:numPr>
          <w:ilvl w:val="0"/>
          <w:numId w:val="11"/>
        </w:numPr>
        <w:rPr>
          <w:rFonts w:cs="Arial"/>
        </w:rPr>
      </w:pPr>
      <w:r w:rsidRPr="004C5D5D">
        <w:rPr>
          <w:rFonts w:cs="Arial"/>
        </w:rPr>
        <w:t>Kan analysere og vurdere pædagogisk arbejde i relation til feltet medier og kommunikation</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Kompetencer</w:t>
      </w:r>
    </w:p>
    <w:p w:rsidR="00905C0E" w:rsidRPr="004C5D5D" w:rsidRDefault="00905C0E" w:rsidP="00CB7C80">
      <w:pPr>
        <w:numPr>
          <w:ilvl w:val="0"/>
          <w:numId w:val="10"/>
        </w:numPr>
        <w:rPr>
          <w:rFonts w:cs="Arial"/>
        </w:rPr>
      </w:pPr>
      <w:r w:rsidRPr="004C5D5D">
        <w:rPr>
          <w:rFonts w:cs="Arial"/>
        </w:rPr>
        <w:t>Kan indgå i mediepædagogisk videndeling og organisationsudvikling</w:t>
      </w:r>
    </w:p>
    <w:p w:rsidR="00905C0E" w:rsidRPr="004C5D5D" w:rsidRDefault="00905C0E" w:rsidP="00CB7C80">
      <w:pPr>
        <w:numPr>
          <w:ilvl w:val="0"/>
          <w:numId w:val="10"/>
        </w:numPr>
        <w:rPr>
          <w:rFonts w:cs="Arial"/>
        </w:rPr>
      </w:pPr>
      <w:r w:rsidRPr="004C5D5D">
        <w:rPr>
          <w:rFonts w:cs="Arial"/>
        </w:rPr>
        <w:t>Kan igangsætte og deltage i udviklingsarbejder inden for medier, informationsteknologi og kommunikationsprocesser</w:t>
      </w:r>
    </w:p>
    <w:p w:rsidR="00905C0E" w:rsidRPr="004C5D5D" w:rsidRDefault="00905C0E" w:rsidP="00CB7C80">
      <w:pPr>
        <w:numPr>
          <w:ilvl w:val="0"/>
          <w:numId w:val="9"/>
        </w:numPr>
        <w:rPr>
          <w:rFonts w:cs="Arial"/>
        </w:rPr>
      </w:pPr>
      <w:r w:rsidRPr="004C5D5D">
        <w:rPr>
          <w:rFonts w:cs="Arial"/>
        </w:rPr>
        <w:t>Kan håndtere mediepædagogisk vejledning i et organisationsperspektiv</w:t>
      </w:r>
    </w:p>
    <w:p w:rsidR="00905C0E" w:rsidRPr="000518B3" w:rsidRDefault="00905C0E" w:rsidP="00905C0E">
      <w:pPr>
        <w:ind w:left="720"/>
        <w:rPr>
          <w:rFonts w:cs="Arial"/>
          <w:b/>
          <w:i/>
        </w:rPr>
      </w:pPr>
    </w:p>
    <w:p w:rsidR="009B6E77" w:rsidRPr="007F11E4" w:rsidRDefault="00C91738" w:rsidP="009B6E77">
      <w:pPr>
        <w:rPr>
          <w:b/>
          <w:bCs/>
        </w:rPr>
      </w:pPr>
      <w:r w:rsidRPr="007F11E4">
        <w:rPr>
          <w:bCs/>
        </w:rPr>
        <w:t>For at opnå kompetencer til funktionen som l</w:t>
      </w:r>
      <w:r w:rsidR="009B6E77" w:rsidRPr="007F11E4">
        <w:rPr>
          <w:bCs/>
        </w:rPr>
        <w:t xml:space="preserve">æringsvejleder i relation til </w:t>
      </w:r>
      <w:r w:rsidRPr="007F11E4">
        <w:rPr>
          <w:bCs/>
        </w:rPr>
        <w:t>folkeskolens pædagogiske læringscentre</w:t>
      </w:r>
      <w:r w:rsidR="009B6E77" w:rsidRPr="007F11E4">
        <w:rPr>
          <w:bCs/>
        </w:rPr>
        <w:t xml:space="preserve">, skal </w:t>
      </w:r>
      <w:r w:rsidRPr="007F11E4">
        <w:rPr>
          <w:bCs/>
        </w:rPr>
        <w:t xml:space="preserve">uddannelsesforløbet </w:t>
      </w:r>
      <w:r w:rsidR="009B6E77" w:rsidRPr="007F11E4">
        <w:rPr>
          <w:bCs/>
        </w:rPr>
        <w:t>som minimum indeholde modul 4; Læring og læringsresourcer og modul 5; Vejledning og organisatoriske læreprocesser</w:t>
      </w:r>
      <w:r w:rsidR="009B6E77" w:rsidRPr="007F11E4">
        <w:rPr>
          <w:b/>
          <w:bCs/>
        </w:rPr>
        <w:t>.</w:t>
      </w:r>
    </w:p>
    <w:p w:rsidR="009B6E77" w:rsidRPr="004C5D5D" w:rsidRDefault="009B6E77" w:rsidP="002358E2">
      <w:pPr>
        <w:rPr>
          <w:b/>
          <w:bCs/>
        </w:rPr>
      </w:pPr>
    </w:p>
    <w:p w:rsidR="002358E2" w:rsidRPr="004C5D5D" w:rsidRDefault="002358E2" w:rsidP="002358E2">
      <w:pPr>
        <w:rPr>
          <w:b/>
          <w:bCs/>
        </w:rPr>
      </w:pPr>
      <w:r w:rsidRPr="004C5D5D">
        <w:rPr>
          <w:b/>
          <w:bCs/>
        </w:rPr>
        <w:t>Moduler</w:t>
      </w:r>
    </w:p>
    <w:p w:rsidR="002358E2" w:rsidRPr="00A12B82" w:rsidRDefault="002358E2" w:rsidP="002358E2">
      <w:pPr>
        <w:rPr>
          <w:rFonts w:cs="Arial"/>
        </w:rPr>
      </w:pPr>
      <w:r w:rsidRPr="00A12B82">
        <w:rPr>
          <w:rFonts w:cs="Arial"/>
        </w:rPr>
        <w:t>Modul 1: Mediekultur</w:t>
      </w:r>
    </w:p>
    <w:p w:rsidR="002358E2" w:rsidRPr="00A12B82" w:rsidRDefault="002358E2" w:rsidP="002358E2">
      <w:pPr>
        <w:rPr>
          <w:rFonts w:cs="Arial"/>
        </w:rPr>
      </w:pPr>
      <w:r w:rsidRPr="00A12B82">
        <w:rPr>
          <w:rFonts w:cs="Arial"/>
        </w:rPr>
        <w:t xml:space="preserve">Modul 2: Mediepædagogik og </w:t>
      </w:r>
      <w:r w:rsidR="009B6E77" w:rsidRPr="00A12B82">
        <w:rPr>
          <w:rFonts w:cs="Arial"/>
        </w:rPr>
        <w:t>– didaktik</w:t>
      </w:r>
    </w:p>
    <w:p w:rsidR="002358E2" w:rsidRPr="00A12B82" w:rsidRDefault="002358E2" w:rsidP="002358E2">
      <w:pPr>
        <w:rPr>
          <w:rFonts w:cs="Arial"/>
        </w:rPr>
      </w:pPr>
      <w:r w:rsidRPr="00A12B82">
        <w:rPr>
          <w:rFonts w:cs="Arial"/>
        </w:rPr>
        <w:t>Modul 3: Mediepædagogisk håndværk</w:t>
      </w:r>
    </w:p>
    <w:p w:rsidR="002358E2" w:rsidRPr="00A12B82" w:rsidRDefault="009B6E77" w:rsidP="002358E2">
      <w:pPr>
        <w:rPr>
          <w:rFonts w:cs="Arial"/>
        </w:rPr>
      </w:pPr>
      <w:r w:rsidRPr="00A12B82">
        <w:rPr>
          <w:rFonts w:cs="Arial"/>
        </w:rPr>
        <w:t>Modul 4: Læring og læringsres</w:t>
      </w:r>
      <w:r w:rsidR="004C5D5D" w:rsidRPr="00A12B82">
        <w:rPr>
          <w:rFonts w:cs="Arial"/>
        </w:rPr>
        <w:t xml:space="preserve">ourcer </w:t>
      </w:r>
    </w:p>
    <w:p w:rsidR="002358E2" w:rsidRPr="00A12B82" w:rsidRDefault="002358E2" w:rsidP="002358E2">
      <w:pPr>
        <w:rPr>
          <w:rFonts w:cs="Arial"/>
        </w:rPr>
      </w:pPr>
      <w:r w:rsidRPr="00A12B82">
        <w:rPr>
          <w:rFonts w:cs="Arial"/>
        </w:rPr>
        <w:t>Modul 5: Vejledning o</w:t>
      </w:r>
      <w:r w:rsidR="004C5D5D" w:rsidRPr="00A12B82">
        <w:rPr>
          <w:rFonts w:cs="Arial"/>
        </w:rPr>
        <w:t>g organisatoriske læreprocesser</w:t>
      </w:r>
    </w:p>
    <w:p w:rsidR="002358E2" w:rsidRPr="00A12B82" w:rsidRDefault="00BF5016" w:rsidP="002358E2">
      <w:pPr>
        <w:rPr>
          <w:rFonts w:cs="Arial"/>
        </w:rPr>
      </w:pPr>
      <w:r w:rsidRPr="00A12B82">
        <w:rPr>
          <w:rFonts w:cs="Arial"/>
        </w:rPr>
        <w:t>Modul 6</w:t>
      </w:r>
      <w:r w:rsidR="002358E2" w:rsidRPr="00A12B82">
        <w:rPr>
          <w:rFonts w:cs="Arial"/>
        </w:rPr>
        <w:t>: Kultur</w:t>
      </w:r>
      <w:r w:rsidR="004C5D5D" w:rsidRPr="00A12B82">
        <w:rPr>
          <w:rFonts w:cs="Arial"/>
        </w:rPr>
        <w:t xml:space="preserve">, fortællinger og genrer </w:t>
      </w:r>
    </w:p>
    <w:p w:rsidR="008C2F32" w:rsidRDefault="008C2F32" w:rsidP="00905C0E">
      <w:pPr>
        <w:rPr>
          <w:rFonts w:cs="Arial"/>
          <w:b/>
        </w:rPr>
      </w:pPr>
    </w:p>
    <w:p w:rsidR="002358E2" w:rsidRPr="00B84E66" w:rsidRDefault="002358E2" w:rsidP="00905C0E">
      <w:pPr>
        <w:rPr>
          <w:rFonts w:cs="Arial"/>
          <w:b/>
        </w:rPr>
      </w:pPr>
    </w:p>
    <w:p w:rsidR="00905C0E" w:rsidRPr="00CE36DE" w:rsidRDefault="00905C0E" w:rsidP="00356D2D">
      <w:pPr>
        <w:pStyle w:val="Overskrift3"/>
        <w:numPr>
          <w:ilvl w:val="0"/>
          <w:numId w:val="0"/>
        </w:numPr>
        <w:ind w:left="720"/>
      </w:pPr>
      <w:bookmarkStart w:id="157" w:name="_Toc357429807"/>
      <w:bookmarkStart w:id="158" w:name="_Toc469482989"/>
      <w:r>
        <w:t>Modul R</w:t>
      </w:r>
      <w:r w:rsidRPr="00CE36DE">
        <w:t>s 19.1</w:t>
      </w:r>
      <w:r w:rsidR="00A02F0F">
        <w:t>4</w:t>
      </w:r>
      <w:r w:rsidRPr="00CE36DE">
        <w:t>.1: Mediekultur</w:t>
      </w:r>
      <w:bookmarkEnd w:id="157"/>
      <w:bookmarkEnd w:id="158"/>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CB7C80">
      <w:pPr>
        <w:numPr>
          <w:ilvl w:val="0"/>
          <w:numId w:val="9"/>
        </w:numPr>
        <w:tabs>
          <w:tab w:val="num" w:pos="284"/>
        </w:tabs>
        <w:rPr>
          <w:rFonts w:cs="Arial"/>
        </w:rPr>
      </w:pPr>
      <w:r w:rsidRPr="00B84E66">
        <w:rPr>
          <w:rFonts w:cs="Arial"/>
        </w:rPr>
        <w:t>har viden om mediers samfundsmæssige, kulturelle og pædagogiske betydning</w:t>
      </w:r>
    </w:p>
    <w:p w:rsidR="00905C0E" w:rsidRPr="00B84E66" w:rsidRDefault="00905C0E" w:rsidP="00CB7C80">
      <w:pPr>
        <w:numPr>
          <w:ilvl w:val="0"/>
          <w:numId w:val="9"/>
        </w:numPr>
        <w:tabs>
          <w:tab w:val="num" w:pos="284"/>
        </w:tabs>
        <w:rPr>
          <w:rFonts w:cs="Arial"/>
        </w:rPr>
      </w:pPr>
      <w:r w:rsidRPr="00B84E66">
        <w:rPr>
          <w:rFonts w:cs="Arial"/>
        </w:rPr>
        <w:t>har indsigt i hvorledes mediebrug indgår i hverdagslivet og i en mediepædagogisk praksis, herunder viden om mønstre i mediebrug og medievaner</w:t>
      </w:r>
    </w:p>
    <w:p w:rsidR="00905C0E" w:rsidRPr="00B84E66" w:rsidRDefault="00905C0E" w:rsidP="00CB7C80">
      <w:pPr>
        <w:numPr>
          <w:ilvl w:val="0"/>
          <w:numId w:val="9"/>
        </w:numPr>
        <w:tabs>
          <w:tab w:val="num" w:pos="284"/>
        </w:tabs>
        <w:rPr>
          <w:rFonts w:cs="Arial"/>
        </w:rPr>
      </w:pPr>
      <w:r w:rsidRPr="00B84E66">
        <w:rPr>
          <w:rFonts w:cs="Arial"/>
        </w:rPr>
        <w:t>kan reflektere over mediers betydning i et dannelses-, kompetence- og læringsperspektiv</w:t>
      </w:r>
    </w:p>
    <w:p w:rsidR="00905C0E" w:rsidRPr="00B84E66" w:rsidRDefault="00905C0E" w:rsidP="00CB7C80">
      <w:pPr>
        <w:numPr>
          <w:ilvl w:val="0"/>
          <w:numId w:val="9"/>
        </w:numPr>
        <w:tabs>
          <w:tab w:val="num" w:pos="284"/>
        </w:tabs>
        <w:rPr>
          <w:rFonts w:cs="Arial"/>
        </w:rPr>
      </w:pPr>
      <w:r w:rsidRPr="00B84E66">
        <w:rPr>
          <w:rFonts w:cs="Arial"/>
        </w:rPr>
        <w:t xml:space="preserve">kan anvende mediepædagogiske og mediedidaktiske metoder </w:t>
      </w:r>
    </w:p>
    <w:p w:rsidR="00905C0E" w:rsidRPr="00B84E66" w:rsidRDefault="00905C0E" w:rsidP="00CB7C80">
      <w:pPr>
        <w:numPr>
          <w:ilvl w:val="0"/>
          <w:numId w:val="9"/>
        </w:numPr>
        <w:tabs>
          <w:tab w:val="num" w:pos="284"/>
        </w:tabs>
        <w:rPr>
          <w:rFonts w:cs="Arial"/>
        </w:rPr>
      </w:pPr>
      <w:r w:rsidRPr="00B84E66">
        <w:rPr>
          <w:rFonts w:cs="Arial"/>
        </w:rPr>
        <w:t>kan håndtere me</w:t>
      </w:r>
      <w:r w:rsidR="004F3A67">
        <w:rPr>
          <w:rFonts w:cs="Arial"/>
        </w:rPr>
        <w:t>diepædagogisk vejledning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Sammenhængen mellem hverdagsliv og mediebrug belyst i et samfundsmæssigt, kulturelt og mediepædagogisk perspektiv.</w:t>
      </w:r>
    </w:p>
    <w:p w:rsidR="00905C0E" w:rsidRPr="00B84E66" w:rsidRDefault="00905C0E" w:rsidP="00905C0E">
      <w:pPr>
        <w:rPr>
          <w:rFonts w:cs="Arial"/>
        </w:rPr>
      </w:pPr>
      <w:r w:rsidRPr="00B84E66">
        <w:rPr>
          <w:rFonts w:cs="Arial"/>
        </w:rPr>
        <w:t xml:space="preserve">Mediers betydning for identitetsdannelse, som socialiseringsfaktor og for kulturel betydningsdannelse. </w:t>
      </w:r>
    </w:p>
    <w:p w:rsidR="00905C0E" w:rsidRPr="00B84E66" w:rsidRDefault="00905C0E" w:rsidP="00905C0E">
      <w:pPr>
        <w:rPr>
          <w:rFonts w:cs="Arial"/>
        </w:rPr>
      </w:pPr>
      <w:r w:rsidRPr="00B84E66">
        <w:rPr>
          <w:rFonts w:cs="Arial"/>
        </w:rPr>
        <w:t>Kvantitative og kvalitative undersøgelser af børns, unges og voksnes mediebrug og medievaner.</w:t>
      </w:r>
    </w:p>
    <w:p w:rsidR="00905C0E" w:rsidRPr="00B84E66" w:rsidRDefault="00905C0E" w:rsidP="00905C0E">
      <w:pPr>
        <w:rPr>
          <w:rFonts w:cs="Arial"/>
        </w:rPr>
      </w:pPr>
      <w:r w:rsidRPr="00B84E66">
        <w:rPr>
          <w:rFonts w:cs="Arial"/>
        </w:rPr>
        <w:t>Medieudtryks og mediegenrers betydning for børns, unges og voksnes dannelsesproces, oplevelse og forståelse, herunder indsigt i sammenhængen mellem medieindhold og mediereception.</w:t>
      </w:r>
    </w:p>
    <w:p w:rsidR="00905C0E" w:rsidRPr="00B84E66" w:rsidRDefault="00905C0E" w:rsidP="00905C0E">
      <w:pPr>
        <w:rPr>
          <w:rFonts w:cs="Arial"/>
        </w:rPr>
      </w:pPr>
      <w:r w:rsidRPr="00B84E66">
        <w:rPr>
          <w:rFonts w:cs="Arial"/>
        </w:rPr>
        <w:t>Personlige, samfundsmæssige og organisatoriske muligheder og rammer for mediebaseret undervisning</w:t>
      </w:r>
    </w:p>
    <w:p w:rsidR="008C2F32" w:rsidRPr="00B84E66" w:rsidRDefault="008C2F32" w:rsidP="00905C0E">
      <w:pPr>
        <w:rPr>
          <w:rFonts w:cs="Arial"/>
        </w:rPr>
      </w:pPr>
    </w:p>
    <w:p w:rsidR="00905C0E" w:rsidRPr="00C91738" w:rsidRDefault="00A02F0F" w:rsidP="00356D2D">
      <w:pPr>
        <w:pStyle w:val="Overskrift3"/>
        <w:numPr>
          <w:ilvl w:val="0"/>
          <w:numId w:val="0"/>
        </w:numPr>
        <w:ind w:left="720"/>
      </w:pPr>
      <w:bookmarkStart w:id="159" w:name="_Toc357429808"/>
      <w:bookmarkStart w:id="160" w:name="_Toc469482990"/>
      <w:r>
        <w:t>Modul Rs 19.14</w:t>
      </w:r>
      <w:r w:rsidR="00905C0E" w:rsidRPr="00C91738">
        <w:t>.2: Mediepædagogik</w:t>
      </w:r>
      <w:bookmarkEnd w:id="159"/>
      <w:r w:rsidR="002358E2" w:rsidRPr="00C91738">
        <w:t xml:space="preserve"> og –didaktik</w:t>
      </w:r>
      <w:bookmarkEnd w:id="160"/>
      <w:r w:rsidR="002358E2" w:rsidRPr="00C91738">
        <w:t xml:space="preserve"> </w:t>
      </w:r>
    </w:p>
    <w:p w:rsidR="00905C0E" w:rsidRPr="00C91738" w:rsidRDefault="00905C0E" w:rsidP="00A20459">
      <w:pPr>
        <w:ind w:firstLine="720"/>
        <w:rPr>
          <w:rFonts w:cs="Arial"/>
        </w:rPr>
      </w:pPr>
      <w:r w:rsidRPr="00C91738">
        <w:rPr>
          <w:rFonts w:cs="Arial"/>
        </w:rPr>
        <w:t>10 ECTS-point, ekstern prøve</w:t>
      </w:r>
    </w:p>
    <w:p w:rsidR="00905C0E" w:rsidRPr="00C91738" w:rsidRDefault="00905C0E" w:rsidP="00905C0E">
      <w:pPr>
        <w:rPr>
          <w:rFonts w:cs="Arial"/>
        </w:rPr>
      </w:pPr>
    </w:p>
    <w:p w:rsidR="00504F4B" w:rsidRPr="00C91738" w:rsidRDefault="00504F4B" w:rsidP="00504F4B">
      <w:pPr>
        <w:rPr>
          <w:rFonts w:eastAsiaTheme="minorHAnsi"/>
        </w:rPr>
      </w:pPr>
      <w:r w:rsidRPr="00C91738">
        <w:rPr>
          <w:rFonts w:eastAsiaTheme="minorHAnsi"/>
          <w:b/>
          <w:bCs/>
        </w:rPr>
        <w:t>Læringsmål</w:t>
      </w:r>
    </w:p>
    <w:p w:rsidR="00504F4B" w:rsidRPr="00C91738" w:rsidRDefault="00504F4B" w:rsidP="00504F4B">
      <w:pPr>
        <w:rPr>
          <w:rFonts w:eastAsiaTheme="minorHAnsi"/>
        </w:rPr>
      </w:pPr>
      <w:r w:rsidRPr="00C91738">
        <w:rPr>
          <w:rFonts w:eastAsiaTheme="minorHAnsi"/>
        </w:rPr>
        <w:t>Den studerende:</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 xml:space="preserve">Har viden om mediepædagogik som overbegreb i relation til medier, kultur og læring </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Kan reflektere over mediers betydning i et dannelses-, kompetence- og læringsperspektiv</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Kan anvende varierede mediepædagogiske og -didaktiske metoder</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Har forståelse for samspillet mellem medier, fag og læring</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Kan igangsætte og evaluere mediepædagogiske læreprocesser, der fremmer kreative og innovative kompetencer</w:t>
      </w:r>
    </w:p>
    <w:p w:rsidR="00504F4B" w:rsidRPr="00C91738" w:rsidRDefault="00504F4B" w:rsidP="00486AAD">
      <w:pPr>
        <w:numPr>
          <w:ilvl w:val="0"/>
          <w:numId w:val="131"/>
        </w:numPr>
        <w:spacing w:line="232" w:lineRule="atLeast"/>
        <w:contextualSpacing/>
        <w:textAlignment w:val="baseline"/>
        <w:rPr>
          <w:rFonts w:eastAsiaTheme="minorHAnsi"/>
        </w:rPr>
      </w:pPr>
      <w:r w:rsidRPr="00C91738">
        <w:rPr>
          <w:rFonts w:eastAsiaTheme="minorHAnsi"/>
        </w:rPr>
        <w:t xml:space="preserve">Kan indgå i samarbejde om vejledningsopgaver omkring mediepædagogisk udvikling </w:t>
      </w:r>
      <w:r w:rsidRPr="00C91738">
        <w:rPr>
          <w:rFonts w:eastAsiaTheme="minorHAnsi"/>
        </w:rPr>
        <w:br/>
      </w:r>
    </w:p>
    <w:p w:rsidR="00504F4B" w:rsidRPr="00C91738" w:rsidRDefault="00504F4B" w:rsidP="00504F4B">
      <w:pPr>
        <w:rPr>
          <w:rFonts w:eastAsiaTheme="minorHAnsi"/>
        </w:rPr>
      </w:pPr>
      <w:r w:rsidRPr="00C91738">
        <w:rPr>
          <w:rFonts w:eastAsiaTheme="minorHAnsi"/>
          <w:b/>
          <w:bCs/>
        </w:rPr>
        <w:t>Indhold</w:t>
      </w:r>
    </w:p>
    <w:p w:rsidR="00504F4B" w:rsidRPr="00C91738" w:rsidRDefault="00504F4B" w:rsidP="00504F4B">
      <w:pPr>
        <w:spacing w:line="276" w:lineRule="auto"/>
        <w:rPr>
          <w:rFonts w:eastAsiaTheme="minorHAnsi"/>
        </w:rPr>
      </w:pPr>
      <w:r w:rsidRPr="00C91738">
        <w:rPr>
          <w:rFonts w:eastAsiaTheme="minorHAnsi"/>
        </w:rPr>
        <w:t>Teorier om mediepædagogik og medialisering</w:t>
      </w:r>
      <w:r w:rsidRPr="00C91738">
        <w:rPr>
          <w:rFonts w:eastAsiaTheme="minorHAnsi"/>
        </w:rPr>
        <w:br/>
        <w:t>Teorier om læring og udvikling af kollaborative læringsmiljøer med digitale læremidler</w:t>
      </w:r>
      <w:r w:rsidRPr="00C91738">
        <w:rPr>
          <w:rFonts w:eastAsiaTheme="minorHAnsi"/>
        </w:rPr>
        <w:br/>
        <w:t>Dannelsesteorier, herunder digital dannelse, medborgerskab og udviklingsperspektiver</w:t>
      </w:r>
    </w:p>
    <w:p w:rsidR="00504F4B" w:rsidRPr="00C91738" w:rsidRDefault="00504F4B" w:rsidP="00504F4B">
      <w:pPr>
        <w:spacing w:line="276" w:lineRule="auto"/>
        <w:rPr>
          <w:rFonts w:eastAsiaTheme="minorHAnsi"/>
        </w:rPr>
      </w:pPr>
      <w:r w:rsidRPr="00C91738">
        <w:rPr>
          <w:rFonts w:eastAsiaTheme="minorHAnsi"/>
        </w:rPr>
        <w:t>Metoder til design af læringsmiljøer der fremmer kreative og innovative kompetencer</w:t>
      </w:r>
      <w:r w:rsidRPr="00C91738">
        <w:rPr>
          <w:rFonts w:eastAsiaTheme="minorHAnsi"/>
        </w:rPr>
        <w:br/>
        <w:t>Omsætte nyeste forskning inden for det mediepædagogiske område med henblik på udvikling af fagene</w:t>
      </w:r>
    </w:p>
    <w:p w:rsidR="00504F4B" w:rsidRPr="00C91738" w:rsidRDefault="00504F4B" w:rsidP="00504F4B">
      <w:pPr>
        <w:spacing w:line="276" w:lineRule="auto"/>
        <w:rPr>
          <w:rFonts w:eastAsiaTheme="minorHAnsi"/>
        </w:rPr>
      </w:pPr>
      <w:r w:rsidRPr="00C91738">
        <w:rPr>
          <w:rFonts w:eastAsiaTheme="minorHAnsi"/>
        </w:rPr>
        <w:t>Arbejde med kodning og databearbejdning som kommunikation og udtryksmiddel i læringskontekster</w:t>
      </w:r>
    </w:p>
    <w:p w:rsidR="00504F4B" w:rsidRPr="00C91738" w:rsidRDefault="00504F4B" w:rsidP="00504F4B">
      <w:pPr>
        <w:spacing w:line="276" w:lineRule="auto"/>
        <w:rPr>
          <w:rFonts w:eastAsiaTheme="minorHAnsi"/>
        </w:rPr>
      </w:pPr>
      <w:r w:rsidRPr="00C91738">
        <w:rPr>
          <w:rFonts w:eastAsiaTheme="minorHAnsi"/>
        </w:rPr>
        <w:t>Vejledningsmetoder i relation til udvikling af det mediepædagogiske- og didaktiske felt i egen organisation</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1" w:name="_Toc357429809"/>
      <w:bookmarkStart w:id="162" w:name="_Toc469482991"/>
      <w:r w:rsidRPr="00B84E66">
        <w:t xml:space="preserve">Modul </w:t>
      </w:r>
      <w:r w:rsidR="00A02F0F">
        <w:t>Rs 19.14</w:t>
      </w:r>
      <w:r>
        <w:t>.</w:t>
      </w:r>
      <w:r w:rsidRPr="00B84E66">
        <w:t>3: Mediepædagogisk håndværk</w:t>
      </w:r>
      <w:bookmarkEnd w:id="161"/>
      <w:bookmarkEnd w:id="162"/>
    </w:p>
    <w:p w:rsidR="00905C0E" w:rsidRPr="00EA1222" w:rsidRDefault="00905C0E" w:rsidP="00A20459">
      <w:pPr>
        <w:ind w:firstLine="720"/>
        <w:rPr>
          <w:rFonts w:cs="Arial"/>
        </w:rPr>
      </w:pPr>
      <w:r w:rsidRPr="00EA1222">
        <w:rPr>
          <w:rFonts w:cs="Arial"/>
        </w:rPr>
        <w:t>10 ECTS-point,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486AAD">
      <w:pPr>
        <w:numPr>
          <w:ilvl w:val="0"/>
          <w:numId w:val="83"/>
        </w:numPr>
        <w:rPr>
          <w:rFonts w:cs="Arial"/>
        </w:rPr>
      </w:pPr>
      <w:r w:rsidRPr="00B84E66">
        <w:rPr>
          <w:rFonts w:cs="Arial"/>
        </w:rPr>
        <w:t>har viden om mediepædagogiske principper og forskellige didaktiske metoder</w:t>
      </w:r>
    </w:p>
    <w:p w:rsidR="00905C0E" w:rsidRDefault="00905C0E" w:rsidP="00486AAD">
      <w:pPr>
        <w:numPr>
          <w:ilvl w:val="0"/>
          <w:numId w:val="83"/>
        </w:numPr>
        <w:contextualSpacing/>
        <w:rPr>
          <w:rFonts w:cs="Arial"/>
          <w:lang w:eastAsia="en-US"/>
        </w:rPr>
      </w:pPr>
      <w:r w:rsidRPr="00B84E66">
        <w:rPr>
          <w:rFonts w:cs="Arial"/>
          <w:lang w:eastAsia="en-US"/>
        </w:rPr>
        <w:t>har indsigt i pædagogisk og professionel medieproduktion</w:t>
      </w:r>
    </w:p>
    <w:p w:rsidR="00905C0E" w:rsidRDefault="00905C0E" w:rsidP="00486AAD">
      <w:pPr>
        <w:numPr>
          <w:ilvl w:val="0"/>
          <w:numId w:val="83"/>
        </w:numPr>
        <w:contextualSpacing/>
        <w:rPr>
          <w:rFonts w:cs="Arial"/>
          <w:lang w:eastAsia="en-US"/>
        </w:rPr>
      </w:pPr>
      <w:r w:rsidRPr="00691706">
        <w:rPr>
          <w:rFonts w:cs="Arial"/>
        </w:rPr>
        <w:t xml:space="preserve">kan analysere, vurdere og vejlede i mediebaserede produktioner med fokus på indholds- og </w:t>
      </w:r>
    </w:p>
    <w:p w:rsidR="00905C0E" w:rsidRPr="00691706" w:rsidRDefault="00905C0E" w:rsidP="00486AAD">
      <w:pPr>
        <w:numPr>
          <w:ilvl w:val="0"/>
          <w:numId w:val="83"/>
        </w:numPr>
        <w:contextualSpacing/>
        <w:rPr>
          <w:rFonts w:cs="Arial"/>
          <w:lang w:eastAsia="en-US"/>
        </w:rPr>
      </w:pPr>
      <w:r w:rsidRPr="00691706">
        <w:rPr>
          <w:rFonts w:cs="Arial"/>
        </w:rPr>
        <w:t xml:space="preserve">udtryksformer </w:t>
      </w:r>
    </w:p>
    <w:p w:rsidR="00905C0E" w:rsidRPr="00B84E66" w:rsidRDefault="00905C0E" w:rsidP="00486AAD">
      <w:pPr>
        <w:numPr>
          <w:ilvl w:val="0"/>
          <w:numId w:val="83"/>
        </w:numPr>
        <w:rPr>
          <w:rFonts w:cs="Arial"/>
        </w:rPr>
      </w:pPr>
      <w:r w:rsidRPr="00B84E66">
        <w:rPr>
          <w:rFonts w:cs="Arial"/>
        </w:rPr>
        <w:t>kan indgå i samarbejder om medieproduktion og -analyse</w:t>
      </w:r>
    </w:p>
    <w:p w:rsidR="00905C0E" w:rsidRPr="00B84E66" w:rsidRDefault="00905C0E" w:rsidP="00486AAD">
      <w:pPr>
        <w:numPr>
          <w:ilvl w:val="0"/>
          <w:numId w:val="83"/>
        </w:numPr>
        <w:rPr>
          <w:rFonts w:cs="Arial"/>
        </w:rPr>
      </w:pPr>
      <w:r w:rsidRPr="00B84E66">
        <w:rPr>
          <w:rFonts w:cs="Arial"/>
        </w:rPr>
        <w:t>kan undervise og vejlede i forskellige former for medieproduktion</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Mediepædagogiske principp</w:t>
      </w:r>
      <w:r w:rsidR="004F3A67">
        <w:rPr>
          <w:rFonts w:cs="Arial"/>
        </w:rPr>
        <w:t>er og didaktiske metoder, fx</w:t>
      </w:r>
      <w:r w:rsidRPr="00B84E66">
        <w:rPr>
          <w:rFonts w:cs="Arial"/>
        </w:rPr>
        <w:t xml:space="preserve"> forholdet mellem tekst og kontekst, æstetik og reception, læringsbegreber og pædagogisk praksis.    </w:t>
      </w:r>
    </w:p>
    <w:p w:rsidR="00905C0E" w:rsidRPr="00B84E66" w:rsidRDefault="00905C0E" w:rsidP="00905C0E">
      <w:pPr>
        <w:rPr>
          <w:rFonts w:cs="Arial"/>
        </w:rPr>
      </w:pPr>
      <w:r w:rsidRPr="00B84E66">
        <w:rPr>
          <w:rFonts w:cs="Arial"/>
        </w:rPr>
        <w:t>Mediepædagogisk håndværk med inddragelse af forskellige produktions</w:t>
      </w:r>
      <w:r w:rsidR="00F733BD">
        <w:rPr>
          <w:rFonts w:cs="Arial"/>
        </w:rPr>
        <w:t>- og kommunikationsformer.</w:t>
      </w:r>
    </w:p>
    <w:p w:rsidR="00905C0E" w:rsidRPr="00B84E66" w:rsidRDefault="00905C0E" w:rsidP="00905C0E">
      <w:pPr>
        <w:rPr>
          <w:rFonts w:cs="Arial"/>
        </w:rPr>
      </w:pPr>
      <w:r w:rsidRPr="00B84E66">
        <w:rPr>
          <w:rFonts w:cs="Arial"/>
        </w:rPr>
        <w:t xml:space="preserve"> Mediepædagogisk produktion med fokus på æstetisk, genre, formsprog, håndværk og teknik</w:t>
      </w:r>
      <w:r w:rsidR="00F733BD">
        <w:rPr>
          <w:rFonts w:cs="Arial"/>
        </w:rPr>
        <w:t>.</w:t>
      </w:r>
      <w:r w:rsidRPr="00B84E66">
        <w:rPr>
          <w:rFonts w:cs="Arial"/>
        </w:rPr>
        <w:t xml:space="preserve">  </w:t>
      </w:r>
    </w:p>
    <w:p w:rsidR="00905C0E" w:rsidRPr="00B84E66" w:rsidRDefault="00905C0E" w:rsidP="00905C0E">
      <w:pPr>
        <w:rPr>
          <w:rFonts w:cs="Arial"/>
        </w:rPr>
      </w:pPr>
      <w:r w:rsidRPr="00B84E66">
        <w:rPr>
          <w:rFonts w:cs="Arial"/>
        </w:rPr>
        <w:t>Analyse og vurdering af professionelle og studerende egne produktioner ud fra et kommunikativt, æstetisk, kulturelt og pædagogisk perspektiv</w:t>
      </w:r>
      <w:r w:rsidR="00F733BD">
        <w:rPr>
          <w:rFonts w:cs="Arial"/>
        </w:rPr>
        <w:t>.</w:t>
      </w:r>
    </w:p>
    <w:p w:rsidR="00905C0E" w:rsidRPr="00B84E66" w:rsidRDefault="00905C0E" w:rsidP="00905C0E">
      <w:pPr>
        <w:rPr>
          <w:rFonts w:cs="Arial"/>
        </w:rPr>
      </w:pPr>
      <w:r w:rsidRPr="00B84E66">
        <w:rPr>
          <w:rFonts w:cs="Arial"/>
        </w:rPr>
        <w:t>Samarbejde og vejledning med henblik på udvikling af en mediepædagogisk praksis</w:t>
      </w:r>
      <w:r w:rsidR="00F733BD">
        <w:rPr>
          <w:rFonts w:cs="Arial"/>
        </w:rPr>
        <w:t>.</w:t>
      </w:r>
    </w:p>
    <w:p w:rsidR="00905C0E" w:rsidRDefault="00905C0E" w:rsidP="00905C0E">
      <w:pPr>
        <w:rPr>
          <w:rFonts w:cs="Arial"/>
        </w:rPr>
      </w:pPr>
    </w:p>
    <w:p w:rsidR="008C2F32" w:rsidRPr="00B84E66" w:rsidRDefault="008C2F32" w:rsidP="00905C0E">
      <w:pPr>
        <w:rPr>
          <w:rFonts w:cs="Arial"/>
        </w:rPr>
      </w:pPr>
    </w:p>
    <w:p w:rsidR="00905C0E" w:rsidRPr="00C91738" w:rsidRDefault="00905C0E" w:rsidP="00356D2D">
      <w:pPr>
        <w:pStyle w:val="Overskrift3"/>
        <w:numPr>
          <w:ilvl w:val="0"/>
          <w:numId w:val="0"/>
        </w:numPr>
        <w:ind w:left="720"/>
        <w:rPr>
          <w:color w:val="FF0000"/>
        </w:rPr>
      </w:pPr>
      <w:bookmarkStart w:id="163" w:name="_Toc357429810"/>
      <w:bookmarkStart w:id="164" w:name="_Toc469482992"/>
      <w:r w:rsidRPr="00C91738">
        <w:t>Modul Rs 1</w:t>
      </w:r>
      <w:r w:rsidR="00A02F0F">
        <w:t>9.14</w:t>
      </w:r>
      <w:r w:rsidRPr="00C91738">
        <w:t>.4: Læring og læringsressourcer</w:t>
      </w:r>
      <w:bookmarkEnd w:id="163"/>
      <w:bookmarkEnd w:id="164"/>
      <w:r w:rsidR="00A234C5" w:rsidRPr="00C91738">
        <w:t xml:space="preserve"> </w:t>
      </w:r>
    </w:p>
    <w:p w:rsidR="00905C0E" w:rsidRPr="00C91738" w:rsidRDefault="00905C0E" w:rsidP="00A20459">
      <w:pPr>
        <w:ind w:firstLine="720"/>
        <w:rPr>
          <w:rFonts w:cs="Arial"/>
        </w:rPr>
      </w:pPr>
      <w:r w:rsidRPr="00C91738">
        <w:rPr>
          <w:rFonts w:cs="Arial"/>
        </w:rPr>
        <w:t>10 ECTS-point</w:t>
      </w:r>
      <w:r w:rsidR="003B76BA" w:rsidRPr="00C91738">
        <w:rPr>
          <w:rFonts w:cs="Arial"/>
        </w:rPr>
        <w:t>, eks</w:t>
      </w:r>
      <w:r w:rsidRPr="00C91738">
        <w:rPr>
          <w:rFonts w:cs="Arial"/>
        </w:rPr>
        <w:t>tern prøve</w:t>
      </w:r>
    </w:p>
    <w:p w:rsidR="00905C0E" w:rsidRPr="00C91738" w:rsidRDefault="00905C0E" w:rsidP="00905C0E">
      <w:pPr>
        <w:rPr>
          <w:rFonts w:cs="Arial"/>
        </w:rPr>
      </w:pPr>
    </w:p>
    <w:p w:rsidR="00A234C5" w:rsidRPr="00C91738" w:rsidRDefault="00A234C5" w:rsidP="00A234C5">
      <w:pPr>
        <w:rPr>
          <w:rFonts w:eastAsiaTheme="minorHAnsi"/>
        </w:rPr>
      </w:pPr>
      <w:r w:rsidRPr="00C91738">
        <w:rPr>
          <w:rFonts w:eastAsiaTheme="minorHAnsi"/>
          <w:b/>
          <w:bCs/>
        </w:rPr>
        <w:t>Læringsmål</w:t>
      </w:r>
    </w:p>
    <w:p w:rsidR="00A234C5" w:rsidRPr="00C91738" w:rsidRDefault="00A234C5" w:rsidP="00A234C5">
      <w:pPr>
        <w:rPr>
          <w:rFonts w:eastAsiaTheme="minorHAnsi"/>
        </w:rPr>
      </w:pPr>
      <w:r w:rsidRPr="00C91738">
        <w:rPr>
          <w:rFonts w:eastAsiaTheme="minorHAnsi"/>
        </w:rPr>
        <w:t>Den studerende:</w:t>
      </w:r>
    </w:p>
    <w:p w:rsidR="00A234C5" w:rsidRPr="00C91738" w:rsidRDefault="00A234C5" w:rsidP="00A234C5"/>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Kan omsætte viden om læringsteori, didaktisk design og teknologiforståelse i pædagogisk praksis</w:t>
      </w:r>
    </w:p>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Har viden om teorier, metoder og modeller til analyse, vurdering og anvendelse af læringsressourcer</w:t>
      </w:r>
    </w:p>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Har indsigt i og kan omsætte evidens- og forskningsbaseret viden om elevernes læring i organisationen</w:t>
      </w:r>
    </w:p>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Har viden om, kan håndtere og udvikle målstyret undervisning og evaluering med henblik på at fremme elevernes læring</w:t>
      </w:r>
    </w:p>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Kan gennemføre og designe professionsfaglig analyse og -vurdering af læringsressourcer med henblik på at understøtte det undervisende personales planlægning, gennemførelse og evaluering af undervisning</w:t>
      </w:r>
    </w:p>
    <w:p w:rsidR="00A234C5" w:rsidRPr="00C91738" w:rsidRDefault="00A234C5" w:rsidP="00486AAD">
      <w:pPr>
        <w:pStyle w:val="Listeafsnit"/>
        <w:numPr>
          <w:ilvl w:val="0"/>
          <w:numId w:val="132"/>
        </w:numPr>
        <w:tabs>
          <w:tab w:val="num" w:pos="360"/>
        </w:tabs>
        <w:spacing w:line="232" w:lineRule="atLeast"/>
        <w:rPr>
          <w:rFonts w:ascii="Garamond" w:hAnsi="Garamond"/>
        </w:rPr>
      </w:pPr>
      <w:r w:rsidRPr="00C91738">
        <w:rPr>
          <w:rFonts w:ascii="Garamond" w:hAnsi="Garamond"/>
        </w:rPr>
        <w:t xml:space="preserve">Kan relatere læringsressourcer til skolens læringskultur og understøttelse af udviklingsinitiativer </w:t>
      </w:r>
    </w:p>
    <w:p w:rsidR="00A234C5" w:rsidRPr="00C91738" w:rsidRDefault="00A234C5" w:rsidP="00A234C5"/>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Videns- og læringsteori til analyse og vurdering af sammenhæng mellem læring, læremidler og læringsmiljøer.</w:t>
      </w:r>
      <w:r w:rsidRPr="00C91738">
        <w:rPr>
          <w:rFonts w:eastAsiaTheme="minorHAnsi"/>
        </w:rPr>
        <w:br/>
        <w:t>Analyse og vurdering af læremidler inden for forskellige læremiddeltyper og genrer*</w:t>
      </w:r>
      <w:r w:rsidRPr="00C91738">
        <w:rPr>
          <w:rFonts w:eastAsiaTheme="minorHAnsi"/>
        </w:rPr>
        <w:br/>
        <w:t>Nyeste viden om målstyret undervisning, læringsaktiviteter og evaluering.</w:t>
      </w:r>
    </w:p>
    <w:p w:rsidR="00A234C5" w:rsidRPr="00C91738" w:rsidRDefault="00A234C5" w:rsidP="00A234C5">
      <w:pPr>
        <w:rPr>
          <w:rFonts w:eastAsiaTheme="minorHAnsi"/>
        </w:rPr>
      </w:pPr>
      <w:r w:rsidRPr="00C91738">
        <w:rPr>
          <w:rFonts w:eastAsiaTheme="minorHAnsi"/>
        </w:rPr>
        <w:t>Analyse, vurdering og udvikling af multimodale didaktisk design, herunder modeller for tilrettelæggelse af læringsmiljøer og udvikling af viden.</w:t>
      </w:r>
    </w:p>
    <w:p w:rsidR="00A234C5" w:rsidRPr="00C91738" w:rsidRDefault="00A234C5" w:rsidP="00A234C5">
      <w:pPr>
        <w:rPr>
          <w:rFonts w:eastAsiaTheme="minorHAnsi"/>
        </w:rPr>
      </w:pPr>
      <w:r w:rsidRPr="00C91738">
        <w:rPr>
          <w:rFonts w:eastAsiaTheme="minorHAnsi"/>
        </w:rPr>
        <w:t>Teorier om medialisering og mediering, herunder teknologi, multimodalitet og affordances.</w:t>
      </w:r>
    </w:p>
    <w:p w:rsidR="00A234C5" w:rsidRPr="00C91738" w:rsidRDefault="00A234C5" w:rsidP="00A234C5">
      <w:pPr>
        <w:rPr>
          <w:rFonts w:ascii="Times New Roman" w:hAnsi="Times New Roman"/>
          <w:sz w:val="16"/>
          <w:szCs w:val="16"/>
        </w:rPr>
      </w:pPr>
    </w:p>
    <w:p w:rsidR="003B76BA" w:rsidRPr="00C91738" w:rsidRDefault="003B76BA" w:rsidP="00905C0E">
      <w:pPr>
        <w:rPr>
          <w:rFonts w:cs="Arial"/>
          <w:b/>
        </w:rPr>
      </w:pPr>
    </w:p>
    <w:p w:rsidR="00905C0E" w:rsidRPr="00C91738" w:rsidRDefault="00A02F0F" w:rsidP="00356D2D">
      <w:pPr>
        <w:pStyle w:val="Overskrift3"/>
        <w:numPr>
          <w:ilvl w:val="0"/>
          <w:numId w:val="0"/>
        </w:numPr>
        <w:ind w:left="720"/>
        <w:rPr>
          <w:color w:val="FF0000"/>
        </w:rPr>
      </w:pPr>
      <w:bookmarkStart w:id="165" w:name="_Toc357429811"/>
      <w:bookmarkStart w:id="166" w:name="_Toc469482993"/>
      <w:r>
        <w:t>Modul Rs 19.14</w:t>
      </w:r>
      <w:r w:rsidR="00905C0E" w:rsidRPr="00C91738">
        <w:t>.</w:t>
      </w:r>
      <w:r w:rsidR="002358E2" w:rsidRPr="00C91738">
        <w:t>5: V</w:t>
      </w:r>
      <w:r w:rsidR="00905C0E" w:rsidRPr="00C91738">
        <w:t>ejledning</w:t>
      </w:r>
      <w:bookmarkEnd w:id="165"/>
      <w:r w:rsidR="002358E2" w:rsidRPr="00C91738">
        <w:t xml:space="preserve"> og organisatoriske læreprocesser</w:t>
      </w:r>
      <w:bookmarkEnd w:id="166"/>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A234C5" w:rsidRPr="00C91738" w:rsidRDefault="00A234C5" w:rsidP="00A234C5">
      <w:pPr>
        <w:ind w:right="-144"/>
        <w:rPr>
          <w:rFonts w:eastAsiaTheme="minorHAnsi"/>
        </w:rPr>
      </w:pPr>
      <w:r w:rsidRPr="00C91738">
        <w:rPr>
          <w:rFonts w:eastAsiaTheme="minorHAnsi"/>
          <w:b/>
          <w:bCs/>
        </w:rPr>
        <w:t>Læringsmål</w:t>
      </w:r>
    </w:p>
    <w:p w:rsidR="00A234C5" w:rsidRPr="00C91738" w:rsidRDefault="00A234C5" w:rsidP="00A234C5">
      <w:pPr>
        <w:ind w:right="-144"/>
        <w:rPr>
          <w:rFonts w:eastAsiaTheme="minorHAnsi"/>
        </w:rPr>
      </w:pPr>
      <w:r w:rsidRPr="00C91738">
        <w:rPr>
          <w:rFonts w:eastAsiaTheme="minorHAnsi"/>
        </w:rPr>
        <w:t>Den studerende:</w:t>
      </w:r>
    </w:p>
    <w:p w:rsidR="00A234C5" w:rsidRPr="00C91738" w:rsidRDefault="00A234C5" w:rsidP="00486AAD">
      <w:pPr>
        <w:numPr>
          <w:ilvl w:val="0"/>
          <w:numId w:val="133"/>
        </w:numPr>
        <w:spacing w:line="232" w:lineRule="atLeast"/>
        <w:ind w:right="-144"/>
        <w:textAlignment w:val="baseline"/>
        <w:rPr>
          <w:rFonts w:eastAsiaTheme="minorHAnsi"/>
        </w:rPr>
      </w:pPr>
      <w:r w:rsidRPr="00C91738">
        <w:rPr>
          <w:rFonts w:eastAsiaTheme="minorHAnsi"/>
        </w:rPr>
        <w:t>Har viden om vejledningsteori, -metoder og -processer relateret til vejledning af det undervisende personale i forhold til planlægning, gennemførelse og evaluering af undervisning og mediepædagogiske aktiviteter</w:t>
      </w:r>
    </w:p>
    <w:p w:rsidR="00A234C5" w:rsidRPr="00C91738" w:rsidRDefault="00A234C5" w:rsidP="00486AAD">
      <w:pPr>
        <w:numPr>
          <w:ilvl w:val="0"/>
          <w:numId w:val="133"/>
        </w:numPr>
        <w:spacing w:line="232" w:lineRule="atLeast"/>
        <w:ind w:right="-144"/>
        <w:textAlignment w:val="baseline"/>
        <w:rPr>
          <w:rFonts w:eastAsiaTheme="minorHAnsi"/>
        </w:rPr>
      </w:pPr>
      <w:r w:rsidRPr="00C91738">
        <w:rPr>
          <w:rFonts w:eastAsiaTheme="minorHAnsi"/>
          <w:shd w:val="clear" w:color="auto" w:fill="FFFFFF"/>
        </w:rPr>
        <w:t>Kan på baggrund af forskningsbaseret viden igangsætte, gennemføre, vurdere og begrunde vejlednings- og udviklingsopgaver i samspil med ledelsen</w:t>
      </w:r>
    </w:p>
    <w:p w:rsidR="00A234C5" w:rsidRPr="00C91738" w:rsidRDefault="00A234C5" w:rsidP="00486AAD">
      <w:pPr>
        <w:numPr>
          <w:ilvl w:val="0"/>
          <w:numId w:val="133"/>
        </w:numPr>
        <w:spacing w:line="232" w:lineRule="atLeast"/>
        <w:ind w:right="-144"/>
        <w:textAlignment w:val="baseline"/>
        <w:rPr>
          <w:rFonts w:eastAsiaTheme="minorHAnsi"/>
        </w:rPr>
      </w:pPr>
      <w:r w:rsidRPr="00C91738">
        <w:rPr>
          <w:rFonts w:eastAsiaTheme="minorHAnsi"/>
        </w:rPr>
        <w:t>Har viden om grundlæggende principper for og teorier om organisations- og skoleudvikling</w:t>
      </w:r>
    </w:p>
    <w:p w:rsidR="00A234C5" w:rsidRPr="00C91738" w:rsidRDefault="00A234C5" w:rsidP="00486AAD">
      <w:pPr>
        <w:numPr>
          <w:ilvl w:val="0"/>
          <w:numId w:val="133"/>
        </w:numPr>
        <w:spacing w:line="232" w:lineRule="atLeast"/>
        <w:ind w:right="-144"/>
        <w:textAlignment w:val="baseline"/>
        <w:rPr>
          <w:rFonts w:eastAsiaTheme="minorHAnsi"/>
        </w:rPr>
      </w:pPr>
      <w:r w:rsidRPr="00C91738">
        <w:rPr>
          <w:rFonts w:eastAsiaTheme="minorHAnsi"/>
          <w:shd w:val="clear" w:color="auto" w:fill="FFFFFF"/>
        </w:rPr>
        <w:t>Kan igangsætte, gennemføre og understøtte videndelings- og forandringsprocesser blandt skolens ressourcepersoner, ledelse og øvrige undervisende personale</w:t>
      </w:r>
    </w:p>
    <w:p w:rsidR="00A234C5" w:rsidRPr="00C91738" w:rsidRDefault="00A234C5" w:rsidP="00486AAD">
      <w:pPr>
        <w:numPr>
          <w:ilvl w:val="0"/>
          <w:numId w:val="133"/>
        </w:numPr>
        <w:spacing w:line="232" w:lineRule="atLeast"/>
        <w:ind w:right="-144"/>
        <w:textAlignment w:val="baseline"/>
        <w:rPr>
          <w:rFonts w:eastAsiaTheme="minorHAnsi"/>
        </w:rPr>
      </w:pPr>
      <w:r w:rsidRPr="00C91738">
        <w:rPr>
          <w:rFonts w:eastAsiaTheme="minorHAnsi"/>
        </w:rPr>
        <w:t>Kan understøtte læringsprocesser og projektledelse</w:t>
      </w:r>
    </w:p>
    <w:p w:rsidR="00A234C5" w:rsidRPr="00C91738" w:rsidRDefault="00A234C5" w:rsidP="00486AAD">
      <w:pPr>
        <w:numPr>
          <w:ilvl w:val="0"/>
          <w:numId w:val="133"/>
        </w:numPr>
        <w:spacing w:after="160" w:line="232" w:lineRule="atLeast"/>
        <w:ind w:right="-144"/>
        <w:textAlignment w:val="baseline"/>
        <w:rPr>
          <w:rFonts w:eastAsiaTheme="minorHAnsi"/>
        </w:rPr>
      </w:pPr>
      <w:r w:rsidRPr="00C91738">
        <w:rPr>
          <w:rFonts w:eastAsiaTheme="minorHAnsi"/>
        </w:rPr>
        <w:t>Har kompetencer til at gennemføre undersøgelses- og evalueringstiltag i forhold til organisationskultur samt mediepædagogiske vejlednings- og udviklingsopgaver.</w:t>
      </w:r>
    </w:p>
    <w:p w:rsidR="00A234C5" w:rsidRPr="00C91738" w:rsidRDefault="00A234C5" w:rsidP="00A234C5">
      <w:pPr>
        <w:ind w:right="-144"/>
      </w:pPr>
    </w:p>
    <w:p w:rsidR="00A234C5" w:rsidRPr="00C91738" w:rsidRDefault="00A234C5" w:rsidP="00A234C5">
      <w:pPr>
        <w:ind w:right="-144"/>
        <w:rPr>
          <w:rFonts w:eastAsiaTheme="minorHAnsi"/>
        </w:rPr>
      </w:pPr>
      <w:r w:rsidRPr="00C91738">
        <w:rPr>
          <w:rFonts w:eastAsiaTheme="minorHAnsi"/>
          <w:b/>
          <w:bCs/>
        </w:rPr>
        <w:t>Indhold</w:t>
      </w:r>
    </w:p>
    <w:p w:rsidR="00A234C5" w:rsidRPr="00C91738" w:rsidRDefault="00A234C5" w:rsidP="00A234C5">
      <w:pPr>
        <w:ind w:right="-144"/>
        <w:rPr>
          <w:rFonts w:eastAsiaTheme="minorHAnsi"/>
        </w:rPr>
      </w:pPr>
      <w:r w:rsidRPr="00C91738">
        <w:rPr>
          <w:rFonts w:eastAsiaTheme="minorHAnsi"/>
        </w:rPr>
        <w:t>Vejledningsteori og -metoder relateret til læreprocesteori, facilitering af kompetenceudvikling og udvikling af vejledningsdesigns i relation til aktuelle indsatsområder i organisationen, eksterne samarbejder og læringsaktiviteter, herunder målstyret undervisning, digitale medier og evaluering.</w:t>
      </w:r>
      <w:r w:rsidRPr="00C91738">
        <w:rPr>
          <w:rFonts w:eastAsiaTheme="minorHAnsi"/>
        </w:rPr>
        <w:br/>
        <w:t>Organisationsteori med særlig relevans for de mediepædagogiske vejledningsopgaver i forbindelse med organisationsudvikling, forandringsledelse, implementerings- og projektledelse.</w:t>
      </w:r>
      <w:r w:rsidRPr="00C91738">
        <w:rPr>
          <w:rFonts w:eastAsiaTheme="minorHAnsi"/>
        </w:rPr>
        <w:br/>
        <w:t xml:space="preserve">Teori og redskaber vedrørende videndeling og </w:t>
      </w:r>
    </w:p>
    <w:p w:rsidR="00A234C5" w:rsidRPr="00C91738" w:rsidRDefault="00A234C5" w:rsidP="00A234C5">
      <w:pPr>
        <w:ind w:right="-144"/>
        <w:rPr>
          <w:rFonts w:eastAsiaTheme="minorHAnsi"/>
        </w:rPr>
      </w:pPr>
      <w:r w:rsidRPr="00C91738">
        <w:rPr>
          <w:rFonts w:eastAsiaTheme="minorHAnsi"/>
        </w:rPr>
        <w:t>videnledelse i et udviklings- og organisatorisk</w:t>
      </w:r>
      <w:r w:rsidRPr="00C91738">
        <w:rPr>
          <w:rFonts w:eastAsiaTheme="minorHAnsi"/>
        </w:rPr>
        <w:br/>
        <w:t>perspektiv</w:t>
      </w:r>
    </w:p>
    <w:p w:rsidR="00A234C5" w:rsidRPr="00C91738" w:rsidRDefault="00A234C5" w:rsidP="00A234C5">
      <w:pPr>
        <w:ind w:right="-144"/>
        <w:rPr>
          <w:rFonts w:eastAsiaTheme="minorHAnsi"/>
        </w:rPr>
      </w:pPr>
      <w:r w:rsidRPr="00C91738">
        <w:rPr>
          <w:rFonts w:eastAsiaTheme="minorHAnsi"/>
        </w:rPr>
        <w:t>Teori og redskaber til proces- og projektledelse – positioner, roller og interventionstilgange</w:t>
      </w:r>
    </w:p>
    <w:p w:rsidR="00A234C5" w:rsidRPr="00A234C5" w:rsidRDefault="00A234C5" w:rsidP="00A234C5">
      <w:pPr>
        <w:ind w:right="-144"/>
        <w:rPr>
          <w:color w:val="FF0000"/>
        </w:rPr>
      </w:pPr>
      <w:r w:rsidRPr="00C91738">
        <w:t>Redskaber og metoder til tilrettelæggelse, gennemførelse og analyse af undersøgelser med tilknytning til det mediepædagogiske vejlednings- og udviklingsområde</w:t>
      </w:r>
      <w:r w:rsidRPr="00A234C5">
        <w:rPr>
          <w:color w:val="FF0000"/>
        </w:rPr>
        <w:t>.</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2358E2" w:rsidRDefault="00A02F0F" w:rsidP="00356D2D">
      <w:pPr>
        <w:pStyle w:val="Overskrift3"/>
        <w:numPr>
          <w:ilvl w:val="0"/>
          <w:numId w:val="0"/>
        </w:numPr>
        <w:ind w:left="720"/>
        <w:rPr>
          <w:color w:val="FF0000"/>
        </w:rPr>
      </w:pPr>
      <w:bookmarkStart w:id="167" w:name="_Toc357429813"/>
      <w:bookmarkStart w:id="168" w:name="_Toc469482994"/>
      <w:r>
        <w:t>Modul Rs 19.14.6:</w:t>
      </w:r>
      <w:r w:rsidR="00905C0E" w:rsidRPr="00C91738">
        <w:t xml:space="preserve"> </w:t>
      </w:r>
      <w:r w:rsidR="002358E2" w:rsidRPr="00C91738">
        <w:t>Kultur, f</w:t>
      </w:r>
      <w:r w:rsidR="00905C0E" w:rsidRPr="00C91738">
        <w:t>ortællinger og genrer</w:t>
      </w:r>
      <w:bookmarkEnd w:id="167"/>
      <w:bookmarkEnd w:id="168"/>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905C0E" w:rsidRPr="00C91738" w:rsidRDefault="00905C0E" w:rsidP="00905C0E">
      <w:pPr>
        <w:rPr>
          <w:rFonts w:cs="Arial"/>
          <w:b/>
        </w:rPr>
      </w:pPr>
      <w:r w:rsidRPr="00C91738">
        <w:rPr>
          <w:rFonts w:cs="Arial"/>
          <w:b/>
        </w:rPr>
        <w:t>Læringsmål</w:t>
      </w:r>
    </w:p>
    <w:p w:rsidR="00A234C5" w:rsidRPr="00C91738" w:rsidRDefault="00A234C5" w:rsidP="00A234C5">
      <w:pPr>
        <w:spacing w:after="200"/>
        <w:rPr>
          <w:rFonts w:eastAsiaTheme="minorHAnsi"/>
        </w:rPr>
      </w:pPr>
      <w:r w:rsidRPr="00C91738">
        <w:rPr>
          <w:rFonts w:eastAsiaTheme="minorHAnsi"/>
        </w:rPr>
        <w:t>Den studerende</w:t>
      </w:r>
    </w:p>
    <w:p w:rsidR="00A234C5" w:rsidRPr="00C91738" w:rsidRDefault="00A234C5" w:rsidP="00486AAD">
      <w:pPr>
        <w:numPr>
          <w:ilvl w:val="0"/>
          <w:numId w:val="134"/>
        </w:numPr>
        <w:spacing w:line="232" w:lineRule="atLeast"/>
        <w:textAlignment w:val="baseline"/>
        <w:rPr>
          <w:rFonts w:eastAsiaTheme="minorHAnsi"/>
        </w:rPr>
      </w:pPr>
      <w:r w:rsidRPr="00C91738">
        <w:rPr>
          <w:rFonts w:eastAsiaTheme="minorHAnsi"/>
        </w:rPr>
        <w:t>har viden om kulturens forskellige fortællinger og genrer samt deres funktion i forhold til den enkeltes udvikling og fællesskabers kultur</w:t>
      </w:r>
    </w:p>
    <w:p w:rsidR="00A234C5" w:rsidRPr="00C91738" w:rsidRDefault="00A234C5" w:rsidP="00486AAD">
      <w:pPr>
        <w:numPr>
          <w:ilvl w:val="0"/>
          <w:numId w:val="134"/>
        </w:numPr>
        <w:spacing w:line="232" w:lineRule="atLeast"/>
        <w:textAlignment w:val="baseline"/>
        <w:rPr>
          <w:rFonts w:eastAsiaTheme="minorHAnsi"/>
        </w:rPr>
      </w:pPr>
      <w:r w:rsidRPr="00C91738">
        <w:rPr>
          <w:rFonts w:eastAsiaTheme="minorHAnsi"/>
        </w:rPr>
        <w:t xml:space="preserve">har viden om fortællingers grundstrukturer, </w:t>
      </w:r>
      <w:r w:rsidR="007F11E4" w:rsidRPr="00C91738">
        <w:rPr>
          <w:rFonts w:eastAsiaTheme="minorHAnsi"/>
        </w:rPr>
        <w:t>genrer, æstetik</w:t>
      </w:r>
      <w:r w:rsidRPr="00C91738">
        <w:rPr>
          <w:rFonts w:eastAsiaTheme="minorHAnsi"/>
        </w:rPr>
        <w:t xml:space="preserve"> og sprog  i relation til værk, kultur, modtager og kontekst. </w:t>
      </w:r>
    </w:p>
    <w:p w:rsidR="00A234C5" w:rsidRPr="00C91738" w:rsidRDefault="00A234C5" w:rsidP="00486AAD">
      <w:pPr>
        <w:numPr>
          <w:ilvl w:val="0"/>
          <w:numId w:val="134"/>
        </w:numPr>
        <w:spacing w:line="232" w:lineRule="atLeast"/>
        <w:textAlignment w:val="baseline"/>
        <w:rPr>
          <w:rFonts w:eastAsiaTheme="minorHAnsi"/>
        </w:rPr>
      </w:pPr>
      <w:r w:rsidRPr="00C91738">
        <w:rPr>
          <w:rFonts w:eastAsiaTheme="minorHAnsi"/>
        </w:rPr>
        <w:t>kan reflektere over medialiseringens vilkår for udvikling og produktion af fortællinger og genrer i relation til konvergens, remediering, tværmedialitet, intertekstualitet, m.m.</w:t>
      </w:r>
    </w:p>
    <w:p w:rsidR="00A234C5" w:rsidRPr="00C91738" w:rsidRDefault="00A234C5" w:rsidP="00486AAD">
      <w:pPr>
        <w:numPr>
          <w:ilvl w:val="0"/>
          <w:numId w:val="134"/>
        </w:numPr>
        <w:spacing w:line="232" w:lineRule="atLeast"/>
        <w:textAlignment w:val="baseline"/>
        <w:rPr>
          <w:rFonts w:eastAsiaTheme="minorHAnsi"/>
        </w:rPr>
      </w:pPr>
      <w:r w:rsidRPr="00C91738">
        <w:rPr>
          <w:rFonts w:eastAsiaTheme="minorHAnsi"/>
        </w:rPr>
        <w:t>har indsigt i digital samproduktion på nettet, herunder forskellige former for deltagelseskultur, fankultur og andre skabende fællesskaber på nettet</w:t>
      </w:r>
    </w:p>
    <w:p w:rsidR="00A234C5" w:rsidRPr="00C91738" w:rsidRDefault="00A234C5" w:rsidP="00486AAD">
      <w:pPr>
        <w:numPr>
          <w:ilvl w:val="0"/>
          <w:numId w:val="134"/>
        </w:numPr>
        <w:spacing w:line="232" w:lineRule="atLeast"/>
        <w:textAlignment w:val="baseline"/>
        <w:rPr>
          <w:rFonts w:eastAsiaTheme="minorHAnsi"/>
        </w:rPr>
      </w:pPr>
      <w:r w:rsidRPr="00C91738">
        <w:t xml:space="preserve">Har historisk og aktuel indsigt i professionelle medieudtryk og kan anvende denne viden metodisk i mediepædagogiske og </w:t>
      </w:r>
      <w:r w:rsidR="007F11E4" w:rsidRPr="00C91738">
        <w:t>– didaktiske</w:t>
      </w:r>
      <w:r w:rsidRPr="00C91738">
        <w:t xml:space="preserve"> iscenesættelser af elevproduktioner</w:t>
      </w:r>
    </w:p>
    <w:p w:rsidR="00A234C5" w:rsidRPr="00C91738" w:rsidRDefault="00A234C5" w:rsidP="00486AAD">
      <w:pPr>
        <w:numPr>
          <w:ilvl w:val="0"/>
          <w:numId w:val="134"/>
        </w:numPr>
        <w:spacing w:line="232" w:lineRule="atLeast"/>
        <w:textAlignment w:val="baseline"/>
        <w:rPr>
          <w:rFonts w:eastAsiaTheme="minorHAnsi"/>
        </w:rPr>
      </w:pPr>
      <w:r w:rsidRPr="00C91738">
        <w:rPr>
          <w:rFonts w:eastAsiaTheme="minorHAnsi"/>
        </w:rPr>
        <w:t>Kan rammesætte produktions- og læreprocesser og oplevelser omkring fortællinger og genrer</w:t>
      </w:r>
    </w:p>
    <w:p w:rsidR="00A234C5" w:rsidRPr="00C91738" w:rsidRDefault="00A234C5" w:rsidP="00A234C5">
      <w:pPr>
        <w:rPr>
          <w:rFonts w:eastAsiaTheme="minorHAnsi"/>
          <w:b/>
          <w:bCs/>
        </w:rPr>
      </w:pPr>
    </w:p>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Betydningen af samfundets medialisering set i relation til udvikling af mediekultur, herunder fortællinger og genrer.</w:t>
      </w:r>
      <w:r w:rsidRPr="00C91738">
        <w:rPr>
          <w:rFonts w:eastAsiaTheme="minorHAnsi"/>
        </w:rPr>
        <w:br/>
        <w:t>Fortællingers funktioner og grundstrukturer.</w:t>
      </w:r>
      <w:r w:rsidRPr="00C91738">
        <w:rPr>
          <w:rFonts w:eastAsiaTheme="minorHAnsi"/>
        </w:rPr>
        <w:br/>
        <w:t>Fra tegn til betydning - semiotik og narratologi.</w:t>
      </w:r>
    </w:p>
    <w:p w:rsidR="00A234C5" w:rsidRPr="00C91738" w:rsidRDefault="00A234C5" w:rsidP="00A234C5">
      <w:pPr>
        <w:rPr>
          <w:rFonts w:eastAsiaTheme="minorHAnsi"/>
        </w:rPr>
      </w:pPr>
      <w:r w:rsidRPr="00C91738">
        <w:rPr>
          <w:rFonts w:eastAsiaTheme="minorHAnsi"/>
        </w:rPr>
        <w:t>Analytiske kompetencer og værktøjer i relation til det enkelte værks æstetik og formsprog.</w:t>
      </w:r>
    </w:p>
    <w:p w:rsidR="00A234C5" w:rsidRPr="00C91738" w:rsidRDefault="00A234C5" w:rsidP="00A234C5">
      <w:pPr>
        <w:rPr>
          <w:rFonts w:eastAsiaTheme="minorHAnsi"/>
        </w:rPr>
      </w:pPr>
      <w:r w:rsidRPr="00C91738">
        <w:rPr>
          <w:rFonts w:eastAsiaTheme="minorHAnsi"/>
        </w:rPr>
        <w:t>Teknologiens indflydelse på konvergens, remediering og tværmedialitet.</w:t>
      </w:r>
      <w:r w:rsidRPr="00C91738">
        <w:rPr>
          <w:rFonts w:eastAsiaTheme="minorHAnsi"/>
        </w:rPr>
        <w:br/>
        <w:t>Udvikling af mediepædagogiske designs med fortællinger og genrer.</w:t>
      </w:r>
      <w:r w:rsidRPr="00C91738">
        <w:rPr>
          <w:rFonts w:eastAsiaTheme="minorHAnsi"/>
        </w:rPr>
        <w:br/>
        <w:t>Formelle og uformelle mediekompetencer.</w:t>
      </w:r>
    </w:p>
    <w:p w:rsidR="00A234C5" w:rsidRPr="00C91738" w:rsidRDefault="00A234C5" w:rsidP="00A234C5">
      <w:pPr>
        <w:rPr>
          <w:rFonts w:eastAsiaTheme="minorHAnsi"/>
        </w:rPr>
      </w:pPr>
      <w:r w:rsidRPr="00C91738">
        <w:rPr>
          <w:rFonts w:eastAsiaTheme="minorHAnsi"/>
        </w:rPr>
        <w:t>Fortællingers betydning for udvikling af identitet og kompetencer.</w:t>
      </w:r>
    </w:p>
    <w:p w:rsidR="00A234C5" w:rsidRPr="00C91738" w:rsidRDefault="00A234C5" w:rsidP="00A234C5">
      <w:pPr>
        <w:rPr>
          <w:rFonts w:eastAsiaTheme="minorHAnsi"/>
        </w:rPr>
      </w:pPr>
      <w:r w:rsidRPr="00C91738">
        <w:rPr>
          <w:rFonts w:eastAsiaTheme="minorHAnsi"/>
        </w:rPr>
        <w:t>Formidling af kulturtilbud til børn og unge.</w:t>
      </w:r>
    </w:p>
    <w:p w:rsidR="00A234C5" w:rsidRPr="00C91738" w:rsidRDefault="00A234C5" w:rsidP="00A234C5">
      <w:pPr>
        <w:rPr>
          <w:rFonts w:eastAsiaTheme="minorHAnsi"/>
        </w:rPr>
      </w:pPr>
      <w:r w:rsidRPr="00C91738">
        <w:rPr>
          <w:rFonts w:eastAsiaTheme="minorHAnsi"/>
        </w:rPr>
        <w:t>Nye digitale genrer som mikrotekster, hypertekster og multimodale tekster.</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t>Pædagogisk diplomuddannelse</w:t>
      </w:r>
    </w:p>
    <w:p w:rsidR="00905C0E" w:rsidRPr="00810BC3" w:rsidRDefault="00AC3669" w:rsidP="00BF5016">
      <w:pPr>
        <w:pStyle w:val="Overskrift2"/>
      </w:pPr>
      <w:bookmarkStart w:id="169" w:name="_Toc469482995"/>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69"/>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Mål for læringsudbytte</w:t>
      </w:r>
    </w:p>
    <w:p w:rsidR="00905C0E" w:rsidRPr="00810BC3" w:rsidRDefault="00905C0E" w:rsidP="00905C0E">
      <w:pPr>
        <w:rPr>
          <w:rFonts w:cs="Arial"/>
        </w:rPr>
      </w:pPr>
      <w:r w:rsidRPr="00810BC3">
        <w:rPr>
          <w:rFonts w:cs="Arial"/>
        </w:rPr>
        <w:t xml:space="preserve">Den studerende skal kunne rammesætte, planlægge, gennemføre og evaluere unge og voksnes udviklings- og læreprocesser på baggrund af viden om målgruppernes deltagerforudsætninger, og erhverve sig kompetencer til selvstændigt at kunne analysere og medvirke til en kvalitativ udvikling af almene og erhvervsrettede uddannelser og indsatsformer i tæt samspil med praksis og med udgangspunkt i viden om kompleksitetsforhold i det senmoderne samfund.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 xml:space="preserve">Det er målet, at den studerende gennem integration af praksiserfaring og udviklingsorientering opnår viden, færdigheder og kompetencer således: </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Viden</w:t>
      </w:r>
    </w:p>
    <w:p w:rsidR="00905C0E" w:rsidRPr="00810BC3" w:rsidRDefault="00905C0E" w:rsidP="00300952">
      <w:pPr>
        <w:numPr>
          <w:ilvl w:val="0"/>
          <w:numId w:val="37"/>
        </w:numPr>
        <w:rPr>
          <w:rFonts w:cs="Arial"/>
        </w:rPr>
      </w:pPr>
      <w:r w:rsidRPr="00810BC3">
        <w:rPr>
          <w:rFonts w:cs="Arial"/>
        </w:rPr>
        <w:t>Har viden om og kan reflektere over unge og voksnes udvikling og læring såvel i uddannelsesmæssige som i praksis- og erhvervsorienterede situationer i relation til livslang læring</w:t>
      </w:r>
    </w:p>
    <w:p w:rsidR="00905C0E" w:rsidRPr="00810BC3" w:rsidRDefault="00905C0E" w:rsidP="00300952">
      <w:pPr>
        <w:numPr>
          <w:ilvl w:val="0"/>
          <w:numId w:val="37"/>
        </w:numPr>
        <w:rPr>
          <w:rFonts w:cs="Arial"/>
        </w:rPr>
      </w:pPr>
      <w:r w:rsidRPr="00810BC3">
        <w:rPr>
          <w:rFonts w:cs="Arial"/>
        </w:rPr>
        <w:t>Har indsigt i ungdoms- og voksenuddannelserne samt det ungdoms- og voksenpædagogiske arbejdsfelts centrale teoridannelser til identifikation, beskrivelse og analyse af uddannelsesmæssige og pædagogiske problemstillinger</w:t>
      </w:r>
    </w:p>
    <w:p w:rsidR="00905C0E" w:rsidRPr="00810BC3" w:rsidRDefault="00905C0E" w:rsidP="00300952">
      <w:pPr>
        <w:numPr>
          <w:ilvl w:val="0"/>
          <w:numId w:val="37"/>
        </w:numPr>
        <w:rPr>
          <w:rFonts w:cs="Arial"/>
        </w:rPr>
      </w:pPr>
      <w:r w:rsidRPr="00810BC3">
        <w:rPr>
          <w:rFonts w:cs="Arial"/>
        </w:rPr>
        <w:t>Kan reflektere over forholdet mellem teori og praksis</w:t>
      </w:r>
    </w:p>
    <w:p w:rsidR="00905C0E" w:rsidRPr="00810BC3" w:rsidRDefault="00905C0E" w:rsidP="00300952">
      <w:pPr>
        <w:numPr>
          <w:ilvl w:val="0"/>
          <w:numId w:val="37"/>
        </w:numPr>
        <w:rPr>
          <w:rFonts w:cs="Arial"/>
        </w:rPr>
      </w:pPr>
      <w:r w:rsidRPr="00810BC3">
        <w:rPr>
          <w:rFonts w:cs="Arial"/>
        </w:rPr>
        <w:t>Kan reflektere over uddannelsesmæssige og pædagogiske tiltags samfundsmæssige funktion samt betydning for den konkrete praksis</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 xml:space="preserve">Færdigheder </w:t>
      </w:r>
    </w:p>
    <w:p w:rsidR="00905C0E" w:rsidRPr="00810BC3" w:rsidRDefault="00905C0E" w:rsidP="00300952">
      <w:pPr>
        <w:numPr>
          <w:ilvl w:val="0"/>
          <w:numId w:val="38"/>
        </w:numPr>
        <w:rPr>
          <w:rFonts w:cs="Arial"/>
        </w:rPr>
      </w:pPr>
      <w:r w:rsidRPr="00810BC3">
        <w:rPr>
          <w:rFonts w:cs="Arial"/>
        </w:rPr>
        <w:t xml:space="preserve">Kan planlægge, gennemføre og evaluere praksisnær undervisning </w:t>
      </w:r>
    </w:p>
    <w:p w:rsidR="00905C0E" w:rsidRPr="00810BC3" w:rsidRDefault="00905C0E" w:rsidP="00300952">
      <w:pPr>
        <w:numPr>
          <w:ilvl w:val="0"/>
          <w:numId w:val="38"/>
        </w:numPr>
        <w:rPr>
          <w:rFonts w:cs="Arial"/>
        </w:rPr>
      </w:pPr>
      <w:r w:rsidRPr="00810BC3">
        <w:rPr>
          <w:rFonts w:cs="Arial"/>
        </w:rPr>
        <w:t>Kan analysere og evaluere forskellige målgruppers læreprocesser og kompetenceudvikling under hensyntagen til samfundets, arbejdsmarkedets og den enkeltes behov</w:t>
      </w:r>
    </w:p>
    <w:p w:rsidR="00905C0E" w:rsidRPr="00810BC3" w:rsidRDefault="00905C0E" w:rsidP="00300952">
      <w:pPr>
        <w:numPr>
          <w:ilvl w:val="0"/>
          <w:numId w:val="38"/>
        </w:numPr>
        <w:rPr>
          <w:rFonts w:cs="Arial"/>
        </w:rPr>
      </w:pPr>
      <w:r w:rsidRPr="00810BC3">
        <w:rPr>
          <w:rFonts w:cs="Arial"/>
        </w:rPr>
        <w:t>Kan anvende teorier, metoder og begreber til kritisk at kunne analysere og kvalificere uddannelser og pædagogisk praksis, herunder de forskellige felters muligheder og problematikker såvel i uddannelsesmæssige som i praksis- og erhvervsorienterede situationer på individ-, samfunds- og organisationsniveau</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Kompetencer</w:t>
      </w:r>
    </w:p>
    <w:p w:rsidR="00905C0E" w:rsidRPr="00810BC3" w:rsidRDefault="00905C0E" w:rsidP="00300952">
      <w:pPr>
        <w:numPr>
          <w:ilvl w:val="0"/>
          <w:numId w:val="39"/>
        </w:numPr>
        <w:rPr>
          <w:rFonts w:cs="Arial"/>
        </w:rPr>
      </w:pPr>
      <w:r w:rsidRPr="00810BC3">
        <w:rPr>
          <w:rFonts w:cs="Arial"/>
        </w:rPr>
        <w:t>Kan udvikle egen faglighed i spændingsfeltet mellem teori og praksis samt kan reflektere over forholdet mellem disse</w:t>
      </w:r>
    </w:p>
    <w:p w:rsidR="00905C0E" w:rsidRPr="00810BC3" w:rsidRDefault="00905C0E" w:rsidP="00300952">
      <w:pPr>
        <w:numPr>
          <w:ilvl w:val="0"/>
          <w:numId w:val="39"/>
        </w:numPr>
        <w:rPr>
          <w:rFonts w:cs="Arial"/>
        </w:rPr>
      </w:pPr>
      <w:r w:rsidRPr="00810BC3">
        <w:rPr>
          <w:rFonts w:cs="Arial"/>
        </w:rPr>
        <w:t>Kan forestå udvikling af uddannelser og andre pædagogiske indsatsområder i praksisfeltet med henblik på at skabe udviklings- og læ</w:t>
      </w:r>
      <w:r w:rsidR="00F733BD">
        <w:rPr>
          <w:rFonts w:cs="Arial"/>
        </w:rPr>
        <w:t>ringsmiljøer for unge og voksne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Moduler</w:t>
      </w:r>
    </w:p>
    <w:p w:rsidR="00905C0E" w:rsidRPr="00A12B82" w:rsidRDefault="00905C0E" w:rsidP="00905C0E">
      <w:pPr>
        <w:rPr>
          <w:rFonts w:cs="Arial"/>
        </w:rPr>
      </w:pPr>
      <w:r w:rsidRPr="00A12B82">
        <w:rPr>
          <w:rFonts w:cs="Arial"/>
        </w:rPr>
        <w:t xml:space="preserve">Modul 1: Didaktik og læreprocesser </w:t>
      </w:r>
    </w:p>
    <w:p w:rsidR="00905C0E" w:rsidRPr="00A12B82" w:rsidRDefault="00905C0E" w:rsidP="00905C0E">
      <w:pPr>
        <w:rPr>
          <w:rFonts w:cs="Arial"/>
        </w:rPr>
      </w:pPr>
      <w:r w:rsidRPr="00A12B82">
        <w:rPr>
          <w:rFonts w:cs="Arial"/>
        </w:rPr>
        <w:t>Modul 2: Ungdomsliv, socialisering og identitet</w:t>
      </w:r>
    </w:p>
    <w:p w:rsidR="00905C0E" w:rsidRPr="00A12B82" w:rsidRDefault="00905C0E" w:rsidP="00905C0E">
      <w:pPr>
        <w:rPr>
          <w:rFonts w:cs="Arial"/>
        </w:rPr>
      </w:pPr>
      <w:r w:rsidRPr="00A12B82">
        <w:rPr>
          <w:rFonts w:cs="Arial"/>
        </w:rPr>
        <w:t xml:space="preserve">Modul 3: Voksne og livslang læring </w:t>
      </w:r>
    </w:p>
    <w:p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rsidR="00905C0E" w:rsidRPr="00A12B82" w:rsidRDefault="00BF5016" w:rsidP="00905C0E">
      <w:pPr>
        <w:rPr>
          <w:rFonts w:cs="Arial"/>
        </w:rPr>
      </w:pPr>
      <w:r w:rsidRPr="00A12B82">
        <w:rPr>
          <w:rFonts w:cs="Arial"/>
        </w:rPr>
        <w:t>Modul 5</w:t>
      </w:r>
      <w:r w:rsidR="00905C0E" w:rsidRPr="00A12B82">
        <w:rPr>
          <w:rFonts w:cs="Arial"/>
        </w:rPr>
        <w:t>: Realkompetence</w:t>
      </w:r>
    </w:p>
    <w:p w:rsidR="00905C0E" w:rsidRPr="00810BC3" w:rsidRDefault="00905C0E" w:rsidP="00905C0E">
      <w:pPr>
        <w:spacing w:after="240"/>
        <w:rPr>
          <w:rFonts w:cs="Arial"/>
          <w:b/>
        </w:rPr>
      </w:pPr>
    </w:p>
    <w:p w:rsidR="00905C0E" w:rsidRPr="00810BC3" w:rsidRDefault="00AC3669" w:rsidP="00356D2D">
      <w:pPr>
        <w:pStyle w:val="Overskrift3"/>
        <w:numPr>
          <w:ilvl w:val="0"/>
          <w:numId w:val="0"/>
        </w:numPr>
        <w:ind w:left="720"/>
      </w:pPr>
      <w:bookmarkStart w:id="170" w:name="_Toc469482996"/>
      <w:r>
        <w:t>Modul Rs 19.15</w:t>
      </w:r>
      <w:r w:rsidR="00905C0E" w:rsidRPr="00810BC3">
        <w:t xml:space="preserve">.1: Didaktik og </w:t>
      </w:r>
      <w:r w:rsidR="00905C0E" w:rsidRPr="00F953B3">
        <w:t>læreprocesser</w:t>
      </w:r>
      <w:bookmarkEnd w:id="170"/>
    </w:p>
    <w:p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300952">
      <w:pPr>
        <w:numPr>
          <w:ilvl w:val="0"/>
          <w:numId w:val="40"/>
        </w:numPr>
        <w:rPr>
          <w:rFonts w:cs="Arial"/>
        </w:rPr>
      </w:pPr>
      <w:r w:rsidRPr="00810BC3">
        <w:rPr>
          <w:rFonts w:cs="Arial"/>
        </w:rPr>
        <w:t>har viden om pædagogisk og didaktisk teori som ramme for udvikling af undervisning og læring i praksis</w:t>
      </w:r>
    </w:p>
    <w:p w:rsidR="00905C0E" w:rsidRPr="00810BC3" w:rsidRDefault="00905C0E" w:rsidP="00300952">
      <w:pPr>
        <w:numPr>
          <w:ilvl w:val="0"/>
          <w:numId w:val="40"/>
        </w:numPr>
        <w:rPr>
          <w:rFonts w:cs="Arial"/>
        </w:rPr>
      </w:pPr>
      <w:r w:rsidRPr="00810BC3">
        <w:rPr>
          <w:rFonts w:cs="Arial"/>
        </w:rPr>
        <w:t xml:space="preserve">har indsigt i sammenhæng mellem deltagerforudsætninger og læreprocesser </w:t>
      </w:r>
    </w:p>
    <w:p w:rsidR="00905C0E" w:rsidRPr="00810BC3" w:rsidRDefault="00905C0E" w:rsidP="00300952">
      <w:pPr>
        <w:numPr>
          <w:ilvl w:val="0"/>
          <w:numId w:val="40"/>
        </w:numPr>
        <w:rPr>
          <w:rFonts w:cs="Arial"/>
        </w:rPr>
      </w:pPr>
      <w:r w:rsidRPr="00810BC3">
        <w:rPr>
          <w:rFonts w:cs="Arial"/>
        </w:rPr>
        <w:t>kan forestå planlægning, gennemførelse og evaluering af systematiske læreprocesser</w:t>
      </w:r>
    </w:p>
    <w:p w:rsidR="00905C0E" w:rsidRPr="00810BC3" w:rsidRDefault="00905C0E" w:rsidP="00300952">
      <w:pPr>
        <w:numPr>
          <w:ilvl w:val="0"/>
          <w:numId w:val="40"/>
        </w:numPr>
        <w:rPr>
          <w:rFonts w:cs="Arial"/>
        </w:rPr>
      </w:pPr>
      <w:r w:rsidRPr="00810BC3">
        <w:rPr>
          <w:rFonts w:cs="Arial"/>
        </w:rPr>
        <w:t xml:space="preserve">kan anvende og vurdere forskning og udviklingsarbejder om lære-, forandrings- og udviklingsprocesser i pædagogisk praksis </w:t>
      </w:r>
    </w:p>
    <w:p w:rsidR="00905C0E" w:rsidRPr="00810BC3" w:rsidRDefault="00905C0E" w:rsidP="00300952">
      <w:pPr>
        <w:numPr>
          <w:ilvl w:val="0"/>
          <w:numId w:val="40"/>
        </w:numPr>
        <w:rPr>
          <w:rFonts w:cs="Arial"/>
        </w:rPr>
      </w:pPr>
      <w:r w:rsidRPr="00810BC3">
        <w:rPr>
          <w:rFonts w:cs="Arial"/>
        </w:rPr>
        <w:t>kan indgå i samarbejde om at etablere og evaluer</w:t>
      </w:r>
      <w:r w:rsidR="00F733BD">
        <w:rPr>
          <w:rFonts w:cs="Arial"/>
        </w:rPr>
        <w:t>e pædagogiske udviklingsmiljøer</w:t>
      </w:r>
    </w:p>
    <w:p w:rsidR="00905C0E" w:rsidRPr="00810BC3" w:rsidRDefault="00905C0E" w:rsidP="00905C0E">
      <w:pPr>
        <w:rPr>
          <w:rFonts w:cs="Arial"/>
          <w:b/>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Unges og voksnes læreprocesser samt fac</w:t>
      </w:r>
      <w:r w:rsidR="00F733BD">
        <w:rPr>
          <w:rFonts w:cs="Arial"/>
        </w:rPr>
        <w:t>ilitering heraf.</w:t>
      </w:r>
    </w:p>
    <w:p w:rsidR="00905C0E" w:rsidRPr="00810BC3" w:rsidRDefault="00905C0E" w:rsidP="00905C0E">
      <w:pPr>
        <w:rPr>
          <w:rFonts w:cs="Arial"/>
        </w:rPr>
      </w:pPr>
      <w:r w:rsidRPr="00810BC3">
        <w:rPr>
          <w:rFonts w:cs="Arial"/>
        </w:rPr>
        <w:t>Didaktisk teori og metodeudvikling, herunder almen didaktik, fagdid</w:t>
      </w:r>
      <w:r w:rsidR="00F733BD">
        <w:rPr>
          <w:rFonts w:cs="Arial"/>
        </w:rPr>
        <w:t>aktik og organisationsdidaktik.</w:t>
      </w:r>
    </w:p>
    <w:p w:rsidR="00905C0E" w:rsidRPr="00810BC3" w:rsidRDefault="00905C0E" w:rsidP="00905C0E">
      <w:pPr>
        <w:rPr>
          <w:rFonts w:cs="Arial"/>
        </w:rPr>
      </w:pPr>
      <w:r w:rsidRPr="00810BC3">
        <w:rPr>
          <w:rFonts w:cs="Arial"/>
        </w:rPr>
        <w:t>Kontekst for læring, herunder forholdet mellem teori og praksis samt vekseluddannelsesprincippet</w:t>
      </w:r>
      <w:r w:rsidR="00F733BD">
        <w:rPr>
          <w:rFonts w:cs="Arial"/>
        </w:rPr>
        <w:t>.</w:t>
      </w:r>
      <w:r w:rsidRPr="00810BC3">
        <w:rPr>
          <w:rFonts w:cs="Arial"/>
        </w:rPr>
        <w:t xml:space="preserve"> </w:t>
      </w:r>
    </w:p>
    <w:p w:rsidR="00905C0E" w:rsidRPr="00810BC3" w:rsidRDefault="00905C0E" w:rsidP="00905C0E">
      <w:pPr>
        <w:jc w:val="both"/>
        <w:rPr>
          <w:rFonts w:cs="Arial"/>
        </w:rPr>
      </w:pPr>
      <w:r w:rsidRPr="00810BC3">
        <w:rPr>
          <w:rFonts w:cs="Arial"/>
        </w:rPr>
        <w:t>Teorier og metoder omkring evaluering og</w:t>
      </w:r>
      <w:r w:rsidR="00F733BD">
        <w:rPr>
          <w:rFonts w:cs="Arial"/>
        </w:rPr>
        <w:t xml:space="preserve"> evidens i undervisning.</w:t>
      </w:r>
    </w:p>
    <w:p w:rsidR="00905C0E" w:rsidRPr="00810BC3" w:rsidRDefault="00905C0E" w:rsidP="00905C0E">
      <w:pPr>
        <w:jc w:val="both"/>
        <w:rPr>
          <w:rFonts w:cs="Arial"/>
        </w:rPr>
      </w:pPr>
      <w:r w:rsidRPr="00810BC3">
        <w:rPr>
          <w:rFonts w:cs="Arial"/>
        </w:rPr>
        <w:t>I</w:t>
      </w:r>
      <w:r w:rsidR="00F733BD">
        <w:rPr>
          <w:rFonts w:cs="Arial"/>
        </w:rPr>
        <w:t>t</w:t>
      </w:r>
      <w:r w:rsidRPr="00810BC3">
        <w:rPr>
          <w:rFonts w:cs="Arial"/>
        </w:rPr>
        <w:t xml:space="preserve"> og medier </w:t>
      </w:r>
      <w:r w:rsidR="00F733BD">
        <w:rPr>
          <w:rFonts w:cs="Arial"/>
        </w:rPr>
        <w:t>i undervisning og læreprocesser.</w:t>
      </w:r>
    </w:p>
    <w:p w:rsidR="00905C0E" w:rsidRPr="00810BC3" w:rsidRDefault="00F733BD" w:rsidP="00905C0E">
      <w:pPr>
        <w:jc w:val="both"/>
        <w:rPr>
          <w:rFonts w:cs="Arial"/>
        </w:rPr>
      </w:pPr>
      <w:r>
        <w:rPr>
          <w:rFonts w:cs="Arial"/>
        </w:rPr>
        <w:t>Læringsmål og dannelse.</w:t>
      </w:r>
    </w:p>
    <w:p w:rsidR="00905C0E" w:rsidRPr="00810BC3" w:rsidRDefault="00905C0E" w:rsidP="00905C0E">
      <w:pPr>
        <w:autoSpaceDE w:val="0"/>
        <w:autoSpaceDN w:val="0"/>
        <w:adjustRightInd w:val="0"/>
        <w:rPr>
          <w:rFonts w:cs="Arial"/>
        </w:rPr>
      </w:pPr>
      <w:r w:rsidRPr="00810BC3">
        <w:rPr>
          <w:rFonts w:cs="Arial"/>
        </w:rPr>
        <w:t>Udvikling af undervisningsformer og metoder, herunder kreativ problemløs</w:t>
      </w:r>
      <w:r w:rsidR="00F733BD">
        <w:rPr>
          <w:rFonts w:cs="Arial"/>
        </w:rPr>
        <w:t>ning og metoder til idéskabelse.</w:t>
      </w:r>
    </w:p>
    <w:p w:rsidR="00905C0E" w:rsidRPr="00810BC3" w:rsidRDefault="00905C0E" w:rsidP="00905C0E">
      <w:pPr>
        <w:jc w:val="both"/>
        <w:rPr>
          <w:rFonts w:cs="Arial"/>
        </w:rPr>
      </w:pPr>
      <w:r w:rsidRPr="00810BC3">
        <w:rPr>
          <w:rFonts w:cs="Arial"/>
        </w:rPr>
        <w:t>Relationer og kommunikation i undervisning.</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AC3669" w:rsidP="00356D2D">
      <w:pPr>
        <w:pStyle w:val="Overskrift3"/>
        <w:numPr>
          <w:ilvl w:val="0"/>
          <w:numId w:val="0"/>
        </w:numPr>
        <w:ind w:left="720"/>
      </w:pPr>
      <w:bookmarkStart w:id="171" w:name="_Toc469482997"/>
      <w:r>
        <w:t>Modul Rs 19.15</w:t>
      </w:r>
      <w:r w:rsidR="00905C0E" w:rsidRPr="00810BC3">
        <w:t xml:space="preserve">.2: Ungdomsliv, </w:t>
      </w:r>
      <w:r w:rsidR="00905C0E" w:rsidRPr="00F953B3">
        <w:t>socialisering</w:t>
      </w:r>
      <w:r w:rsidR="00905C0E" w:rsidRPr="00810BC3">
        <w:t xml:space="preserve"> og identitet</w:t>
      </w:r>
      <w:bookmarkEnd w:id="171"/>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300952">
      <w:pPr>
        <w:numPr>
          <w:ilvl w:val="0"/>
          <w:numId w:val="42"/>
        </w:numPr>
        <w:rPr>
          <w:rFonts w:cs="Arial"/>
        </w:rPr>
      </w:pPr>
      <w:r w:rsidRPr="00810BC3">
        <w:rPr>
          <w:rFonts w:cs="Arial"/>
        </w:rPr>
        <w:t xml:space="preserve">har indsigt i og forståelse af forholdet mellem unges livs- og udviklingsbetingelser </w:t>
      </w:r>
    </w:p>
    <w:p w:rsidR="00905C0E" w:rsidRPr="00810BC3" w:rsidRDefault="00905C0E" w:rsidP="00300952">
      <w:pPr>
        <w:numPr>
          <w:ilvl w:val="0"/>
          <w:numId w:val="42"/>
        </w:numPr>
        <w:rPr>
          <w:rFonts w:cs="Arial"/>
        </w:rPr>
      </w:pPr>
      <w:r w:rsidRPr="00810BC3">
        <w:rPr>
          <w:rFonts w:cs="Arial"/>
        </w:rPr>
        <w:t xml:space="preserve">kan reflektere over ungdomsperiodens særlige udfordringer og dilemmaer </w:t>
      </w:r>
    </w:p>
    <w:p w:rsidR="00905C0E" w:rsidRPr="00810BC3" w:rsidRDefault="00905C0E" w:rsidP="00300952">
      <w:pPr>
        <w:numPr>
          <w:ilvl w:val="0"/>
          <w:numId w:val="42"/>
        </w:numPr>
        <w:rPr>
          <w:rFonts w:cs="Arial"/>
        </w:rPr>
      </w:pPr>
      <w:r w:rsidRPr="00810BC3">
        <w:rPr>
          <w:rFonts w:cs="Arial"/>
        </w:rPr>
        <w:t xml:space="preserve">kan anvende forsknings- og udviklingsarbejder til at perspektivere ungdomspædagogiske indsatser </w:t>
      </w:r>
    </w:p>
    <w:p w:rsidR="00905C0E" w:rsidRPr="00810BC3" w:rsidRDefault="00905C0E" w:rsidP="00300952">
      <w:pPr>
        <w:numPr>
          <w:ilvl w:val="0"/>
          <w:numId w:val="42"/>
        </w:numPr>
        <w:rPr>
          <w:rFonts w:cs="Arial"/>
        </w:rPr>
      </w:pPr>
      <w:r w:rsidRPr="00810BC3">
        <w:rPr>
          <w:rFonts w:cs="Arial"/>
        </w:rPr>
        <w:t>kan skabe udviklingsmiljøer med fokus på såvel faglige, soc</w:t>
      </w:r>
      <w:r w:rsidR="00F733BD">
        <w:rPr>
          <w:rFonts w:cs="Arial"/>
        </w:rPr>
        <w:t>iale som personlige kompetencer</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Ungdomsbegrebet belyst i biologisk, kulturelt, sociolo</w:t>
      </w:r>
      <w:r w:rsidR="00F733BD">
        <w:rPr>
          <w:rFonts w:cs="Arial"/>
        </w:rPr>
        <w:t>gisk og psykologisk perspektiv.</w:t>
      </w:r>
    </w:p>
    <w:p w:rsidR="00905C0E" w:rsidRPr="00810BC3" w:rsidRDefault="00F733BD" w:rsidP="00905C0E">
      <w:pPr>
        <w:rPr>
          <w:rFonts w:cs="Arial"/>
        </w:rPr>
      </w:pPr>
      <w:r>
        <w:rPr>
          <w:rFonts w:cs="Arial"/>
        </w:rPr>
        <w:t>Unges selvforståelse.</w:t>
      </w:r>
    </w:p>
    <w:p w:rsidR="00905C0E" w:rsidRPr="00810BC3" w:rsidRDefault="00F733BD" w:rsidP="00905C0E">
      <w:pPr>
        <w:rPr>
          <w:rFonts w:cs="Arial"/>
        </w:rPr>
      </w:pPr>
      <w:r>
        <w:rPr>
          <w:rFonts w:cs="Arial"/>
        </w:rPr>
        <w:t>Ungdomspædagogiske teorier.</w:t>
      </w:r>
    </w:p>
    <w:p w:rsidR="00905C0E" w:rsidRPr="00810BC3" w:rsidRDefault="00905C0E" w:rsidP="00905C0E">
      <w:pPr>
        <w:rPr>
          <w:rFonts w:cs="Arial"/>
        </w:rPr>
      </w:pPr>
      <w:r w:rsidRPr="00810BC3">
        <w:rPr>
          <w:rFonts w:cs="Arial"/>
        </w:rPr>
        <w:t>Teorier om unges socialisering, ident</w:t>
      </w:r>
      <w:r w:rsidR="00F733BD">
        <w:rPr>
          <w:rFonts w:cs="Arial"/>
        </w:rPr>
        <w:t>itetsudvikling og selvdannelse.</w:t>
      </w:r>
    </w:p>
    <w:p w:rsidR="00905C0E" w:rsidRPr="00810BC3" w:rsidRDefault="00905C0E" w:rsidP="00905C0E">
      <w:pPr>
        <w:rPr>
          <w:rFonts w:cs="Arial"/>
        </w:rPr>
      </w:pPr>
      <w:r w:rsidRPr="00810BC3">
        <w:rPr>
          <w:rFonts w:cs="Arial"/>
        </w:rPr>
        <w:t>Ungdomsforskning – heri metodologiske refleksioner.</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2" w:name="_Toc469482998"/>
      <w:r>
        <w:t>Modul Rs 19.15</w:t>
      </w:r>
      <w:r w:rsidR="00905C0E" w:rsidRPr="00810BC3">
        <w:t xml:space="preserve">.3: Voksne og </w:t>
      </w:r>
      <w:r w:rsidR="00905C0E" w:rsidRPr="00F953B3">
        <w:t>livslang</w:t>
      </w:r>
      <w:r w:rsidR="00905C0E" w:rsidRPr="00810BC3">
        <w:t xml:space="preserve"> læring</w:t>
      </w:r>
      <w:bookmarkEnd w:id="172"/>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300952">
      <w:pPr>
        <w:numPr>
          <w:ilvl w:val="0"/>
          <w:numId w:val="41"/>
        </w:numPr>
        <w:rPr>
          <w:rFonts w:cs="Arial"/>
        </w:rPr>
      </w:pPr>
      <w:r w:rsidRPr="00810BC3">
        <w:rPr>
          <w:rFonts w:cs="Arial"/>
        </w:rPr>
        <w:t>har indsigt i og forståelse af forholdet mellem voksnes livs- og udviklingsbetingelser og læreprocesser</w:t>
      </w:r>
    </w:p>
    <w:p w:rsidR="00905C0E" w:rsidRPr="00810BC3" w:rsidRDefault="00905C0E" w:rsidP="00300952">
      <w:pPr>
        <w:numPr>
          <w:ilvl w:val="0"/>
          <w:numId w:val="41"/>
        </w:numPr>
        <w:rPr>
          <w:rFonts w:cs="Arial"/>
        </w:rPr>
      </w:pPr>
      <w:r w:rsidRPr="00810BC3">
        <w:rPr>
          <w:rFonts w:cs="Arial"/>
        </w:rPr>
        <w:t>kan reflektere over samfundsmæssige vilkår og udvikling i relation til livslang læring</w:t>
      </w:r>
    </w:p>
    <w:p w:rsidR="00905C0E" w:rsidRPr="00810BC3" w:rsidRDefault="00905C0E" w:rsidP="00300952">
      <w:pPr>
        <w:numPr>
          <w:ilvl w:val="0"/>
          <w:numId w:val="41"/>
        </w:numPr>
        <w:rPr>
          <w:rFonts w:cs="Arial"/>
        </w:rPr>
      </w:pPr>
      <w:r w:rsidRPr="00810BC3">
        <w:rPr>
          <w:rFonts w:cs="Arial"/>
        </w:rPr>
        <w:t>kan anvende forsknings- og udviklingsarbejder til at perspektivere voksenpædagogiske indsatser</w:t>
      </w:r>
    </w:p>
    <w:p w:rsidR="00905C0E" w:rsidRPr="00810BC3" w:rsidRDefault="00905C0E" w:rsidP="00300952">
      <w:pPr>
        <w:numPr>
          <w:ilvl w:val="0"/>
          <w:numId w:val="41"/>
        </w:numPr>
        <w:rPr>
          <w:rFonts w:cs="Arial"/>
        </w:rPr>
      </w:pPr>
      <w:r w:rsidRPr="00810BC3">
        <w:rPr>
          <w:rFonts w:cs="Arial"/>
        </w:rPr>
        <w:t>kan håndtere udfordringer og dilemmaer i forbindel</w:t>
      </w:r>
      <w:r w:rsidR="00F733BD">
        <w:rPr>
          <w:rFonts w:cs="Arial"/>
        </w:rPr>
        <w:t>se med voksnes livslange læring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Teorier om voksenpsykologi, voksnes udvikling og livsfaser individuelt og i samspil med såvel</w:t>
      </w:r>
      <w:r w:rsidR="00F733BD">
        <w:rPr>
          <w:rFonts w:cs="Arial"/>
        </w:rPr>
        <w:t xml:space="preserve"> kulturelle som sociale forhold.</w:t>
      </w:r>
    </w:p>
    <w:p w:rsidR="00905C0E" w:rsidRPr="00810BC3" w:rsidRDefault="00905C0E" w:rsidP="00905C0E">
      <w:pPr>
        <w:rPr>
          <w:rFonts w:cs="Arial"/>
        </w:rPr>
      </w:pPr>
      <w:r w:rsidRPr="00810BC3">
        <w:rPr>
          <w:rFonts w:cs="Arial"/>
        </w:rPr>
        <w:t>Livslang læring i historis</w:t>
      </w:r>
      <w:r w:rsidR="00F733BD">
        <w:rPr>
          <w:rFonts w:cs="Arial"/>
        </w:rPr>
        <w:t>k og samfundsmæssigt perspektiv.</w:t>
      </w:r>
    </w:p>
    <w:p w:rsidR="00905C0E" w:rsidRPr="00810BC3" w:rsidRDefault="00905C0E" w:rsidP="00905C0E">
      <w:pPr>
        <w:rPr>
          <w:rFonts w:cs="Arial"/>
        </w:rPr>
      </w:pPr>
      <w:r w:rsidRPr="00810BC3">
        <w:rPr>
          <w:rFonts w:cs="Arial"/>
        </w:rPr>
        <w:t>Sociologiske, psykologiske og antropologiske teorier om voksn</w:t>
      </w:r>
      <w:r w:rsidR="00F733BD">
        <w:rPr>
          <w:rFonts w:cs="Arial"/>
        </w:rPr>
        <w:t>es læring og læringens kontekst.</w:t>
      </w:r>
    </w:p>
    <w:p w:rsidR="00905C0E" w:rsidRPr="00810BC3" w:rsidRDefault="00F733BD" w:rsidP="00905C0E">
      <w:pPr>
        <w:rPr>
          <w:rFonts w:cs="Arial"/>
        </w:rPr>
      </w:pPr>
      <w:r>
        <w:rPr>
          <w:rFonts w:cs="Arial"/>
        </w:rPr>
        <w:t>Voksenpædagogiske teorier.</w:t>
      </w:r>
    </w:p>
    <w:p w:rsidR="00905C0E" w:rsidRPr="00810BC3" w:rsidRDefault="00905C0E" w:rsidP="00905C0E">
      <w:pPr>
        <w:rPr>
          <w:rFonts w:cs="Arial"/>
        </w:rPr>
      </w:pPr>
      <w:r w:rsidRPr="00810BC3">
        <w:rPr>
          <w:rFonts w:cs="Arial"/>
        </w:rPr>
        <w:t>Livshistorie og læring.</w:t>
      </w:r>
    </w:p>
    <w:p w:rsidR="00905C0E" w:rsidRPr="00810BC3" w:rsidRDefault="00905C0E" w:rsidP="00905C0E">
      <w:pPr>
        <w:spacing w:after="240"/>
        <w:rPr>
          <w:rFonts w:cs="Arial"/>
        </w:rPr>
      </w:pPr>
    </w:p>
    <w:p w:rsidR="00905C0E" w:rsidRPr="00810BC3" w:rsidRDefault="00AC3669" w:rsidP="00356D2D">
      <w:pPr>
        <w:pStyle w:val="Overskrift3"/>
        <w:numPr>
          <w:ilvl w:val="0"/>
          <w:numId w:val="0"/>
        </w:numPr>
        <w:ind w:left="720"/>
      </w:pPr>
      <w:bookmarkStart w:id="173" w:name="_Toc469482999"/>
      <w:r>
        <w:t>Modul Rs 19.15.4</w:t>
      </w:r>
      <w:r w:rsidR="00905C0E" w:rsidRPr="00810BC3">
        <w:t xml:space="preserve">: Kompetenceudvikling på </w:t>
      </w:r>
      <w:r w:rsidR="00905C0E" w:rsidRPr="00F953B3">
        <w:t>arbejdspladsen</w:t>
      </w:r>
      <w:bookmarkEnd w:id="173"/>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905C0E" w:rsidRPr="00810BC3" w:rsidRDefault="00905C0E" w:rsidP="00300952">
      <w:pPr>
        <w:numPr>
          <w:ilvl w:val="0"/>
          <w:numId w:val="40"/>
        </w:numPr>
        <w:rPr>
          <w:rFonts w:cs="Arial"/>
        </w:rPr>
      </w:pPr>
      <w:r w:rsidRPr="00810BC3">
        <w:rPr>
          <w:rFonts w:cs="Arial"/>
        </w:rPr>
        <w:t>har viden om læring og kompetenceudvikling i forskellige kontekster</w:t>
      </w:r>
    </w:p>
    <w:p w:rsidR="00905C0E" w:rsidRPr="00810BC3" w:rsidRDefault="00905C0E" w:rsidP="00300952">
      <w:pPr>
        <w:numPr>
          <w:ilvl w:val="0"/>
          <w:numId w:val="40"/>
        </w:numPr>
        <w:rPr>
          <w:rFonts w:cs="Arial"/>
        </w:rPr>
      </w:pPr>
      <w:r w:rsidRPr="00810BC3">
        <w:rPr>
          <w:rFonts w:cs="Arial"/>
        </w:rPr>
        <w:t xml:space="preserve">har indsigt i organisatoriske og læringsmæssige forudsætninger i forbindelse med facilitering af processer rettet mod organisations- og arbejdspladslæring </w:t>
      </w:r>
    </w:p>
    <w:p w:rsidR="00905C0E" w:rsidRPr="00810BC3" w:rsidRDefault="00905C0E" w:rsidP="00300952">
      <w:pPr>
        <w:numPr>
          <w:ilvl w:val="0"/>
          <w:numId w:val="40"/>
        </w:numPr>
        <w:rPr>
          <w:rFonts w:cs="Arial"/>
        </w:rPr>
      </w:pPr>
      <w:r w:rsidRPr="00810BC3">
        <w:rPr>
          <w:rFonts w:cs="Arial"/>
        </w:rPr>
        <w:t xml:space="preserve">kan forestå planlægning, gennemførelse og evaluering af læreprocesser i en organisationsramme </w:t>
      </w:r>
    </w:p>
    <w:p w:rsidR="00905C0E" w:rsidRPr="00810BC3" w:rsidRDefault="00905C0E" w:rsidP="00300952">
      <w:pPr>
        <w:numPr>
          <w:ilvl w:val="0"/>
          <w:numId w:val="40"/>
        </w:numPr>
        <w:rPr>
          <w:rFonts w:cs="Arial"/>
        </w:rPr>
      </w:pPr>
      <w:r w:rsidRPr="00810BC3">
        <w:rPr>
          <w:rFonts w:cs="Arial"/>
        </w:rPr>
        <w:t>kan medvirke til sikring af sammenhængen mellem strategiske mål, kompetenceudviklings</w:t>
      </w:r>
      <w:r w:rsidR="00F733BD">
        <w:rPr>
          <w:rFonts w:cs="Arial"/>
        </w:rPr>
        <w:t>behov og uddannelsesplanlægning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Kvalifikations-, </w:t>
      </w:r>
      <w:r w:rsidR="00F733BD">
        <w:rPr>
          <w:rFonts w:cs="Arial"/>
        </w:rPr>
        <w:t>kompetence- og karrierebegreber.</w:t>
      </w:r>
    </w:p>
    <w:p w:rsidR="00905C0E" w:rsidRPr="00810BC3" w:rsidRDefault="00905C0E" w:rsidP="00905C0E">
      <w:pPr>
        <w:rPr>
          <w:rFonts w:cs="Arial"/>
        </w:rPr>
      </w:pPr>
      <w:r w:rsidRPr="00810BC3">
        <w:rPr>
          <w:rFonts w:cs="Arial"/>
        </w:rPr>
        <w:t>Teorier og metoder om kursus- og uddannelsesplanlægni</w:t>
      </w:r>
      <w:r w:rsidR="00F733BD">
        <w:rPr>
          <w:rFonts w:cs="Arial"/>
        </w:rPr>
        <w:t>ng.</w:t>
      </w:r>
    </w:p>
    <w:p w:rsidR="00905C0E" w:rsidRPr="00810BC3" w:rsidRDefault="00905C0E" w:rsidP="00905C0E">
      <w:pPr>
        <w:rPr>
          <w:rFonts w:cs="Arial"/>
        </w:rPr>
      </w:pPr>
      <w:r w:rsidRPr="00810BC3">
        <w:rPr>
          <w:rFonts w:cs="Arial"/>
        </w:rPr>
        <w:t xml:space="preserve">Teorier om praksislæring, arbejdspladslæring og læringsmiljø </w:t>
      </w:r>
      <w:r w:rsidR="00F733BD">
        <w:rPr>
          <w:rFonts w:cs="Arial"/>
        </w:rPr>
        <w:t>i organisationer.</w:t>
      </w:r>
    </w:p>
    <w:p w:rsidR="00905C0E" w:rsidRPr="00810BC3" w:rsidRDefault="00905C0E" w:rsidP="00905C0E">
      <w:pPr>
        <w:rPr>
          <w:rFonts w:cs="Arial"/>
        </w:rPr>
      </w:pPr>
      <w:r w:rsidRPr="00810BC3">
        <w:rPr>
          <w:rFonts w:cs="Arial"/>
        </w:rPr>
        <w:t>Læring og kompetenceudvikling – vilkår og dilemmaer s</w:t>
      </w:r>
      <w:r w:rsidR="00F733BD">
        <w:rPr>
          <w:rFonts w:cs="Arial"/>
        </w:rPr>
        <w:t>et i en organisatorisk kontekst.</w:t>
      </w:r>
    </w:p>
    <w:p w:rsidR="00905C0E" w:rsidRPr="00810BC3" w:rsidRDefault="00905C0E" w:rsidP="00905C0E">
      <w:pPr>
        <w:rPr>
          <w:rFonts w:cs="Arial"/>
        </w:rPr>
      </w:pPr>
      <w:r w:rsidRPr="00810BC3">
        <w:rPr>
          <w:rFonts w:cs="Arial"/>
        </w:rPr>
        <w:t>Planlægning, gennemførelse og evaluering af kompetenceudviklingsforløb på arbejdspladser.</w:t>
      </w:r>
    </w:p>
    <w:p w:rsidR="00905C0E" w:rsidRPr="00810BC3" w:rsidRDefault="00905C0E" w:rsidP="00905C0E">
      <w:pPr>
        <w:spacing w:after="240"/>
        <w:rPr>
          <w:rFonts w:cs="Arial"/>
          <w:color w:val="FF0000"/>
        </w:rPr>
      </w:pPr>
    </w:p>
    <w:p w:rsidR="00905C0E" w:rsidRPr="00975C09" w:rsidRDefault="00AC3669" w:rsidP="00356D2D">
      <w:pPr>
        <w:pStyle w:val="Overskrift3"/>
        <w:numPr>
          <w:ilvl w:val="0"/>
          <w:numId w:val="0"/>
        </w:numPr>
        <w:ind w:left="720"/>
        <w:rPr>
          <w:lang w:val="en-US"/>
        </w:rPr>
      </w:pPr>
      <w:bookmarkStart w:id="174" w:name="_Toc469483000"/>
      <w:r w:rsidRPr="00975C09">
        <w:rPr>
          <w:lang w:val="en-US"/>
        </w:rPr>
        <w:t>Modul Rs 19.15.5</w:t>
      </w:r>
      <w:r w:rsidR="00905C0E" w:rsidRPr="00975C09">
        <w:rPr>
          <w:lang w:val="en-US"/>
        </w:rPr>
        <w:t>: Realkompetence</w:t>
      </w:r>
      <w:bookmarkEnd w:id="174"/>
    </w:p>
    <w:p w:rsidR="00905C0E" w:rsidRPr="00975C09" w:rsidRDefault="00905C0E" w:rsidP="00224AB6">
      <w:pPr>
        <w:ind w:firstLine="720"/>
        <w:rPr>
          <w:rFonts w:cs="Arial"/>
          <w:lang w:val="en-US"/>
        </w:rPr>
      </w:pPr>
      <w:r w:rsidRPr="00975C09">
        <w:rPr>
          <w:rFonts w:cs="Arial"/>
          <w:lang w:val="en-US"/>
        </w:rPr>
        <w:t>10 ECTS-point, intern prøve</w:t>
      </w:r>
    </w:p>
    <w:p w:rsidR="00905C0E" w:rsidRPr="00975C09" w:rsidRDefault="00905C0E" w:rsidP="00905C0E">
      <w:pPr>
        <w:rPr>
          <w:rFonts w:cs="Arial"/>
          <w:lang w:val="en-US"/>
        </w:rPr>
      </w:pPr>
    </w:p>
    <w:p w:rsidR="00905C0E" w:rsidRPr="009741F6" w:rsidRDefault="00905C0E" w:rsidP="00905C0E">
      <w:pPr>
        <w:rPr>
          <w:rFonts w:cs="Arial"/>
          <w:b/>
        </w:rPr>
      </w:pPr>
      <w:r>
        <w:rPr>
          <w:rFonts w:cs="Arial"/>
          <w:b/>
        </w:rPr>
        <w:t>Læringsmål</w:t>
      </w:r>
    </w:p>
    <w:p w:rsidR="00905C0E" w:rsidRPr="009741F6" w:rsidRDefault="00905C0E" w:rsidP="00905C0E">
      <w:pPr>
        <w:rPr>
          <w:rFonts w:cs="Calibri"/>
          <w:color w:val="0D0D0D"/>
        </w:rPr>
      </w:pPr>
      <w:r w:rsidRPr="009741F6">
        <w:rPr>
          <w:rFonts w:cs="Calibri"/>
        </w:rPr>
        <w:t>Det er målet, at den studerende gennem integration af praksiserfaring og teoretisk indsigt får kompetencer til at varetage og udvikle opgaver</w:t>
      </w:r>
      <w:r w:rsidRPr="009741F6">
        <w:rPr>
          <w:rFonts w:cs="Calibri"/>
          <w:color w:val="0D0D0D"/>
        </w:rPr>
        <w:t xml:space="preserve"> med anerkendelse af realkompetencer i alle dets faser herunder opgaver på tværs af uddannelser og sektorer.</w:t>
      </w:r>
    </w:p>
    <w:p w:rsidR="00905C0E" w:rsidRDefault="00905C0E" w:rsidP="00905C0E">
      <w:pPr>
        <w:rPr>
          <w:b/>
        </w:rPr>
      </w:pPr>
    </w:p>
    <w:p w:rsidR="00905C0E" w:rsidRPr="009741F6" w:rsidRDefault="00905C0E" w:rsidP="00905C0E">
      <w:r w:rsidRPr="00BE23A6">
        <w:t xml:space="preserve">Den studerende </w:t>
      </w:r>
    </w:p>
    <w:p w:rsidR="00905C0E" w:rsidRPr="009741F6" w:rsidRDefault="00905C0E" w:rsidP="00486AAD">
      <w:pPr>
        <w:numPr>
          <w:ilvl w:val="0"/>
          <w:numId w:val="94"/>
        </w:numPr>
        <w:contextualSpacing/>
      </w:pPr>
      <w:r>
        <w:t>har v</w:t>
      </w:r>
      <w:r w:rsidRPr="009741F6">
        <w:t xml:space="preserve">iden om anerkendelse af realkompetencer som en udvidet vej til kompetenceudvikling: </w:t>
      </w:r>
    </w:p>
    <w:p w:rsidR="00905C0E" w:rsidRPr="009741F6" w:rsidRDefault="00905C0E" w:rsidP="00486AAD">
      <w:pPr>
        <w:numPr>
          <w:ilvl w:val="1"/>
          <w:numId w:val="94"/>
        </w:numPr>
        <w:contextualSpacing/>
        <w:rPr>
          <w:rFonts w:cs="Calibri"/>
        </w:rPr>
      </w:pPr>
      <w:r w:rsidRPr="009741F6">
        <w:rPr>
          <w:rFonts w:cs="Calibri"/>
        </w:rPr>
        <w:t>Anerkendelse af realkompetencer som led i en national og international uddannelsespolitisk livslang læringsstrategi</w:t>
      </w:r>
    </w:p>
    <w:p w:rsidR="00905C0E" w:rsidRPr="009741F6" w:rsidRDefault="00905C0E" w:rsidP="00486AAD">
      <w:pPr>
        <w:numPr>
          <w:ilvl w:val="1"/>
          <w:numId w:val="94"/>
        </w:numPr>
        <w:contextualSpacing/>
        <w:rPr>
          <w:rFonts w:cs="Calibri"/>
        </w:rPr>
      </w:pPr>
      <w:r w:rsidRPr="009741F6">
        <w:rPr>
          <w:rFonts w:cs="Calibri"/>
          <w:bCs/>
          <w:color w:val="0D0D0D"/>
        </w:rPr>
        <w:t>Uddannelsessystemet og samarbejdsflader i RKV/IKV</w:t>
      </w:r>
    </w:p>
    <w:p w:rsidR="00905C0E" w:rsidRPr="009741F6" w:rsidRDefault="00905C0E" w:rsidP="00486AAD">
      <w:pPr>
        <w:numPr>
          <w:ilvl w:val="1"/>
          <w:numId w:val="94"/>
        </w:numPr>
        <w:contextualSpacing/>
        <w:rPr>
          <w:rFonts w:cs="Calibri"/>
        </w:rPr>
      </w:pPr>
      <w:r w:rsidRPr="009741F6">
        <w:rPr>
          <w:rFonts w:cs="Calibri"/>
          <w:bCs/>
          <w:color w:val="0D0D0D"/>
        </w:rPr>
        <w:t>Processer og faser i arbejdet med realkompetencer herunder metoder og værktøjer til afklaring, dokumentation og vurdering</w:t>
      </w:r>
    </w:p>
    <w:p w:rsidR="00905C0E" w:rsidRPr="009741F6" w:rsidRDefault="00905C0E" w:rsidP="00486AAD">
      <w:pPr>
        <w:numPr>
          <w:ilvl w:val="1"/>
          <w:numId w:val="94"/>
        </w:numPr>
        <w:contextualSpacing/>
        <w:rPr>
          <w:rFonts w:cs="Calibri"/>
        </w:rPr>
      </w:pPr>
      <w:r w:rsidRPr="009741F6">
        <w:rPr>
          <w:rFonts w:cs="Calibri"/>
          <w:bCs/>
          <w:color w:val="0D0D0D"/>
        </w:rPr>
        <w:t>Målgrupper og deltagerperspektiv</w:t>
      </w:r>
    </w:p>
    <w:p w:rsidR="00905C0E" w:rsidRPr="009741F6" w:rsidRDefault="00905C0E" w:rsidP="00486AAD">
      <w:pPr>
        <w:numPr>
          <w:ilvl w:val="1"/>
          <w:numId w:val="94"/>
        </w:numPr>
        <w:contextualSpacing/>
        <w:rPr>
          <w:rFonts w:cs="Calibri"/>
        </w:rPr>
      </w:pPr>
      <w:r w:rsidRPr="009741F6">
        <w:rPr>
          <w:rFonts w:cs="Calibri"/>
          <w:bCs/>
          <w:color w:val="0D0D0D"/>
        </w:rPr>
        <w:t>Kvalitet og den institutionelle forankring af RKV</w:t>
      </w:r>
    </w:p>
    <w:p w:rsidR="00905C0E" w:rsidRPr="009741F6" w:rsidRDefault="00905C0E" w:rsidP="00486AAD">
      <w:pPr>
        <w:numPr>
          <w:ilvl w:val="0"/>
          <w:numId w:val="94"/>
        </w:numPr>
        <w:contextualSpacing/>
        <w:rPr>
          <w:rFonts w:cs="Calibri"/>
        </w:rPr>
      </w:pPr>
      <w:r>
        <w:rPr>
          <w:rFonts w:cs="Calibri"/>
        </w:rPr>
        <w:t>har i</w:t>
      </w:r>
      <w:r w:rsidRPr="009741F6">
        <w:rPr>
          <w:rFonts w:cs="Calibri"/>
        </w:rPr>
        <w:t>ndsigt i fordele, problemstillinger og udfordringer i anvendelsen af realkompetencer</w:t>
      </w:r>
    </w:p>
    <w:p w:rsidR="00905C0E" w:rsidRPr="009741F6" w:rsidRDefault="00905C0E" w:rsidP="00486AAD">
      <w:pPr>
        <w:numPr>
          <w:ilvl w:val="0"/>
          <w:numId w:val="94"/>
        </w:numPr>
        <w:contextualSpacing/>
      </w:pPr>
      <w:r w:rsidRPr="009741F6">
        <w:rPr>
          <w:rFonts w:cs="Calibri"/>
        </w:rPr>
        <w:t xml:space="preserve">kan reflektere over hvilke forhold og sammenhænge der har betydning for arbejdet med anerkendelse af realkompetencer </w:t>
      </w:r>
    </w:p>
    <w:p w:rsidR="00905C0E" w:rsidRPr="009741F6" w:rsidRDefault="00905C0E" w:rsidP="00486AAD">
      <w:pPr>
        <w:numPr>
          <w:ilvl w:val="0"/>
          <w:numId w:val="95"/>
        </w:numPr>
        <w:contextualSpacing/>
      </w:pPr>
      <w:r>
        <w:t>k</w:t>
      </w:r>
      <w:r w:rsidRPr="009741F6">
        <w:t>an vurdere, begrunde og anvende forskellige metoder og værktøjer til afklaring, dokumentation, vurdering og anerkendelse af realkompetencer</w:t>
      </w:r>
    </w:p>
    <w:p w:rsidR="00905C0E" w:rsidRPr="009741F6" w:rsidRDefault="00905C0E" w:rsidP="00486AAD">
      <w:pPr>
        <w:numPr>
          <w:ilvl w:val="0"/>
          <w:numId w:val="95"/>
        </w:numPr>
        <w:contextualSpacing/>
      </w:pPr>
      <w:r>
        <w:t>k</w:t>
      </w:r>
      <w:r w:rsidRPr="009741F6">
        <w:t>an arbejde med kvalitetssikring af RKV/IKV i en institutionel kontekst</w:t>
      </w:r>
    </w:p>
    <w:p w:rsidR="00905C0E" w:rsidRPr="009741F6" w:rsidRDefault="00905C0E" w:rsidP="00486AAD">
      <w:pPr>
        <w:numPr>
          <w:ilvl w:val="0"/>
          <w:numId w:val="95"/>
        </w:numPr>
        <w:contextualSpacing/>
      </w:pPr>
      <w:r>
        <w:t>k</w:t>
      </w:r>
      <w:r w:rsidRPr="009741F6">
        <w:t>an agere i et samarbejde mellem uddannelsesinstitutioner og mellem institution og virksomhed</w:t>
      </w:r>
    </w:p>
    <w:p w:rsidR="00905C0E" w:rsidRPr="009741F6" w:rsidRDefault="00905C0E" w:rsidP="00486AAD">
      <w:pPr>
        <w:numPr>
          <w:ilvl w:val="0"/>
          <w:numId w:val="96"/>
        </w:numPr>
        <w:contextualSpacing/>
      </w:pPr>
      <w:r>
        <w:t>k</w:t>
      </w:r>
      <w:r w:rsidRPr="009741F6">
        <w:t>an udvikle og gennemføre egen praksis i spændingsfeltet mellem teori og praksis</w:t>
      </w:r>
    </w:p>
    <w:p w:rsidR="00905C0E" w:rsidRPr="009741F6" w:rsidRDefault="00905C0E" w:rsidP="00486AAD">
      <w:pPr>
        <w:numPr>
          <w:ilvl w:val="0"/>
          <w:numId w:val="96"/>
        </w:numPr>
        <w:contextualSpacing/>
      </w:pPr>
      <w:r>
        <w:t>k</w:t>
      </w:r>
      <w:r w:rsidRPr="009741F6">
        <w:t>an indgå i interne og eksterne samarbejder om varetagelse og udvikling af anerkendelse af realkompetencer</w:t>
      </w:r>
    </w:p>
    <w:p w:rsidR="00905C0E" w:rsidRDefault="00905C0E" w:rsidP="00486AAD">
      <w:pPr>
        <w:numPr>
          <w:ilvl w:val="0"/>
          <w:numId w:val="96"/>
        </w:numPr>
        <w:contextualSpacing/>
      </w:pPr>
      <w:r>
        <w:t>k</w:t>
      </w:r>
      <w:r w:rsidRPr="009741F6">
        <w:t>an på et professionelt etisk grundlag understøtte den</w:t>
      </w:r>
      <w:r w:rsidR="005B0B02">
        <w:t xml:space="preserve"> enkeltes personlige og faglige </w:t>
      </w:r>
      <w:r w:rsidRPr="009741F6">
        <w:t>udviklingsmuligheder</w:t>
      </w:r>
    </w:p>
    <w:p w:rsidR="00905C0E" w:rsidRPr="009741F6" w:rsidRDefault="00905C0E" w:rsidP="00905C0E">
      <w:pPr>
        <w:ind w:left="720"/>
        <w:contextualSpacing/>
      </w:pPr>
    </w:p>
    <w:p w:rsidR="00905C0E" w:rsidRPr="009741F6" w:rsidRDefault="00905C0E" w:rsidP="00905C0E">
      <w:pPr>
        <w:rPr>
          <w:b/>
        </w:rPr>
      </w:pPr>
      <w:r w:rsidRPr="009741F6">
        <w:rPr>
          <w:b/>
        </w:rPr>
        <w:t>Indhold</w:t>
      </w:r>
    </w:p>
    <w:p w:rsidR="00905C0E" w:rsidRPr="009741F6" w:rsidRDefault="00905C0E" w:rsidP="00905C0E">
      <w:pPr>
        <w:autoSpaceDE w:val="0"/>
        <w:autoSpaceDN w:val="0"/>
        <w:adjustRightInd w:val="0"/>
        <w:rPr>
          <w:rFonts w:cs="Calibri"/>
          <w:bCs/>
          <w:color w:val="0D0D0D"/>
        </w:rPr>
      </w:pPr>
      <w:r w:rsidRPr="009741F6">
        <w:rPr>
          <w:rFonts w:cs="Calibri"/>
          <w:bCs/>
          <w:color w:val="0D0D0D"/>
        </w:rPr>
        <w:t>Anerkendelse af realkompetencer set i et internationalt og nationalt uddannelsesperspektiv.</w:t>
      </w:r>
    </w:p>
    <w:p w:rsidR="00905C0E" w:rsidRPr="009741F6" w:rsidRDefault="00905C0E" w:rsidP="00905C0E">
      <w:pPr>
        <w:autoSpaceDE w:val="0"/>
        <w:autoSpaceDN w:val="0"/>
        <w:adjustRightInd w:val="0"/>
        <w:rPr>
          <w:rFonts w:cs="Calibri"/>
          <w:bCs/>
          <w:color w:val="0D0D0D"/>
        </w:rPr>
      </w:pPr>
      <w:r w:rsidRPr="009741F6">
        <w:rPr>
          <w:rFonts w:cs="Calibri"/>
          <w:bCs/>
          <w:color w:val="0D0D0D"/>
        </w:rPr>
        <w:t>Uddannelsessystemet og samarbejdsflader i arbejdet med realkompetencer.</w:t>
      </w:r>
    </w:p>
    <w:p w:rsidR="00905C0E" w:rsidRPr="009741F6" w:rsidRDefault="00905C0E" w:rsidP="00905C0E">
      <w:pPr>
        <w:autoSpaceDE w:val="0"/>
        <w:autoSpaceDN w:val="0"/>
        <w:adjustRightInd w:val="0"/>
        <w:rPr>
          <w:rFonts w:cs="Calibri"/>
          <w:color w:val="0D0D0D"/>
        </w:rPr>
      </w:pPr>
      <w:r w:rsidRPr="009741F6">
        <w:rPr>
          <w:rFonts w:cs="Calibri"/>
          <w:bCs/>
          <w:color w:val="0D0D0D"/>
        </w:rPr>
        <w:t xml:space="preserve">Målgrupper og deltagerperspektiv herunder </w:t>
      </w:r>
      <w:r w:rsidRPr="009741F6">
        <w:rPr>
          <w:rFonts w:cs="Calibri"/>
          <w:color w:val="0D0D0D"/>
        </w:rPr>
        <w:t xml:space="preserve">voksenliv, karriereudvikling, livslang læring, motivation for anerkendelse af realkompetencer. </w:t>
      </w:r>
    </w:p>
    <w:p w:rsidR="00905C0E" w:rsidRPr="009741F6" w:rsidRDefault="00905C0E" w:rsidP="00905C0E">
      <w:pPr>
        <w:autoSpaceDE w:val="0"/>
        <w:autoSpaceDN w:val="0"/>
        <w:adjustRightInd w:val="0"/>
        <w:rPr>
          <w:rFonts w:cs="Calibri"/>
          <w:color w:val="0D0D0D"/>
        </w:rPr>
      </w:pPr>
      <w:r w:rsidRPr="009741F6">
        <w:rPr>
          <w:rFonts w:cs="Calibri"/>
          <w:color w:val="0D0D0D"/>
        </w:rPr>
        <w:t>Planlægningsmodeller, metoder og værktøjer til afklaring, dokumentation og vurdering og vejledning i arbejdet med realkompetencer.</w:t>
      </w:r>
    </w:p>
    <w:p w:rsidR="00905C0E" w:rsidRPr="009741F6" w:rsidRDefault="00905C0E" w:rsidP="00905C0E">
      <w:pPr>
        <w:autoSpaceDE w:val="0"/>
        <w:autoSpaceDN w:val="0"/>
        <w:adjustRightInd w:val="0"/>
        <w:rPr>
          <w:rFonts w:cs="Calibri"/>
          <w:color w:val="0D0D0D"/>
        </w:rPr>
      </w:pPr>
      <w:r w:rsidRPr="009741F6">
        <w:rPr>
          <w:rFonts w:cs="Calibri"/>
          <w:color w:val="0D0D0D"/>
        </w:rPr>
        <w:t>Kvalitet og udvikling af arbejdet med realkompetencer.</w:t>
      </w:r>
    </w:p>
    <w:p w:rsidR="00905C0E" w:rsidRPr="009741F6" w:rsidRDefault="00905C0E" w:rsidP="00905C0E">
      <w:r w:rsidRPr="009741F6">
        <w:rPr>
          <w:rFonts w:cs="Calibri"/>
          <w:color w:val="0D0D0D"/>
        </w:rPr>
        <w:t>Vidensbegreber og vidensforståelse</w:t>
      </w:r>
      <w:r>
        <w:rPr>
          <w:rFonts w:cs="Calibri"/>
          <w:color w:val="0D0D0D"/>
        </w:rPr>
        <w:t>.</w:t>
      </w:r>
    </w:p>
    <w:p w:rsidR="00254E04" w:rsidRDefault="00254E04" w:rsidP="000A2A5F">
      <w:pPr>
        <w:rPr>
          <w:rFonts w:cs="Arial"/>
          <w:b/>
        </w:rPr>
      </w:pPr>
    </w:p>
    <w:p w:rsidR="003B602E" w:rsidRDefault="003B602E" w:rsidP="00B603B8">
      <w:pPr>
        <w:rPr>
          <w:rFonts w:cs="Arial"/>
          <w:b/>
          <w:bCs/>
        </w:rPr>
      </w:pPr>
    </w:p>
    <w:p w:rsidR="00254E04" w:rsidRPr="00810BC3" w:rsidRDefault="00254E04" w:rsidP="00B603B8">
      <w:pPr>
        <w:rPr>
          <w:rFonts w:cs="Arial"/>
          <w:b/>
          <w:bCs/>
        </w:rPr>
      </w:pPr>
      <w:r w:rsidRPr="00810BC3">
        <w:rPr>
          <w:rFonts w:cs="Arial"/>
          <w:b/>
          <w:bCs/>
        </w:rPr>
        <w:t>Pædagogisk diplomuddannelse</w:t>
      </w:r>
    </w:p>
    <w:p w:rsidR="00254E04" w:rsidRPr="00810BC3" w:rsidRDefault="00076745" w:rsidP="00BF5016">
      <w:pPr>
        <w:pStyle w:val="Overskrift2"/>
      </w:pPr>
      <w:bookmarkStart w:id="175" w:name="_Toc119489563"/>
      <w:bookmarkStart w:id="176" w:name="_Toc284248036"/>
      <w:bookmarkStart w:id="177" w:name="_Toc469483001"/>
      <w:r>
        <w:t xml:space="preserve">19.16 </w:t>
      </w:r>
      <w:r w:rsidR="00254E04" w:rsidRPr="00836276">
        <w:t>SPECIALPÆDAGOGIK</w:t>
      </w:r>
      <w:bookmarkEnd w:id="175"/>
      <w:bookmarkEnd w:id="176"/>
      <w:bookmarkEnd w:id="177"/>
    </w:p>
    <w:p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815321" w:rsidRPr="0092465F" w:rsidRDefault="00815321" w:rsidP="00815321">
      <w:pPr>
        <w:rPr>
          <w:b/>
          <w:color w:val="FF0000"/>
        </w:rPr>
      </w:pPr>
      <w:r w:rsidRPr="0092465F">
        <w:rPr>
          <w:b/>
        </w:rPr>
        <w:t xml:space="preserve">Formål  </w:t>
      </w:r>
    </w:p>
    <w:p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rsidR="00815321" w:rsidRPr="00815321" w:rsidRDefault="00815321" w:rsidP="00815321">
      <w:pPr>
        <w:spacing w:line="232" w:lineRule="atLeast"/>
      </w:pPr>
    </w:p>
    <w:p w:rsidR="00815321" w:rsidRPr="0092465F" w:rsidRDefault="0092465F" w:rsidP="0092465F">
      <w:pPr>
        <w:spacing w:line="232" w:lineRule="atLeast"/>
        <w:rPr>
          <w:b/>
        </w:rPr>
      </w:pPr>
      <w:r>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rsidTr="00815321">
        <w:tc>
          <w:tcPr>
            <w:tcW w:w="8926" w:type="dxa"/>
            <w:gridSpan w:val="2"/>
          </w:tcPr>
          <w:p w:rsidR="0092465F" w:rsidRDefault="00815321" w:rsidP="0092465F">
            <w:pPr>
              <w:rPr>
                <w:b/>
              </w:rPr>
            </w:pPr>
            <w:r w:rsidRPr="0092465F">
              <w:rPr>
                <w:b/>
              </w:rPr>
              <w:t xml:space="preserve">Kompetencemål   </w:t>
            </w:r>
          </w:p>
          <w:p w:rsidR="0092465F" w:rsidRPr="003C36A8" w:rsidRDefault="0092465F" w:rsidP="0092465F">
            <w:r w:rsidRPr="003C36A8">
              <w:t xml:space="preserve">Det er målet, at den studerende gennem integration af praksiserfaring og udviklingsorientering opnår kompetencer til at </w:t>
            </w:r>
          </w:p>
          <w:p w:rsidR="00815321" w:rsidRPr="00815321" w:rsidRDefault="00815321" w:rsidP="00815321">
            <w:pPr>
              <w:numPr>
                <w:ilvl w:val="0"/>
                <w:numId w:val="12"/>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rsidR="00815321" w:rsidRPr="00815321" w:rsidRDefault="00815321" w:rsidP="00815321">
            <w:pPr>
              <w:numPr>
                <w:ilvl w:val="0"/>
                <w:numId w:val="12"/>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rsidR="00815321" w:rsidRPr="00815321" w:rsidRDefault="00815321" w:rsidP="00815321">
            <w:pPr>
              <w:numPr>
                <w:ilvl w:val="0"/>
                <w:numId w:val="12"/>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rsidR="00815321" w:rsidRPr="00815321" w:rsidRDefault="00815321" w:rsidP="00815321">
            <w:pPr>
              <w:numPr>
                <w:ilvl w:val="0"/>
                <w:numId w:val="12"/>
              </w:numPr>
              <w:tabs>
                <w:tab w:val="num" w:pos="360"/>
              </w:tabs>
              <w:spacing w:line="232" w:lineRule="atLeast"/>
              <w:ind w:left="360"/>
              <w:contextualSpacing/>
            </w:pPr>
            <w:r w:rsidRPr="00815321">
              <w:t>håndtere specialpædagogiske problemstillinger i forhold til forebyggelse.</w:t>
            </w:r>
          </w:p>
          <w:p w:rsidR="00815321" w:rsidRPr="00815321" w:rsidRDefault="00815321" w:rsidP="00815321">
            <w:pPr>
              <w:numPr>
                <w:ilvl w:val="0"/>
                <w:numId w:val="12"/>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rsidR="00815321" w:rsidRPr="00815321" w:rsidRDefault="00815321" w:rsidP="00815321">
            <w:pPr>
              <w:numPr>
                <w:ilvl w:val="0"/>
                <w:numId w:val="12"/>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tc>
      </w:tr>
      <w:tr w:rsidR="00815321" w:rsidRPr="00815321" w:rsidTr="00815321">
        <w:tc>
          <w:tcPr>
            <w:tcW w:w="8926" w:type="dxa"/>
            <w:gridSpan w:val="2"/>
          </w:tcPr>
          <w:p w:rsidR="00815321" w:rsidRPr="00815321" w:rsidRDefault="00815321" w:rsidP="00815321">
            <w:r w:rsidRPr="00815321">
              <w:t xml:space="preserve">For at opnå disse kompetencer skal den studerende </w:t>
            </w:r>
          </w:p>
        </w:tc>
      </w:tr>
      <w:tr w:rsidR="00815321" w:rsidRPr="00815321" w:rsidTr="0092465F">
        <w:trPr>
          <w:trHeight w:val="1364"/>
        </w:trPr>
        <w:tc>
          <w:tcPr>
            <w:tcW w:w="4248" w:type="dxa"/>
          </w:tcPr>
          <w:p w:rsidR="00815321" w:rsidRPr="00815321" w:rsidRDefault="00815321" w:rsidP="00815321">
            <w:pPr>
              <w:rPr>
                <w:b/>
              </w:rPr>
            </w:pPr>
            <w:r w:rsidRPr="00815321">
              <w:rPr>
                <w:b/>
              </w:rPr>
              <w:t>Viden</w:t>
            </w:r>
          </w:p>
          <w:p w:rsidR="00815321" w:rsidRPr="00815321" w:rsidRDefault="00E8139C" w:rsidP="00486AAD">
            <w:pPr>
              <w:numPr>
                <w:ilvl w:val="0"/>
                <w:numId w:val="136"/>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rsidR="00815321" w:rsidRPr="00815321" w:rsidRDefault="00E8139C" w:rsidP="00486AAD">
            <w:pPr>
              <w:numPr>
                <w:ilvl w:val="0"/>
                <w:numId w:val="136"/>
              </w:numPr>
              <w:spacing w:line="232" w:lineRule="atLeast"/>
              <w:rPr>
                <w:rFonts w:cs="Arial"/>
              </w:rPr>
            </w:pPr>
            <w:r>
              <w:rPr>
                <w:rFonts w:cs="Arial"/>
              </w:rPr>
              <w:t>h</w:t>
            </w:r>
            <w:r w:rsidR="00815321" w:rsidRPr="00815321">
              <w:rPr>
                <w:rFonts w:cs="Arial"/>
              </w:rPr>
              <w:t>ave indsigt i klassifikation af funktionelle vanskeligheder</w:t>
            </w:r>
          </w:p>
          <w:p w:rsidR="00815321" w:rsidRPr="00815321" w:rsidRDefault="00E8139C" w:rsidP="00486AAD">
            <w:pPr>
              <w:numPr>
                <w:ilvl w:val="0"/>
                <w:numId w:val="136"/>
              </w:numPr>
              <w:spacing w:line="232" w:lineRule="atLeast"/>
              <w:rPr>
                <w:rFonts w:cs="Arial"/>
              </w:rPr>
            </w:pPr>
            <w:r>
              <w:rPr>
                <w:rFonts w:cs="Arial"/>
              </w:rPr>
              <w:t>h</w:t>
            </w:r>
            <w:r w:rsidR="00815321" w:rsidRPr="00815321">
              <w:rPr>
                <w:rFonts w:cs="Arial"/>
              </w:rPr>
              <w:t>ave viden om sammenhængen mellem almenpædagogiske og specialpædagogiske arbejdsformer</w:t>
            </w:r>
          </w:p>
          <w:p w:rsidR="00815321" w:rsidRPr="00815321" w:rsidRDefault="00E8139C" w:rsidP="00486AAD">
            <w:pPr>
              <w:numPr>
                <w:ilvl w:val="0"/>
                <w:numId w:val="136"/>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rsidR="00815321" w:rsidRPr="0092465F" w:rsidRDefault="00815321" w:rsidP="00815321">
            <w:pPr>
              <w:rPr>
                <w:b/>
              </w:rPr>
            </w:pPr>
            <w:r w:rsidRPr="00815321">
              <w:rPr>
                <w:b/>
              </w:rPr>
              <w:t>F</w:t>
            </w:r>
            <w:r w:rsidRPr="0092465F">
              <w:rPr>
                <w:b/>
              </w:rPr>
              <w:t>ærdigheder</w:t>
            </w:r>
          </w:p>
          <w:p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rsidR="00815321" w:rsidRPr="00815321" w:rsidRDefault="00E8139C" w:rsidP="00486AAD">
            <w:pPr>
              <w:pStyle w:val="Opstilling-punkttegn"/>
              <w:numPr>
                <w:ilvl w:val="0"/>
                <w:numId w:val="171"/>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rsidR="00815321" w:rsidRDefault="00E8139C" w:rsidP="00486AAD">
            <w:pPr>
              <w:pStyle w:val="Opstilling-punkttegn"/>
              <w:numPr>
                <w:ilvl w:val="0"/>
                <w:numId w:val="171"/>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rsidR="00815321" w:rsidRPr="00815321" w:rsidRDefault="00E8139C" w:rsidP="00486AAD">
            <w:pPr>
              <w:pStyle w:val="Opstilling-punkttegn"/>
              <w:numPr>
                <w:ilvl w:val="0"/>
                <w:numId w:val="171"/>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tc>
      </w:tr>
    </w:tbl>
    <w:p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rsidR="00254E04" w:rsidRPr="00810BC3" w:rsidRDefault="00254E04" w:rsidP="00B603B8">
      <w:pPr>
        <w:rPr>
          <w:rFonts w:cs="Arial"/>
          <w:b/>
        </w:rPr>
      </w:pPr>
      <w:r w:rsidRPr="00810BC3">
        <w:rPr>
          <w:rFonts w:cs="Arial"/>
          <w:b/>
        </w:rPr>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 xml:space="preserve">Modul 3: </w:t>
      </w:r>
      <w:r w:rsidR="00187FD8" w:rsidRPr="00187FD8">
        <w:rPr>
          <w:rFonts w:cs="Arial"/>
        </w:rPr>
        <w:t xml:space="preserve">Social – kognitive udviklingsforstyrrelser   </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rsidR="00254E04" w:rsidRPr="007F11E4" w:rsidRDefault="007F11E4" w:rsidP="00B603B8">
      <w:pPr>
        <w:rPr>
          <w:rFonts w:cs="Arial"/>
        </w:rPr>
      </w:pPr>
      <w:r w:rsidRPr="007F11E4">
        <w:rPr>
          <w:rFonts w:cs="Arial"/>
        </w:rPr>
        <w:t xml:space="preserve">Modul 9: </w:t>
      </w:r>
      <w:r w:rsidR="005B0B02" w:rsidRPr="007F11E4">
        <w:rPr>
          <w:rFonts w:cs="Arial"/>
        </w:rPr>
        <w:t>Synsnedsættelse eller blindhed – u</w:t>
      </w:r>
      <w:r w:rsidR="00254E04" w:rsidRPr="007F11E4">
        <w:rPr>
          <w:rFonts w:cs="Arial"/>
        </w:rPr>
        <w:t>dredning</w:t>
      </w:r>
    </w:p>
    <w:p w:rsidR="00254E04" w:rsidRPr="007F11E4" w:rsidRDefault="007F11E4" w:rsidP="00B603B8">
      <w:pPr>
        <w:rPr>
          <w:rFonts w:cs="Arial"/>
        </w:rPr>
      </w:pPr>
      <w:r w:rsidRPr="007F11E4">
        <w:rPr>
          <w:rFonts w:cs="Arial"/>
        </w:rPr>
        <w:t>Modul 10</w:t>
      </w:r>
      <w:r w:rsidR="00254E04" w:rsidRPr="007F11E4">
        <w:rPr>
          <w:rFonts w:cs="Arial"/>
        </w:rPr>
        <w:t xml:space="preserve">: </w:t>
      </w:r>
      <w:r w:rsidR="005B0B02" w:rsidRPr="007F11E4">
        <w:rPr>
          <w:rFonts w:cs="Arial"/>
        </w:rPr>
        <w:t>Synsnedsættelse eller blindhed –</w:t>
      </w:r>
      <w:r w:rsidR="00254E04" w:rsidRPr="007F11E4">
        <w:rPr>
          <w:rFonts w:cs="Arial"/>
        </w:rPr>
        <w:t xml:space="preserve"> læring, rehabilitering og udvikling</w:t>
      </w:r>
    </w:p>
    <w:p w:rsidR="009A1434" w:rsidRPr="007F11E4" w:rsidRDefault="009A1434" w:rsidP="00B603B8">
      <w:pPr>
        <w:rPr>
          <w:rFonts w:cs="Arial"/>
        </w:rPr>
      </w:pPr>
      <w:r w:rsidRPr="007F11E4">
        <w:rPr>
          <w:rFonts w:cs="Arial"/>
        </w:rPr>
        <w:t xml:space="preserve">Modul 11: </w:t>
      </w:r>
      <w:r w:rsidR="00E5356E" w:rsidRPr="007F11E4">
        <w:rPr>
          <w:rFonts w:cs="Arial"/>
        </w:rPr>
        <w:t>ADL – Aktiviteter i Daglig Levevis. At kunne klare sig i hverdagslivet med s</w:t>
      </w:r>
      <w:r w:rsidR="007F11E4" w:rsidRPr="007F11E4">
        <w:rPr>
          <w:rFonts w:cs="Arial"/>
        </w:rPr>
        <w:t xml:space="preserve">ynsnedsættelse eller blindhed </w:t>
      </w:r>
    </w:p>
    <w:p w:rsidR="009A1434" w:rsidRDefault="009A1434" w:rsidP="00B603B8">
      <w:pPr>
        <w:rPr>
          <w:rFonts w:cs="Arial"/>
        </w:rPr>
      </w:pPr>
      <w:r w:rsidRPr="007F11E4">
        <w:rPr>
          <w:rFonts w:cs="Arial"/>
        </w:rPr>
        <w:t>Modul 12:</w:t>
      </w:r>
      <w:r w:rsidR="00E5356E" w:rsidRPr="007F11E4">
        <w:rPr>
          <w:rFonts w:cs="Arial"/>
        </w:rPr>
        <w:t xml:space="preserve"> O&amp;M – Orientering og Mobility. At kunne færdes i det fysiske miljø med synsnedsættelse eller blindhed</w:t>
      </w:r>
      <w:r w:rsidR="007F11E4" w:rsidRPr="007F11E4">
        <w:rPr>
          <w:rFonts w:cs="Arial"/>
        </w:rPr>
        <w:t xml:space="preserve"> </w:t>
      </w:r>
    </w:p>
    <w:p w:rsidR="00A12B82" w:rsidRPr="007F11E4" w:rsidRDefault="00A12B82" w:rsidP="00B603B8">
      <w:pPr>
        <w:rPr>
          <w:rFonts w:cs="Arial"/>
        </w:rPr>
      </w:pPr>
      <w:r>
        <w:rPr>
          <w:rFonts w:cs="Arial"/>
        </w:rPr>
        <w:t xml:space="preserve">Modul 13: </w:t>
      </w:r>
      <w:r w:rsidRPr="00A12B82">
        <w:rPr>
          <w:rFonts w:cs="Arial"/>
          <w:bCs/>
        </w:rPr>
        <w:t>Kommunikationskompetencer – i arbejdet med mennesker med komplekse kommunikationsbehov</w:t>
      </w:r>
    </w:p>
    <w:p w:rsidR="00254E04" w:rsidRPr="00810BC3" w:rsidRDefault="00254E04" w:rsidP="00F27ED1">
      <w:pPr>
        <w:spacing w:after="240"/>
        <w:rPr>
          <w:rFonts w:cs="Arial"/>
          <w:b/>
        </w:rPr>
      </w:pPr>
    </w:p>
    <w:p w:rsidR="00254E04" w:rsidRPr="00810BC3" w:rsidRDefault="00076745" w:rsidP="00356D2D">
      <w:pPr>
        <w:pStyle w:val="Overskrift3"/>
        <w:numPr>
          <w:ilvl w:val="0"/>
          <w:numId w:val="0"/>
        </w:numPr>
        <w:ind w:left="720"/>
      </w:pPr>
      <w:bookmarkStart w:id="178" w:name="_Toc284248037"/>
      <w:bookmarkStart w:id="179" w:name="_Toc469483002"/>
      <w:r>
        <w:t>Modul Rs 19.16</w:t>
      </w:r>
      <w:r w:rsidR="00254E04" w:rsidRPr="00810BC3">
        <w:t xml:space="preserve">.1: </w:t>
      </w:r>
      <w:r w:rsidR="00254E04" w:rsidRPr="00F953B3">
        <w:t>Specialpædagogik</w:t>
      </w:r>
      <w:r w:rsidR="00254E04" w:rsidRPr="00810BC3">
        <w:t xml:space="preserve"> i samtiden</w:t>
      </w:r>
      <w:bookmarkEnd w:id="178"/>
      <w:bookmarkEnd w:id="179"/>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815321" w:rsidRPr="00815321" w:rsidRDefault="00815321" w:rsidP="00815321">
      <w:pPr>
        <w:spacing w:line="232" w:lineRule="atLeast"/>
        <w:rPr>
          <w:rFonts w:cs="Arial"/>
          <w:b/>
          <w:bCs/>
        </w:rPr>
      </w:pPr>
      <w:r w:rsidRPr="00815321">
        <w:rPr>
          <w:rFonts w:cs="Arial"/>
          <w:b/>
          <w:bCs/>
        </w:rPr>
        <w:t>Læringsmål</w:t>
      </w:r>
    </w:p>
    <w:p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rsidR="00815321" w:rsidRPr="00815321" w:rsidRDefault="0092465F" w:rsidP="00486AAD">
      <w:pPr>
        <w:numPr>
          <w:ilvl w:val="0"/>
          <w:numId w:val="172"/>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rsidR="00815321" w:rsidRPr="00815321" w:rsidRDefault="0092465F" w:rsidP="00486AAD">
      <w:pPr>
        <w:numPr>
          <w:ilvl w:val="0"/>
          <w:numId w:val="172"/>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rsidR="00815321" w:rsidRPr="00815321" w:rsidRDefault="0092465F" w:rsidP="00486AAD">
      <w:pPr>
        <w:numPr>
          <w:ilvl w:val="0"/>
          <w:numId w:val="172"/>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rsidR="00815321" w:rsidRPr="00815321" w:rsidRDefault="0092465F" w:rsidP="00486AAD">
      <w:pPr>
        <w:numPr>
          <w:ilvl w:val="0"/>
          <w:numId w:val="172"/>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rsidR="00815321" w:rsidRPr="00815321" w:rsidRDefault="0092465F" w:rsidP="00300952">
      <w:pPr>
        <w:numPr>
          <w:ilvl w:val="0"/>
          <w:numId w:val="36"/>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rsidR="00815321" w:rsidRPr="00815321" w:rsidRDefault="0092465F" w:rsidP="00300952">
      <w:pPr>
        <w:numPr>
          <w:ilvl w:val="0"/>
          <w:numId w:val="36"/>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rsidR="00815321" w:rsidRPr="00815321" w:rsidRDefault="00815321" w:rsidP="00815321">
      <w:pPr>
        <w:spacing w:line="232" w:lineRule="atLeast"/>
        <w:ind w:left="720"/>
        <w:contextualSpacing/>
        <w:rPr>
          <w:rFonts w:cs="Arial"/>
          <w:sz w:val="16"/>
        </w:rPr>
      </w:pPr>
      <w:r w:rsidRPr="00815321">
        <w:rPr>
          <w:rFonts w:cs="Arial"/>
          <w:sz w:val="16"/>
        </w:rPr>
        <w:t xml:space="preserve"> </w:t>
      </w:r>
    </w:p>
    <w:p w:rsidR="0092465F" w:rsidRDefault="0092465F" w:rsidP="00356D2D">
      <w:pPr>
        <w:pStyle w:val="Overskrift3"/>
        <w:numPr>
          <w:ilvl w:val="0"/>
          <w:numId w:val="0"/>
        </w:numPr>
        <w:ind w:left="720"/>
      </w:pPr>
      <w:bookmarkStart w:id="180" w:name="_Toc284248038"/>
      <w:bookmarkStart w:id="181" w:name="_Toc265830069"/>
    </w:p>
    <w:p w:rsidR="00254E04" w:rsidRPr="002A41E1" w:rsidRDefault="00905C0E" w:rsidP="00356D2D">
      <w:pPr>
        <w:pStyle w:val="Overskrift3"/>
        <w:numPr>
          <w:ilvl w:val="0"/>
          <w:numId w:val="0"/>
        </w:numPr>
        <w:ind w:left="720"/>
        <w:rPr>
          <w:color w:val="FF0000"/>
        </w:rPr>
      </w:pPr>
      <w:bookmarkStart w:id="182" w:name="_Toc469483003"/>
      <w:r>
        <w:t>Modul R</w:t>
      </w:r>
      <w:r w:rsidR="00076745">
        <w:t>s 19.16</w:t>
      </w:r>
      <w:r w:rsidR="00254E04" w:rsidRPr="00810BC3">
        <w:t xml:space="preserve">.2: Læring, </w:t>
      </w:r>
      <w:r w:rsidR="00254E04" w:rsidRPr="00F953B3">
        <w:t>kontakt</w:t>
      </w:r>
      <w:r w:rsidR="00254E04" w:rsidRPr="00810BC3">
        <w:t xml:space="preserve"> og trivsel</w:t>
      </w:r>
      <w:bookmarkEnd w:id="180"/>
      <w:bookmarkEnd w:id="182"/>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Default="00254E04" w:rsidP="00E32845">
      <w:pPr>
        <w:tabs>
          <w:tab w:val="left" w:pos="360"/>
          <w:tab w:val="left" w:pos="1701"/>
        </w:tabs>
        <w:rPr>
          <w:rFonts w:cs="Arial"/>
          <w:b/>
        </w:rPr>
      </w:pPr>
    </w:p>
    <w:p w:rsidR="0092465F" w:rsidRPr="00810BC3" w:rsidRDefault="0092465F" w:rsidP="00E32845">
      <w:pPr>
        <w:tabs>
          <w:tab w:val="left" w:pos="360"/>
          <w:tab w:val="left" w:pos="1701"/>
        </w:tabs>
        <w:rPr>
          <w:rFonts w:cs="Arial"/>
          <w:b/>
        </w:rPr>
      </w:pPr>
      <w:r>
        <w:rPr>
          <w:rFonts w:cs="Arial"/>
          <w:b/>
        </w:rPr>
        <w:t>Læringsmål</w:t>
      </w:r>
    </w:p>
    <w:p w:rsidR="00815321" w:rsidRPr="0092465F" w:rsidRDefault="00815321" w:rsidP="00815321">
      <w:pPr>
        <w:spacing w:line="232" w:lineRule="atLeast"/>
      </w:pPr>
      <w:r w:rsidRPr="0092465F">
        <w:t xml:space="preserve">Den studerende </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rsidR="00815321" w:rsidRPr="00815321" w:rsidRDefault="0092465F" w:rsidP="00486AAD">
      <w:pPr>
        <w:pStyle w:val="Listeafsnit"/>
        <w:numPr>
          <w:ilvl w:val="0"/>
          <w:numId w:val="173"/>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p>
    <w:p w:rsidR="00815321" w:rsidRDefault="00815321" w:rsidP="00E32845">
      <w:pPr>
        <w:tabs>
          <w:tab w:val="left" w:pos="360"/>
          <w:tab w:val="left" w:pos="1701"/>
        </w:tabs>
        <w:rPr>
          <w:rFonts w:cs="Arial"/>
          <w:b/>
        </w:rPr>
      </w:pPr>
    </w:p>
    <w:p w:rsidR="00254E04" w:rsidRPr="00810BC3" w:rsidRDefault="00254E04" w:rsidP="00E32845">
      <w:pPr>
        <w:rPr>
          <w:rFonts w:cs="Arial"/>
        </w:rPr>
      </w:pPr>
    </w:p>
    <w:p w:rsidR="00254E04" w:rsidRPr="00E21FEB" w:rsidRDefault="00076745" w:rsidP="00356D2D">
      <w:pPr>
        <w:pStyle w:val="Overskrift3"/>
        <w:numPr>
          <w:ilvl w:val="0"/>
          <w:numId w:val="0"/>
        </w:numPr>
        <w:ind w:left="720"/>
        <w:rPr>
          <w:color w:val="FF0000"/>
        </w:rPr>
      </w:pPr>
      <w:bookmarkStart w:id="183" w:name="_Toc284248039"/>
      <w:bookmarkStart w:id="184" w:name="_Toc469483004"/>
      <w:bookmarkEnd w:id="181"/>
      <w:r>
        <w:t>Modul Rs 19.16</w:t>
      </w:r>
      <w:r w:rsidR="00254E04" w:rsidRPr="00810BC3">
        <w:t xml:space="preserve">.3: </w:t>
      </w:r>
      <w:bookmarkEnd w:id="183"/>
      <w:r w:rsidR="00E21FEB" w:rsidRPr="0032082B">
        <w:t>Social – kognitive udviklingsforstyrrelser</w:t>
      </w:r>
      <w:bookmarkEnd w:id="184"/>
      <w:r w:rsidR="00E21FEB" w:rsidRPr="0032082B">
        <w:t xml:space="preserve">   </w:t>
      </w:r>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E21FEB" w:rsidRDefault="00E21FEB" w:rsidP="00E32845">
      <w:pPr>
        <w:rPr>
          <w:rFonts w:cs="Arial"/>
          <w:b/>
          <w:color w:val="FF0000"/>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t xml:space="preserve">Den studerende </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social-kognitive udfordringer.</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rsidR="00E21FEB" w:rsidRPr="00E21FEB" w:rsidRDefault="00E90FB4" w:rsidP="00486AAD">
      <w:pPr>
        <w:pStyle w:val="Opstilling-punkttegn"/>
        <w:numPr>
          <w:ilvl w:val="0"/>
          <w:numId w:val="174"/>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rsidR="00E21FEB" w:rsidRDefault="00E21FEB" w:rsidP="00E32845">
      <w:pPr>
        <w:rPr>
          <w:rFonts w:cs="Arial"/>
          <w:b/>
          <w:color w:val="FF0000"/>
        </w:rPr>
      </w:pPr>
    </w:p>
    <w:p w:rsidR="00E21FEB" w:rsidRDefault="00E21FEB" w:rsidP="00E32845">
      <w:pPr>
        <w:rPr>
          <w:rFonts w:cs="Arial"/>
          <w:b/>
          <w:color w:val="FF0000"/>
        </w:rPr>
      </w:pPr>
    </w:p>
    <w:p w:rsidR="00254E04" w:rsidRPr="00810BC3" w:rsidRDefault="00076745" w:rsidP="00356D2D">
      <w:pPr>
        <w:pStyle w:val="Overskrift3"/>
        <w:numPr>
          <w:ilvl w:val="0"/>
          <w:numId w:val="0"/>
        </w:numPr>
        <w:ind w:left="720"/>
      </w:pPr>
      <w:bookmarkStart w:id="185" w:name="_Toc284248040"/>
      <w:bookmarkStart w:id="186" w:name="_Toc469483005"/>
      <w:r>
        <w:t>Modul Rs 19.16</w:t>
      </w:r>
      <w:r w:rsidR="00254E04" w:rsidRPr="00810BC3">
        <w:t xml:space="preserve">.4: Erhvervet </w:t>
      </w:r>
      <w:r w:rsidR="00254E04" w:rsidRPr="00F953B3">
        <w:t>hjerneskade</w:t>
      </w:r>
      <w:bookmarkEnd w:id="185"/>
      <w:bookmarkEnd w:id="186"/>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t xml:space="preserve">Den studerende </w:t>
      </w:r>
    </w:p>
    <w:p w:rsidR="00E21FEB" w:rsidRPr="00E21FEB" w:rsidRDefault="00E90FB4" w:rsidP="00486AAD">
      <w:pPr>
        <w:pStyle w:val="Listeafsnit"/>
        <w:numPr>
          <w:ilvl w:val="0"/>
          <w:numId w:val="175"/>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rsidR="00E21FEB" w:rsidRPr="00E21FEB" w:rsidRDefault="00E90FB4" w:rsidP="00486AAD">
      <w:pPr>
        <w:pStyle w:val="Listeafsnit"/>
        <w:numPr>
          <w:ilvl w:val="0"/>
          <w:numId w:val="175"/>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rsidR="00E21FEB" w:rsidRPr="00E21FEB" w:rsidRDefault="00E90FB4" w:rsidP="00486AAD">
      <w:pPr>
        <w:pStyle w:val="Listeafsnit"/>
        <w:numPr>
          <w:ilvl w:val="0"/>
          <w:numId w:val="175"/>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rsidR="00E21FEB" w:rsidRPr="00E21FEB" w:rsidRDefault="00E90FB4" w:rsidP="00486AAD">
      <w:pPr>
        <w:pStyle w:val="Listeafsnit"/>
        <w:numPr>
          <w:ilvl w:val="0"/>
          <w:numId w:val="175"/>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rsidR="00E21FEB" w:rsidRPr="00E21FEB" w:rsidRDefault="00E90FB4" w:rsidP="00486AAD">
      <w:pPr>
        <w:pStyle w:val="Listeafsnit"/>
        <w:numPr>
          <w:ilvl w:val="0"/>
          <w:numId w:val="175"/>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rsidR="00E21FEB" w:rsidRPr="00E21FEB" w:rsidRDefault="00E90FB4" w:rsidP="00486AAD">
      <w:pPr>
        <w:pStyle w:val="Listeafsnit"/>
        <w:numPr>
          <w:ilvl w:val="0"/>
          <w:numId w:val="175"/>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rsidR="00E21FEB" w:rsidRDefault="00E21FEB" w:rsidP="00E32845">
      <w:pPr>
        <w:rPr>
          <w:rFonts w:cs="Arial"/>
          <w:b/>
        </w:rPr>
      </w:pPr>
    </w:p>
    <w:p w:rsidR="00254E04" w:rsidRPr="00810BC3" w:rsidRDefault="00254E04" w:rsidP="00E32845">
      <w:pPr>
        <w:rPr>
          <w:rFonts w:cs="Arial"/>
        </w:rPr>
      </w:pPr>
    </w:p>
    <w:p w:rsidR="00254E04" w:rsidRPr="0032082B" w:rsidRDefault="00076745" w:rsidP="00356D2D">
      <w:pPr>
        <w:pStyle w:val="Overskrift3"/>
        <w:numPr>
          <w:ilvl w:val="0"/>
          <w:numId w:val="0"/>
        </w:numPr>
        <w:ind w:left="720"/>
      </w:pPr>
      <w:bookmarkStart w:id="187" w:name="_Toc284248041"/>
      <w:bookmarkStart w:id="188" w:name="_Toc469483006"/>
      <w:r>
        <w:rPr>
          <w:bCs/>
        </w:rPr>
        <w:t>Modul Rs 19.16</w:t>
      </w:r>
      <w:r w:rsidR="00254E04" w:rsidRPr="00810BC3">
        <w:rPr>
          <w:bCs/>
        </w:rPr>
        <w:t xml:space="preserve">.5: </w:t>
      </w:r>
      <w:bookmarkEnd w:id="187"/>
      <w:r w:rsidR="00E21FEB" w:rsidRPr="0032082B">
        <w:t>Intellektuelle funktionsnedsættelser</w:t>
      </w:r>
      <w:bookmarkEnd w:id="188"/>
    </w:p>
    <w:p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rsidR="00254E04" w:rsidRDefault="00254E04" w:rsidP="00E32845">
      <w:pPr>
        <w:contextualSpacing/>
        <w:rPr>
          <w:rFonts w:cs="Arial"/>
        </w:rPr>
      </w:pPr>
    </w:p>
    <w:p w:rsidR="00E90FB4" w:rsidRPr="00810BC3" w:rsidRDefault="00E90FB4" w:rsidP="00E90FB4">
      <w:pPr>
        <w:tabs>
          <w:tab w:val="left" w:pos="360"/>
          <w:tab w:val="left" w:pos="1701"/>
        </w:tabs>
        <w:rPr>
          <w:rFonts w:cs="Arial"/>
          <w:b/>
        </w:rPr>
      </w:pPr>
      <w:r>
        <w:rPr>
          <w:rFonts w:cs="Arial"/>
          <w:b/>
        </w:rPr>
        <w:t>Læringsmål</w:t>
      </w:r>
    </w:p>
    <w:p w:rsidR="00E90FB4" w:rsidRPr="0092465F" w:rsidRDefault="00E90FB4" w:rsidP="00E90FB4">
      <w:pPr>
        <w:spacing w:line="232" w:lineRule="atLeast"/>
      </w:pPr>
      <w:r w:rsidRPr="0092465F">
        <w:t xml:space="preserve">Den studerende </w:t>
      </w:r>
    </w:p>
    <w:p w:rsidR="00E21FEB" w:rsidRPr="00E21FEB" w:rsidRDefault="00E90FB4" w:rsidP="00486AAD">
      <w:pPr>
        <w:pStyle w:val="Listeafsnit"/>
        <w:numPr>
          <w:ilvl w:val="0"/>
          <w:numId w:val="176"/>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rsidR="00E21FEB" w:rsidRPr="00E21FEB" w:rsidRDefault="00E90FB4" w:rsidP="00486AAD">
      <w:pPr>
        <w:pStyle w:val="Listeafsnit"/>
        <w:numPr>
          <w:ilvl w:val="0"/>
          <w:numId w:val="176"/>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rsidR="00E21FEB" w:rsidRPr="00E21FEB" w:rsidRDefault="00E90FB4" w:rsidP="00486AAD">
      <w:pPr>
        <w:pStyle w:val="Listeafsnit"/>
        <w:numPr>
          <w:ilvl w:val="0"/>
          <w:numId w:val="176"/>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rsidR="00E21FEB" w:rsidRPr="00E21FEB" w:rsidRDefault="00E90FB4" w:rsidP="00486AAD">
      <w:pPr>
        <w:pStyle w:val="Listeafsnit"/>
        <w:numPr>
          <w:ilvl w:val="0"/>
          <w:numId w:val="176"/>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rsidR="00E21FEB" w:rsidRPr="00E21FEB" w:rsidRDefault="00E90FB4" w:rsidP="00486AAD">
      <w:pPr>
        <w:pStyle w:val="Listeafsnit"/>
        <w:numPr>
          <w:ilvl w:val="0"/>
          <w:numId w:val="176"/>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rsidR="00E21FEB" w:rsidRPr="00E21FEB" w:rsidRDefault="00E90FB4" w:rsidP="00486AAD">
      <w:pPr>
        <w:pStyle w:val="Listeafsnit"/>
        <w:numPr>
          <w:ilvl w:val="0"/>
          <w:numId w:val="176"/>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rsidR="00E21FEB" w:rsidRDefault="00E21FEB" w:rsidP="00E32845">
      <w:pPr>
        <w:contextualSpacing/>
        <w:rPr>
          <w:rFonts w:cs="Arial"/>
        </w:rPr>
      </w:pPr>
    </w:p>
    <w:p w:rsidR="00E21FEB" w:rsidRDefault="00E21FEB" w:rsidP="00E32845">
      <w:pPr>
        <w:contextualSpacing/>
        <w:rPr>
          <w:rFonts w:cs="Arial"/>
        </w:rPr>
      </w:pPr>
    </w:p>
    <w:p w:rsidR="00254E04" w:rsidRPr="00E21FEB" w:rsidRDefault="00254E04" w:rsidP="00356D2D">
      <w:pPr>
        <w:pStyle w:val="Overskrift3"/>
        <w:numPr>
          <w:ilvl w:val="0"/>
          <w:numId w:val="0"/>
        </w:numPr>
        <w:ind w:left="720"/>
        <w:rPr>
          <w:color w:val="FF0000"/>
        </w:rPr>
      </w:pPr>
      <w:bookmarkStart w:id="189" w:name="_Toc284248042"/>
      <w:bookmarkStart w:id="190" w:name="_Toc469483007"/>
      <w:r w:rsidRPr="00810BC3">
        <w:rPr>
          <w:bCs/>
        </w:rPr>
        <w:t>Modul</w:t>
      </w:r>
      <w:r w:rsidR="00076745">
        <w:rPr>
          <w:bCs/>
        </w:rPr>
        <w:t xml:space="preserve"> Rs 19.16</w:t>
      </w:r>
      <w:r w:rsidRPr="00810BC3">
        <w:rPr>
          <w:bCs/>
        </w:rPr>
        <w:t xml:space="preserve">.6: </w:t>
      </w:r>
      <w:bookmarkEnd w:id="189"/>
      <w:r w:rsidR="00E90FB4" w:rsidRPr="0032082B">
        <w:t>Motoriske vanskeligheder og m</w:t>
      </w:r>
      <w:r w:rsidR="00E21FEB" w:rsidRPr="0032082B">
        <w:t>ultiple funktionsnedsættelser</w:t>
      </w:r>
      <w:bookmarkEnd w:id="190"/>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Default="00254E04" w:rsidP="00E32845">
      <w:pPr>
        <w:contextualSpacing/>
        <w:rPr>
          <w:rFonts w:cs="Arial"/>
        </w:rPr>
      </w:pPr>
    </w:p>
    <w:p w:rsidR="003E26B5" w:rsidRPr="003E26B5" w:rsidRDefault="003E26B5" w:rsidP="003E26B5">
      <w:pPr>
        <w:contextualSpacing/>
        <w:rPr>
          <w:rFonts w:cs="Arial"/>
          <w:b/>
          <w:bCs/>
        </w:rPr>
      </w:pPr>
      <w:r w:rsidRPr="003E26B5">
        <w:rPr>
          <w:rFonts w:cs="Arial"/>
          <w:b/>
          <w:bCs/>
        </w:rPr>
        <w:t>Læringsmål</w:t>
      </w:r>
    </w:p>
    <w:p w:rsidR="003E26B5" w:rsidRPr="003E26B5" w:rsidRDefault="003E26B5" w:rsidP="003E26B5">
      <w:pPr>
        <w:contextualSpacing/>
        <w:rPr>
          <w:rFonts w:cs="Arial"/>
        </w:rPr>
      </w:pPr>
      <w:r w:rsidRPr="003E26B5">
        <w:rPr>
          <w:rFonts w:cs="Arial"/>
        </w:rPr>
        <w:t>Den studerende</w:t>
      </w:r>
    </w:p>
    <w:p w:rsidR="003E26B5" w:rsidRPr="003E26B5" w:rsidRDefault="00E90FB4" w:rsidP="00486AAD">
      <w:pPr>
        <w:pStyle w:val="Listeafsnit"/>
        <w:numPr>
          <w:ilvl w:val="0"/>
          <w:numId w:val="177"/>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rsidR="003E26B5" w:rsidRPr="003E26B5" w:rsidRDefault="00E90FB4" w:rsidP="00486AAD">
      <w:pPr>
        <w:pStyle w:val="Listeafsnit"/>
        <w:numPr>
          <w:ilvl w:val="0"/>
          <w:numId w:val="177"/>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rsidR="003E26B5" w:rsidRPr="003E26B5" w:rsidRDefault="00E90FB4" w:rsidP="00486AAD">
      <w:pPr>
        <w:pStyle w:val="Listeafsnit"/>
        <w:numPr>
          <w:ilvl w:val="0"/>
          <w:numId w:val="177"/>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rsidR="003E26B5" w:rsidRPr="003E26B5" w:rsidRDefault="00E90FB4" w:rsidP="00486AAD">
      <w:pPr>
        <w:pStyle w:val="Listeafsnit"/>
        <w:numPr>
          <w:ilvl w:val="0"/>
          <w:numId w:val="177"/>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rsidR="003E26B5" w:rsidRPr="003E26B5" w:rsidRDefault="00E90FB4" w:rsidP="00486AAD">
      <w:pPr>
        <w:pStyle w:val="Listeafsnit"/>
        <w:numPr>
          <w:ilvl w:val="0"/>
          <w:numId w:val="177"/>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rsidR="003E26B5" w:rsidRPr="003E26B5" w:rsidRDefault="00E90FB4" w:rsidP="00486AAD">
      <w:pPr>
        <w:pStyle w:val="Listeafsnit"/>
        <w:numPr>
          <w:ilvl w:val="0"/>
          <w:numId w:val="177"/>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rsidR="003E26B5" w:rsidRPr="003E26B5" w:rsidRDefault="00E90FB4" w:rsidP="00486AAD">
      <w:pPr>
        <w:pStyle w:val="Listeafsnit"/>
        <w:numPr>
          <w:ilvl w:val="0"/>
          <w:numId w:val="177"/>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rsidR="003E26B5" w:rsidRPr="003E26B5" w:rsidRDefault="00E90FB4" w:rsidP="00486AAD">
      <w:pPr>
        <w:pStyle w:val="Listeafsnit"/>
        <w:numPr>
          <w:ilvl w:val="0"/>
          <w:numId w:val="177"/>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rsidR="003E26B5" w:rsidRDefault="003E26B5" w:rsidP="00E32845">
      <w:pPr>
        <w:contextualSpacing/>
        <w:rPr>
          <w:rFonts w:cs="Arial"/>
        </w:rPr>
      </w:pPr>
    </w:p>
    <w:p w:rsidR="003E26B5" w:rsidRDefault="003E26B5" w:rsidP="00E32845">
      <w:pPr>
        <w:contextualSpacing/>
        <w:rPr>
          <w:rFonts w:cs="Arial"/>
        </w:rPr>
      </w:pPr>
    </w:p>
    <w:p w:rsidR="00254E04" w:rsidRPr="00810BC3" w:rsidRDefault="00076745" w:rsidP="00356D2D">
      <w:pPr>
        <w:pStyle w:val="Overskrift3"/>
        <w:numPr>
          <w:ilvl w:val="0"/>
          <w:numId w:val="0"/>
        </w:numPr>
        <w:ind w:left="720"/>
      </w:pPr>
      <w:bookmarkStart w:id="191" w:name="_Toc284248043"/>
      <w:bookmarkStart w:id="192" w:name="_Toc469483008"/>
      <w:r>
        <w:rPr>
          <w:bCs/>
        </w:rPr>
        <w:t>Modul Rs 19.16</w:t>
      </w:r>
      <w:r w:rsidR="00254E04" w:rsidRPr="00810BC3">
        <w:rPr>
          <w:bCs/>
        </w:rPr>
        <w:t xml:space="preserve">.7: </w:t>
      </w:r>
      <w:bookmarkEnd w:id="191"/>
      <w:r w:rsidR="003E26B5" w:rsidRPr="003E26B5">
        <w:t>Sansemæssige funktionsnedsættelser</w:t>
      </w:r>
      <w:bookmarkEnd w:id="192"/>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3E26B5" w:rsidRDefault="003E26B5" w:rsidP="00E32845">
      <w:pPr>
        <w:rPr>
          <w:rFonts w:cs="Arial"/>
          <w:b/>
        </w:rPr>
      </w:pPr>
    </w:p>
    <w:p w:rsidR="003E22B4" w:rsidRPr="003E22B4" w:rsidRDefault="003E22B4" w:rsidP="003E22B4">
      <w:pPr>
        <w:rPr>
          <w:rFonts w:cs="Arial"/>
          <w:b/>
        </w:rPr>
      </w:pPr>
      <w:r w:rsidRPr="003E22B4">
        <w:rPr>
          <w:rFonts w:cs="Arial"/>
          <w:b/>
        </w:rPr>
        <w:t>Læringsmål</w:t>
      </w:r>
    </w:p>
    <w:p w:rsidR="003E22B4" w:rsidRPr="003E22B4" w:rsidRDefault="003E22B4" w:rsidP="003E22B4">
      <w:pPr>
        <w:spacing w:line="232" w:lineRule="atLeast"/>
        <w:ind w:left="360" w:hanging="360"/>
        <w:contextualSpacing/>
      </w:pPr>
      <w:r w:rsidRPr="003E22B4">
        <w:t>Den studerende</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rsidR="003E22B4" w:rsidRPr="003E22B4" w:rsidRDefault="00E90FB4" w:rsidP="00486AAD">
      <w:pPr>
        <w:pStyle w:val="Opstilling-punkttegn"/>
        <w:numPr>
          <w:ilvl w:val="0"/>
          <w:numId w:val="178"/>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rsidR="003E22B4" w:rsidRPr="003E22B4" w:rsidRDefault="003E22B4" w:rsidP="003E22B4">
      <w:pPr>
        <w:rPr>
          <w:rFonts w:cs="Arial"/>
        </w:rPr>
      </w:pPr>
    </w:p>
    <w:p w:rsidR="003E26B5" w:rsidRDefault="003E26B5" w:rsidP="00E32845">
      <w:pPr>
        <w:rPr>
          <w:rFonts w:cs="Arial"/>
          <w:b/>
        </w:rPr>
      </w:pPr>
    </w:p>
    <w:p w:rsidR="007F11E4" w:rsidRPr="004561D6" w:rsidRDefault="00076745" w:rsidP="007F11E4">
      <w:pPr>
        <w:pStyle w:val="Overskrift3"/>
        <w:numPr>
          <w:ilvl w:val="0"/>
          <w:numId w:val="0"/>
        </w:numPr>
        <w:ind w:left="720"/>
      </w:pPr>
      <w:bookmarkStart w:id="193" w:name="_Toc469483009"/>
      <w:r>
        <w:rPr>
          <w:bCs/>
        </w:rPr>
        <w:t>Modul Rs 19.16</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193"/>
      <w:r w:rsidR="003E22B4" w:rsidRPr="004561D6">
        <w:rPr>
          <w:bCs/>
        </w:rPr>
        <w:t xml:space="preserve"> </w:t>
      </w:r>
    </w:p>
    <w:p w:rsidR="007F11E4" w:rsidRPr="00810BC3" w:rsidRDefault="007F11E4" w:rsidP="007F11E4">
      <w:pPr>
        <w:ind w:firstLine="720"/>
        <w:rPr>
          <w:rFonts w:cs="Arial"/>
        </w:rPr>
      </w:pPr>
      <w:r w:rsidRPr="00810BC3">
        <w:rPr>
          <w:rFonts w:cs="Arial"/>
        </w:rPr>
        <w:t>10 ECTS-point</w:t>
      </w:r>
      <w:r w:rsidRPr="00C905AD">
        <w:rPr>
          <w:rFonts w:cs="Arial"/>
        </w:rPr>
        <w:t>, intern prøve</w:t>
      </w:r>
    </w:p>
    <w:p w:rsidR="007F11E4" w:rsidRDefault="007F11E4" w:rsidP="007F11E4">
      <w:pPr>
        <w:rPr>
          <w:rFonts w:cs="Arial"/>
          <w:b/>
        </w:rPr>
      </w:pPr>
    </w:p>
    <w:p w:rsidR="003E22B4" w:rsidRPr="003E22B4" w:rsidRDefault="003E22B4" w:rsidP="003E22B4">
      <w:pPr>
        <w:spacing w:line="232" w:lineRule="atLeast"/>
        <w:ind w:left="360" w:hanging="360"/>
        <w:contextualSpacing/>
      </w:pPr>
      <w:r w:rsidRPr="003E22B4">
        <w:t>For mennesker med komple</w:t>
      </w:r>
      <w:r w:rsidR="00E90FB4">
        <w:t>kse kommunikationsbehov gælder at de fleste;</w:t>
      </w:r>
    </w:p>
    <w:p w:rsidR="003E22B4" w:rsidRPr="00E90FB4" w:rsidRDefault="003E22B4" w:rsidP="00486AAD">
      <w:pPr>
        <w:pStyle w:val="Opstilling-punkttegn"/>
        <w:numPr>
          <w:ilvl w:val="0"/>
          <w:numId w:val="190"/>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rsidR="003E22B4" w:rsidRPr="00E90FB4" w:rsidRDefault="003E22B4" w:rsidP="00486AAD">
      <w:pPr>
        <w:pStyle w:val="Opstilling-punkttegn"/>
        <w:numPr>
          <w:ilvl w:val="0"/>
          <w:numId w:val="190"/>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rsidR="003E22B4" w:rsidRPr="00E90FB4" w:rsidRDefault="003E22B4" w:rsidP="00486AAD">
      <w:pPr>
        <w:pStyle w:val="Opstilling-punkttegn"/>
        <w:numPr>
          <w:ilvl w:val="0"/>
          <w:numId w:val="190"/>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rsidR="003E22B4" w:rsidRPr="003E22B4" w:rsidRDefault="003E22B4" w:rsidP="003E22B4">
      <w:pPr>
        <w:spacing w:line="232" w:lineRule="atLeast"/>
        <w:contextualSpacing/>
      </w:pPr>
    </w:p>
    <w:p w:rsidR="003E22B4" w:rsidRPr="003E22B4" w:rsidRDefault="003E22B4" w:rsidP="003E22B4">
      <w:pPr>
        <w:spacing w:line="232" w:lineRule="atLeast"/>
        <w:ind w:left="360" w:hanging="360"/>
        <w:contextualSpacing/>
        <w:rPr>
          <w:b/>
        </w:rPr>
      </w:pPr>
      <w:r w:rsidRPr="003E22B4">
        <w:rPr>
          <w:b/>
        </w:rPr>
        <w:t>Læringsmål</w:t>
      </w:r>
    </w:p>
    <w:p w:rsidR="003E22B4" w:rsidRPr="003E22B4" w:rsidRDefault="003E22B4" w:rsidP="003E22B4">
      <w:pPr>
        <w:spacing w:line="232" w:lineRule="atLeast"/>
        <w:ind w:left="360" w:hanging="360"/>
        <w:contextualSpacing/>
      </w:pPr>
      <w:r w:rsidRPr="003E22B4">
        <w:t xml:space="preserve">Den studerende </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rsidR="003E22B4" w:rsidRPr="00187FD8" w:rsidRDefault="00187FD8" w:rsidP="00486AAD">
      <w:pPr>
        <w:pStyle w:val="Opstilling-punkttegn"/>
        <w:numPr>
          <w:ilvl w:val="0"/>
          <w:numId w:val="191"/>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rsidR="003E22B4" w:rsidRDefault="003E22B4" w:rsidP="007F11E4">
      <w:pPr>
        <w:rPr>
          <w:rFonts w:cs="Arial"/>
          <w:b/>
        </w:rPr>
      </w:pPr>
    </w:p>
    <w:p w:rsidR="007F11E4" w:rsidRPr="00810BC3" w:rsidRDefault="007F11E4" w:rsidP="00E32845">
      <w:pPr>
        <w:contextualSpacing/>
        <w:rPr>
          <w:rFonts w:cs="Arial"/>
          <w:b/>
          <w:bCs/>
        </w:rPr>
      </w:pPr>
    </w:p>
    <w:p w:rsidR="00254E04" w:rsidRPr="009A1434" w:rsidRDefault="00076745" w:rsidP="00356D2D">
      <w:pPr>
        <w:pStyle w:val="Overskrift3"/>
        <w:numPr>
          <w:ilvl w:val="0"/>
          <w:numId w:val="0"/>
        </w:numPr>
        <w:ind w:left="720"/>
        <w:rPr>
          <w:color w:val="FF0000"/>
        </w:rPr>
      </w:pPr>
      <w:bookmarkStart w:id="194" w:name="_Toc284248044"/>
      <w:bookmarkStart w:id="195" w:name="_Toc469483010"/>
      <w:r>
        <w:rPr>
          <w:bCs/>
        </w:rPr>
        <w:t>Modul Rs 19.16</w:t>
      </w:r>
      <w:r w:rsidR="007F11E4">
        <w:rPr>
          <w:bCs/>
        </w:rPr>
        <w:t>.9</w:t>
      </w:r>
      <w:r w:rsidR="00254E04" w:rsidRPr="00C91738">
        <w:rPr>
          <w:bCs/>
        </w:rPr>
        <w:t xml:space="preserve">: </w:t>
      </w:r>
      <w:r w:rsidR="00254E04" w:rsidRPr="00C91738">
        <w:t xml:space="preserve">Synsnedsættelse eller blindhed </w:t>
      </w:r>
      <w:r w:rsidR="00311A64" w:rsidRPr="00C91738">
        <w:rPr>
          <w:rFonts w:cs="Arial"/>
        </w:rPr>
        <w:t>–</w:t>
      </w:r>
      <w:r w:rsidR="00254E04" w:rsidRPr="00C91738">
        <w:t xml:space="preserve"> udredning</w:t>
      </w:r>
      <w:bookmarkEnd w:id="194"/>
      <w:bookmarkEnd w:id="195"/>
      <w:r w:rsidR="00E5356E"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Default="00254E04" w:rsidP="00E32845">
      <w:pPr>
        <w:contextualSpacing/>
        <w:rPr>
          <w:rFonts w:cs="Arial"/>
          <w:b/>
        </w:rPr>
      </w:pPr>
    </w:p>
    <w:p w:rsidR="00187FD8" w:rsidRPr="00187FD8" w:rsidRDefault="00187FD8" w:rsidP="00187FD8">
      <w:pPr>
        <w:tabs>
          <w:tab w:val="num" w:pos="360"/>
        </w:tabs>
        <w:spacing w:line="232" w:lineRule="atLeast"/>
        <w:ind w:left="360" w:hanging="360"/>
        <w:contextualSpacing/>
        <w:rPr>
          <w:b/>
        </w:rPr>
      </w:pPr>
      <w:r w:rsidRPr="00187FD8">
        <w:rPr>
          <w:b/>
        </w:rPr>
        <w:t>Læringsmål</w:t>
      </w:r>
    </w:p>
    <w:p w:rsidR="00187FD8" w:rsidRPr="00187FD8" w:rsidRDefault="00187FD8" w:rsidP="00187FD8">
      <w:pPr>
        <w:tabs>
          <w:tab w:val="num" w:pos="360"/>
        </w:tabs>
        <w:spacing w:line="232" w:lineRule="atLeast"/>
        <w:ind w:left="360" w:hanging="360"/>
        <w:contextualSpacing/>
      </w:pPr>
      <w:r w:rsidRPr="00187FD8">
        <w:t xml:space="preserve">Den studerende </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k</w:t>
      </w:r>
      <w:r w:rsidR="003E22B4" w:rsidRPr="00187FD8">
        <w:rPr>
          <w:rFonts w:ascii="Garamond" w:hAnsi="Garamond"/>
        </w:rPr>
        <w:t>an tage ansvar for et tværprofessionelt samarbejde om udredning af specialpædagogiske behov for personer med synnedsættelse eller blindhed.</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sammenhæng mellem synsfunktion og kontekstuelle faktorer herunder kompensationsbehov.</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kognitive og neurologiske processer som grundlag for visuel perception.</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øjets anatomi, synsfunktion, synsnedsættelse og om kompensationsmuligheder i hverdagslivet for grupper og/eller enkeltpersoner med synsnedsættelse eller blindhed.</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metoder og tests der anvendes i et tværprofessionelt samarbejde i arbejdet med udredninger af synsnedsættelse eller blindhed.</w:t>
      </w:r>
    </w:p>
    <w:p w:rsidR="003E22B4" w:rsidRPr="00187FD8" w:rsidRDefault="00187FD8" w:rsidP="00486AAD">
      <w:pPr>
        <w:pStyle w:val="Listeafsnit"/>
        <w:numPr>
          <w:ilvl w:val="0"/>
          <w:numId w:val="192"/>
        </w:numPr>
        <w:tabs>
          <w:tab w:val="num" w:pos="360"/>
        </w:tabs>
        <w:spacing w:line="232" w:lineRule="atLeast"/>
        <w:rPr>
          <w:rFonts w:ascii="Garamond" w:hAnsi="Garamond"/>
        </w:rPr>
      </w:pPr>
      <w:r>
        <w:rPr>
          <w:rFonts w:ascii="Garamond" w:hAnsi="Garamond"/>
        </w:rPr>
        <w:t>k</w:t>
      </w:r>
      <w:r w:rsidR="003E22B4"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rsidR="003E22B4" w:rsidRDefault="003E22B4" w:rsidP="00E32845">
      <w:pPr>
        <w:contextualSpacing/>
        <w:rPr>
          <w:rFonts w:cs="Arial"/>
          <w:b/>
        </w:rPr>
      </w:pPr>
    </w:p>
    <w:p w:rsidR="003E22B4" w:rsidRDefault="003E22B4" w:rsidP="00E32845">
      <w:pPr>
        <w:contextualSpacing/>
        <w:rPr>
          <w:rFonts w:cs="Arial"/>
          <w:b/>
        </w:rPr>
      </w:pPr>
    </w:p>
    <w:p w:rsidR="00254E04" w:rsidRPr="00485A89" w:rsidRDefault="00076745" w:rsidP="00356D2D">
      <w:pPr>
        <w:pStyle w:val="Overskrift3"/>
        <w:numPr>
          <w:ilvl w:val="0"/>
          <w:numId w:val="0"/>
        </w:numPr>
        <w:ind w:left="720"/>
        <w:rPr>
          <w:color w:val="FF0000"/>
        </w:rPr>
      </w:pPr>
      <w:bookmarkStart w:id="196" w:name="_Toc284248045"/>
      <w:bookmarkStart w:id="197" w:name="_Toc469483011"/>
      <w:r>
        <w:rPr>
          <w:bCs/>
        </w:rPr>
        <w:t>Modul Rs 19.16</w:t>
      </w:r>
      <w:r w:rsidR="007F11E4">
        <w:rPr>
          <w:bCs/>
        </w:rPr>
        <w:t>.10</w:t>
      </w:r>
      <w:r w:rsidR="00254E04" w:rsidRPr="00C91738">
        <w:rPr>
          <w:bCs/>
        </w:rPr>
        <w:t xml:space="preserve">: </w:t>
      </w:r>
      <w:r w:rsidR="00254E04" w:rsidRPr="00C91738">
        <w:t>Synsnedsættelse eller blindhed – læring, rehabilitering og udvikling</w:t>
      </w:r>
      <w:bookmarkEnd w:id="196"/>
      <w:bookmarkEnd w:id="197"/>
      <w:r w:rsidR="009A1434"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Default="00254E04" w:rsidP="00E32845">
      <w:pPr>
        <w:rPr>
          <w:rFonts w:cs="Arial"/>
          <w:b/>
        </w:rPr>
      </w:pPr>
    </w:p>
    <w:p w:rsidR="003E22B4" w:rsidRPr="003E22B4" w:rsidRDefault="003E22B4" w:rsidP="003E22B4">
      <w:pPr>
        <w:spacing w:line="232" w:lineRule="atLeast"/>
        <w:ind w:left="360" w:hanging="360"/>
        <w:contextualSpacing/>
        <w:rPr>
          <w:b/>
        </w:rPr>
      </w:pPr>
      <w:r w:rsidRPr="003E22B4">
        <w:rPr>
          <w:b/>
        </w:rPr>
        <w:t>Læringsmål</w:t>
      </w:r>
    </w:p>
    <w:p w:rsidR="003E22B4" w:rsidRPr="003E22B4" w:rsidRDefault="00187FD8" w:rsidP="003E22B4">
      <w:pPr>
        <w:ind w:left="360" w:hanging="360"/>
        <w:contextualSpacing/>
      </w:pPr>
      <w:r>
        <w:t>Den studerende</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k</w:t>
      </w:r>
      <w:r w:rsidR="003E22B4" w:rsidRPr="00187FD8">
        <w:rPr>
          <w:rFonts w:ascii="Garamond" w:hAnsi="Garamond"/>
        </w:rPr>
        <w:t>an påtage sig ansvar for at iværksætte en specialpædagogisk indsats for mennesker med synsnedsættelse eller blindhed.</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k</w:t>
      </w:r>
      <w:r w:rsidR="003E22B4" w:rsidRPr="00187FD8">
        <w:rPr>
          <w:rFonts w:ascii="Garamond" w:hAnsi="Garamond"/>
        </w:rPr>
        <w:t>an tilrettelægge og vurdere lærings og udviklingsfremmende miljøer med afsæt i lærings- og udviklingsteori samt viden om syns- og specialpædagogik.</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k</w:t>
      </w:r>
      <w:r w:rsidR="003E22B4"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h</w:t>
      </w:r>
      <w:r w:rsidR="003E22B4" w:rsidRPr="00187FD8">
        <w:rPr>
          <w:rFonts w:ascii="Garamond" w:hAnsi="Garamond"/>
        </w:rPr>
        <w:t>ar viden om synsnedsættelse eller blindhed i relation til mennesker som lever med denne funktionsnedsættelse i dagligdagen.</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h</w:t>
      </w:r>
      <w:r w:rsidR="003E22B4" w:rsidRPr="00187FD8">
        <w:rPr>
          <w:rFonts w:ascii="Garamond" w:hAnsi="Garamond"/>
        </w:rPr>
        <w:t>ar viden om og kan reflektere over kompensationsindsatser, herunder teknologiske hjælpemidler i et hverdags, uddannelse og arbejdsliv i forhold til målgruppen.</w:t>
      </w:r>
    </w:p>
    <w:p w:rsidR="003E22B4" w:rsidRPr="00187FD8" w:rsidRDefault="00187FD8" w:rsidP="00486AAD">
      <w:pPr>
        <w:pStyle w:val="Listeafsnit"/>
        <w:numPr>
          <w:ilvl w:val="0"/>
          <w:numId w:val="193"/>
        </w:numPr>
        <w:tabs>
          <w:tab w:val="num" w:pos="360"/>
        </w:tabs>
        <w:rPr>
          <w:rFonts w:ascii="Garamond" w:hAnsi="Garamond"/>
        </w:rPr>
      </w:pPr>
      <w:r>
        <w:rPr>
          <w:rFonts w:ascii="Garamond" w:hAnsi="Garamond"/>
        </w:rPr>
        <w:t>k</w:t>
      </w:r>
      <w:r w:rsidR="003E22B4" w:rsidRPr="00187FD8">
        <w:rPr>
          <w:rFonts w:ascii="Garamond" w:hAnsi="Garamond"/>
        </w:rPr>
        <w:t>an gennemføre synspædagogiske indsatser i et (re-) habiliteringsprocesser for grupper og/eller enkeltpersoner under hensyntagen til relevant lovgivning.</w:t>
      </w:r>
    </w:p>
    <w:p w:rsidR="003E22B4" w:rsidRDefault="003E22B4" w:rsidP="00E32845">
      <w:pPr>
        <w:rPr>
          <w:rFonts w:cs="Arial"/>
          <w:b/>
        </w:rPr>
      </w:pPr>
    </w:p>
    <w:p w:rsidR="00021F8D" w:rsidRPr="00810BC3" w:rsidRDefault="00021F8D" w:rsidP="00A074A4">
      <w:pPr>
        <w:rPr>
          <w:rFonts w:cs="Arial"/>
          <w:b/>
        </w:rPr>
      </w:pPr>
    </w:p>
    <w:p w:rsidR="002A41E1" w:rsidRPr="009A1434" w:rsidRDefault="00E5356E" w:rsidP="00E5356E">
      <w:pPr>
        <w:pStyle w:val="Overskrift3"/>
        <w:numPr>
          <w:ilvl w:val="0"/>
          <w:numId w:val="0"/>
        </w:numPr>
        <w:ind w:left="720" w:hanging="720"/>
      </w:pPr>
      <w:r>
        <w:rPr>
          <w:bCs/>
        </w:rPr>
        <w:tab/>
      </w:r>
      <w:bookmarkStart w:id="198" w:name="_Toc469483012"/>
      <w:r w:rsidRPr="00485A89">
        <w:rPr>
          <w:bCs/>
        </w:rPr>
        <w:t xml:space="preserve">Modul </w:t>
      </w:r>
      <w:r w:rsidR="00076745">
        <w:rPr>
          <w:bCs/>
        </w:rPr>
        <w:t>Rs 19.16</w:t>
      </w:r>
      <w:r w:rsidR="002A41E1" w:rsidRPr="00485A89">
        <w:rPr>
          <w:bCs/>
        </w:rPr>
        <w:t xml:space="preserve">.11: </w:t>
      </w:r>
      <w:r w:rsidR="002A41E1" w:rsidRPr="00485A89">
        <w:t>ADL – Aktiviteter i Daglig Levevis. At kunne klare sig i hverdagslivet med synsnedsættelse eller blindhed</w:t>
      </w:r>
      <w:bookmarkEnd w:id="198"/>
      <w:r w:rsidR="009A1434" w:rsidRPr="00485A89">
        <w:t xml:space="preserve"> </w:t>
      </w:r>
    </w:p>
    <w:p w:rsidR="002A41E1" w:rsidRPr="009A1434" w:rsidRDefault="002A41E1" w:rsidP="00F511F5">
      <w:pPr>
        <w:ind w:firstLine="720"/>
      </w:pPr>
      <w:r w:rsidRPr="009A1434">
        <w:t>10 ECTS-point, intern prøve</w:t>
      </w:r>
    </w:p>
    <w:p w:rsidR="002A41E1" w:rsidRDefault="002A41E1" w:rsidP="00A074A4">
      <w:pPr>
        <w:rPr>
          <w:rFonts w:cs="Arial"/>
          <w:b/>
        </w:rPr>
      </w:pPr>
    </w:p>
    <w:p w:rsidR="003E22B4" w:rsidRPr="003E22B4" w:rsidRDefault="003E22B4" w:rsidP="003E22B4">
      <w:pPr>
        <w:spacing w:line="232" w:lineRule="atLeast"/>
        <w:ind w:left="360" w:hanging="360"/>
        <w:contextualSpacing/>
        <w:rPr>
          <w:b/>
        </w:rPr>
      </w:pPr>
      <w:r w:rsidRPr="003E22B4">
        <w:rPr>
          <w:b/>
        </w:rPr>
        <w:t>Læringsmål</w:t>
      </w:r>
    </w:p>
    <w:p w:rsidR="003E22B4" w:rsidRPr="003E22B4" w:rsidRDefault="00187FD8" w:rsidP="003E22B4">
      <w:pPr>
        <w:ind w:left="360" w:hanging="360"/>
        <w:contextualSpacing/>
      </w:pPr>
      <w:r>
        <w:t>Den studerende</w:t>
      </w:r>
    </w:p>
    <w:p w:rsidR="003E22B4" w:rsidRPr="00187FD8" w:rsidRDefault="00187FD8" w:rsidP="00486AAD">
      <w:pPr>
        <w:pStyle w:val="Opstilling-punkttegn"/>
        <w:numPr>
          <w:ilvl w:val="0"/>
          <w:numId w:val="1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udrede, analysere og vurdere aktivitetsbehov i hverdagslivet for grupper og/eller personer med synsnedsættelse eller blindhed med udgangspunkt i synsfunktion, personlige og omgivelsesmæssige faktorer og mulighed for deltagelse i samfundet</w:t>
      </w:r>
    </w:p>
    <w:p w:rsidR="003E22B4" w:rsidRPr="00187FD8" w:rsidRDefault="00187FD8" w:rsidP="00486AAD">
      <w:pPr>
        <w:pStyle w:val="Opstilling-punkttegn"/>
        <w:numPr>
          <w:ilvl w:val="0"/>
          <w:numId w:val="1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et samarbejde med borgere som udfordres af synsnedsættelse eller blindhed om behov for aktiviteter i daglig levevis (ADL)</w:t>
      </w:r>
    </w:p>
    <w:p w:rsidR="003E22B4" w:rsidRPr="00187FD8" w:rsidRDefault="00187FD8" w:rsidP="00486AAD">
      <w:pPr>
        <w:pStyle w:val="Opstilling-punkttegn"/>
        <w:numPr>
          <w:ilvl w:val="0"/>
          <w:numId w:val="194"/>
        </w:numPr>
        <w:rPr>
          <w:rFonts w:ascii="Garamond" w:hAnsi="Garamond"/>
          <w:b/>
          <w:sz w:val="24"/>
          <w:szCs w:val="24"/>
        </w:rPr>
      </w:pPr>
      <w:r>
        <w:rPr>
          <w:rFonts w:ascii="Garamond" w:hAnsi="Garamond"/>
          <w:sz w:val="24"/>
          <w:szCs w:val="24"/>
        </w:rPr>
        <w:t>h</w:t>
      </w:r>
      <w:r w:rsidR="003E22B4" w:rsidRPr="00187FD8">
        <w:rPr>
          <w:rFonts w:ascii="Garamond" w:hAnsi="Garamond"/>
          <w:sz w:val="24"/>
          <w:szCs w:val="24"/>
        </w:rPr>
        <w:t>ar viden om</w:t>
      </w:r>
      <w:r w:rsidR="003E22B4" w:rsidRPr="00187FD8">
        <w:rPr>
          <w:rFonts w:ascii="Garamond" w:hAnsi="Garamond"/>
          <w:b/>
          <w:sz w:val="24"/>
          <w:szCs w:val="24"/>
        </w:rPr>
        <w:t xml:space="preserve"> </w:t>
      </w:r>
      <w:r w:rsidR="003E22B4" w:rsidRPr="00187FD8">
        <w:rPr>
          <w:rFonts w:ascii="Garamond" w:hAnsi="Garamond"/>
          <w:sz w:val="24"/>
          <w:szCs w:val="24"/>
        </w:rPr>
        <w:t>læringsteori og specialpædagogiske metoder, teknikker samt kompenserende hjælpemidler i ADL for personer med synsnedsættelse eller blindhed.</w:t>
      </w:r>
    </w:p>
    <w:p w:rsidR="003E22B4" w:rsidRPr="00187FD8" w:rsidRDefault="00187FD8" w:rsidP="00486AAD">
      <w:pPr>
        <w:pStyle w:val="Opstilling-punkttegn"/>
        <w:numPr>
          <w:ilvl w:val="0"/>
          <w:numId w:val="194"/>
        </w:numPr>
        <w:rPr>
          <w:rFonts w:ascii="Garamond" w:hAnsi="Garamond"/>
          <w:b/>
          <w:sz w:val="24"/>
          <w:szCs w:val="24"/>
        </w:rPr>
      </w:pPr>
      <w:r>
        <w:rPr>
          <w:rFonts w:ascii="Garamond" w:hAnsi="Garamond"/>
          <w:sz w:val="24"/>
          <w:szCs w:val="24"/>
        </w:rPr>
        <w:t>h</w:t>
      </w:r>
      <w:r w:rsidR="003E22B4" w:rsidRPr="00187FD8">
        <w:rPr>
          <w:rFonts w:ascii="Garamond" w:hAnsi="Garamond"/>
          <w:sz w:val="24"/>
          <w:szCs w:val="24"/>
        </w:rPr>
        <w:t>ar viden om perception og sansernes indvirkning på evnen til at klare aktiviteter i hverdagslivet, når mennesker lever med synsnedsættelse eller blindhed.</w:t>
      </w:r>
    </w:p>
    <w:p w:rsidR="003E22B4" w:rsidRPr="00187FD8" w:rsidRDefault="00187FD8" w:rsidP="00486AAD">
      <w:pPr>
        <w:pStyle w:val="Opstilling-punkttegn"/>
        <w:numPr>
          <w:ilvl w:val="0"/>
          <w:numId w:val="194"/>
        </w:numPr>
        <w:rPr>
          <w:rFonts w:ascii="Garamond" w:hAnsi="Garamond"/>
          <w:b/>
          <w:sz w:val="24"/>
          <w:szCs w:val="24"/>
        </w:rPr>
      </w:pPr>
      <w:r>
        <w:rPr>
          <w:rFonts w:ascii="Garamond" w:hAnsi="Garamond"/>
          <w:sz w:val="24"/>
          <w:szCs w:val="24"/>
        </w:rPr>
        <w:t>k</w:t>
      </w:r>
      <w:r w:rsidR="003E22B4" w:rsidRPr="00187FD8">
        <w:rPr>
          <w:rFonts w:ascii="Garamond" w:hAnsi="Garamond"/>
          <w:sz w:val="24"/>
          <w:szCs w:val="24"/>
        </w:rPr>
        <w:t>an reflektere over perceptuelle og socialpsykologiske aspekter herunder erkendelse, begrebsdannelse, hukommelse, motivation, autonomi og mestring.</w:t>
      </w:r>
    </w:p>
    <w:p w:rsidR="003E22B4" w:rsidRPr="00187FD8" w:rsidRDefault="00187FD8" w:rsidP="00486AAD">
      <w:pPr>
        <w:pStyle w:val="Opstilling-punkttegn"/>
        <w:numPr>
          <w:ilvl w:val="0"/>
          <w:numId w:val="194"/>
        </w:numPr>
        <w:rPr>
          <w:rFonts w:ascii="Garamond" w:hAnsi="Garamond"/>
          <w:b/>
          <w:sz w:val="24"/>
          <w:szCs w:val="24"/>
        </w:rPr>
      </w:pPr>
      <w:r>
        <w:rPr>
          <w:rFonts w:ascii="Garamond" w:hAnsi="Garamond"/>
          <w:sz w:val="24"/>
          <w:szCs w:val="24"/>
        </w:rPr>
        <w:t>k</w:t>
      </w:r>
      <w:r w:rsidR="003E22B4" w:rsidRPr="00187FD8">
        <w:rPr>
          <w:rFonts w:ascii="Garamond" w:hAnsi="Garamond"/>
          <w:sz w:val="24"/>
          <w:szCs w:val="24"/>
        </w:rPr>
        <w:t>an med viden om læringsteori vurdere, reflektere over og begrunde metode og didaktik i synspædagogiske undervisningsforløb indenfor ADL, herunder (re) habiliteringsprocesser for grupper og/eller enkeltpersoner med synsnedsættelse eller blindhed.</w:t>
      </w:r>
    </w:p>
    <w:p w:rsidR="003E22B4" w:rsidRDefault="003E22B4" w:rsidP="00A074A4">
      <w:pPr>
        <w:rPr>
          <w:rFonts w:cs="Arial"/>
          <w:b/>
        </w:rPr>
      </w:pPr>
    </w:p>
    <w:p w:rsidR="002A41E1" w:rsidRPr="00485A89" w:rsidRDefault="002A41E1" w:rsidP="00A074A4">
      <w:pPr>
        <w:rPr>
          <w:rFonts w:cs="Arial"/>
          <w:b/>
        </w:rPr>
      </w:pPr>
    </w:p>
    <w:p w:rsidR="002A41E1" w:rsidRPr="00485A89" w:rsidRDefault="00E5356E" w:rsidP="00E5356E">
      <w:pPr>
        <w:pStyle w:val="Overskrift3"/>
        <w:numPr>
          <w:ilvl w:val="0"/>
          <w:numId w:val="0"/>
        </w:numPr>
        <w:ind w:left="720"/>
        <w:rPr>
          <w:color w:val="FF0000"/>
        </w:rPr>
      </w:pPr>
      <w:bookmarkStart w:id="199" w:name="_Toc469483013"/>
      <w:r w:rsidRPr="00485A89">
        <w:rPr>
          <w:bCs/>
        </w:rPr>
        <w:t>Modul</w:t>
      </w:r>
      <w:r w:rsidR="00076745">
        <w:rPr>
          <w:bCs/>
        </w:rPr>
        <w:t xml:space="preserve"> Rs 19.16</w:t>
      </w:r>
      <w:r w:rsidR="002A41E1" w:rsidRPr="00485A89">
        <w:rPr>
          <w:bCs/>
        </w:rPr>
        <w:t xml:space="preserve">.12: </w:t>
      </w:r>
      <w:r w:rsidR="002A41E1" w:rsidRPr="00485A89">
        <w:t>O&amp;M – Orientering og Mobility. At kunne færdes i det fysiske miljø med synsnedsættelse eller blindhed</w:t>
      </w:r>
      <w:bookmarkEnd w:id="199"/>
      <w:r w:rsidR="009A1434" w:rsidRPr="00485A89">
        <w:t xml:space="preserve"> </w:t>
      </w:r>
    </w:p>
    <w:p w:rsidR="002A41E1" w:rsidRPr="009A1434" w:rsidRDefault="002A41E1" w:rsidP="00F511F5">
      <w:pPr>
        <w:ind w:firstLine="720"/>
      </w:pPr>
      <w:r w:rsidRPr="009A1434">
        <w:t>10 ECTS-point, intern prøve</w:t>
      </w:r>
    </w:p>
    <w:p w:rsidR="009A1434" w:rsidRDefault="009A1434" w:rsidP="009A1434">
      <w:pPr>
        <w:tabs>
          <w:tab w:val="right" w:pos="9061"/>
        </w:tabs>
        <w:outlineLvl w:val="2"/>
        <w:rPr>
          <w:rFonts w:cs="Arial"/>
          <w:color w:val="FF0000"/>
        </w:rPr>
      </w:pPr>
    </w:p>
    <w:p w:rsidR="003E22B4" w:rsidRPr="00E15B6A" w:rsidRDefault="003E22B4" w:rsidP="00E15B6A">
      <w:pPr>
        <w:rPr>
          <w:b/>
        </w:rPr>
      </w:pPr>
      <w:r w:rsidRPr="00E15B6A">
        <w:rPr>
          <w:b/>
        </w:rPr>
        <w:t>Læringsmål</w:t>
      </w:r>
    </w:p>
    <w:p w:rsidR="003E22B4" w:rsidRPr="003E22B4" w:rsidRDefault="00187FD8" w:rsidP="003E22B4">
      <w:pPr>
        <w:spacing w:line="232" w:lineRule="atLeast"/>
        <w:ind w:left="360" w:hanging="360"/>
        <w:contextualSpacing/>
      </w:pPr>
      <w:r>
        <w:t>Den studerende</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k</w:t>
      </w:r>
      <w:r w:rsidR="003E22B4"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teori og specialpædagogiske metoder, teknikker og strategier samt kompenserende hjælpemidler.</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perception og sansernes indvirken på evnen til at færdes i det fysiske miljø med synsnedsættelse eller blindhed.</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k</w:t>
      </w:r>
      <w:r w:rsidR="003E22B4" w:rsidRPr="00187FD8">
        <w:rPr>
          <w:rFonts w:ascii="Garamond" w:hAnsi="Garamond"/>
        </w:rPr>
        <w:t>an håndtere og analysere komplekse problemstillinger i O&amp;M herunder psykologiske, sociale og holdningsmæssige faktorer.</w:t>
      </w:r>
    </w:p>
    <w:p w:rsidR="003E22B4" w:rsidRPr="00187FD8" w:rsidRDefault="00187FD8" w:rsidP="00486AAD">
      <w:pPr>
        <w:pStyle w:val="Listeafsnit"/>
        <w:numPr>
          <w:ilvl w:val="0"/>
          <w:numId w:val="195"/>
        </w:numPr>
        <w:tabs>
          <w:tab w:val="num" w:pos="360"/>
        </w:tabs>
        <w:spacing w:line="232" w:lineRule="atLeast"/>
        <w:rPr>
          <w:rFonts w:ascii="Garamond" w:hAnsi="Garamond"/>
        </w:rPr>
      </w:pPr>
      <w:r>
        <w:rPr>
          <w:rFonts w:ascii="Garamond" w:hAnsi="Garamond"/>
        </w:rPr>
        <w:t>k</w:t>
      </w:r>
      <w:r w:rsidR="003E22B4"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rsidR="003E22B4" w:rsidRDefault="003E22B4" w:rsidP="009A1434">
      <w:pPr>
        <w:tabs>
          <w:tab w:val="right" w:pos="9061"/>
        </w:tabs>
        <w:outlineLvl w:val="2"/>
        <w:rPr>
          <w:rFonts w:cs="Arial"/>
          <w:color w:val="FF0000"/>
        </w:rPr>
      </w:pPr>
    </w:p>
    <w:p w:rsidR="009A1434" w:rsidRDefault="009A1434" w:rsidP="009A1434">
      <w:pPr>
        <w:pStyle w:val="Listeafsnit"/>
        <w:widowControl w:val="0"/>
        <w:spacing w:line="276" w:lineRule="auto"/>
        <w:rPr>
          <w:rFonts w:ascii="Arial" w:hAnsi="Arial" w:cs="Arial"/>
          <w:sz w:val="20"/>
          <w:szCs w:val="20"/>
        </w:rPr>
      </w:pPr>
    </w:p>
    <w:p w:rsidR="003A17B4" w:rsidRPr="00683F45" w:rsidRDefault="003A17B4" w:rsidP="003A17B4">
      <w:pPr>
        <w:pStyle w:val="Overskrift3"/>
        <w:numPr>
          <w:ilvl w:val="0"/>
          <w:numId w:val="0"/>
        </w:numPr>
        <w:ind w:left="720"/>
      </w:pPr>
      <w:bookmarkStart w:id="200" w:name="_Toc469483014"/>
      <w:r w:rsidRPr="00683F45">
        <w:rPr>
          <w:bCs/>
        </w:rPr>
        <w:t>Modul Rs 19.16.13: Kommunikationskompetencer – i arbejdet med mennesker med komplekse kommunikationsbehov</w:t>
      </w:r>
      <w:bookmarkEnd w:id="200"/>
    </w:p>
    <w:p w:rsidR="003A17B4" w:rsidRPr="00683F45" w:rsidRDefault="003A17B4" w:rsidP="003A17B4">
      <w:pPr>
        <w:ind w:firstLine="720"/>
        <w:rPr>
          <w:rFonts w:cs="Arial"/>
        </w:rPr>
      </w:pPr>
      <w:r w:rsidRPr="00683F45">
        <w:rPr>
          <w:rFonts w:cs="Arial"/>
        </w:rPr>
        <w:t>10 ECTS-point, intern prøve</w:t>
      </w:r>
    </w:p>
    <w:p w:rsidR="00683F45" w:rsidRDefault="00683F45" w:rsidP="00683F45">
      <w:pPr>
        <w:rPr>
          <w:b/>
          <w:sz w:val="22"/>
          <w:szCs w:val="22"/>
        </w:rPr>
      </w:pPr>
    </w:p>
    <w:p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rsidR="00187FD8" w:rsidRPr="00187FD8" w:rsidRDefault="00187FD8" w:rsidP="00187FD8">
      <w:pPr>
        <w:tabs>
          <w:tab w:val="num" w:pos="360"/>
        </w:tabs>
        <w:spacing w:line="232" w:lineRule="atLeast"/>
        <w:ind w:left="360" w:hanging="360"/>
        <w:contextualSpacing/>
      </w:pPr>
      <w:r w:rsidRPr="00187FD8">
        <w:t>Den studerende</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rsidR="003E22B4" w:rsidRPr="00187FD8" w:rsidRDefault="00187FD8" w:rsidP="00486AAD">
      <w:pPr>
        <w:pStyle w:val="Listeafsnit"/>
        <w:numPr>
          <w:ilvl w:val="0"/>
          <w:numId w:val="196"/>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rsidR="003A17B4" w:rsidRDefault="003A17B4" w:rsidP="009A1434">
      <w:pPr>
        <w:pStyle w:val="Listeafsnit"/>
        <w:widowControl w:val="0"/>
        <w:spacing w:line="276" w:lineRule="auto"/>
        <w:rPr>
          <w:rFonts w:ascii="Arial" w:hAnsi="Arial" w:cs="Arial"/>
          <w:sz w:val="20"/>
          <w:szCs w:val="20"/>
        </w:rPr>
      </w:pPr>
    </w:p>
    <w:p w:rsidR="00254E04" w:rsidRPr="00992D1F" w:rsidRDefault="00254E04" w:rsidP="00BF5016">
      <w:pPr>
        <w:pStyle w:val="Overskrift2"/>
      </w:pPr>
      <w:bookmarkStart w:id="201" w:name="_Toc284248053"/>
      <w:bookmarkStart w:id="202" w:name="_Toc469483015"/>
      <w:r w:rsidRPr="00992D1F">
        <w:t xml:space="preserve">INDHOLDSOMRÅDE: </w:t>
      </w:r>
      <w:bookmarkEnd w:id="201"/>
      <w:r w:rsidR="00233D8F">
        <w:t>FAG OG LÆRING</w:t>
      </w:r>
      <w:bookmarkEnd w:id="202"/>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093A95" w:rsidP="00233D8F">
      <w:pPr>
        <w:jc w:val="both"/>
        <w:rPr>
          <w:rFonts w:cs="Arial"/>
        </w:rPr>
      </w:pPr>
      <w:r>
        <w:rPr>
          <w:rFonts w:cs="Arial"/>
        </w:rPr>
        <w:t>19.17</w:t>
      </w:r>
      <w:r w:rsidR="00233D8F" w:rsidRPr="00233D8F">
        <w:rPr>
          <w:rFonts w:cs="Arial"/>
        </w:rPr>
        <w:t xml:space="preserve"> </w:t>
      </w:r>
      <w:r w:rsidR="00356D2D" w:rsidRPr="00356D2D">
        <w:rPr>
          <w:rFonts w:cs="Arial"/>
        </w:rPr>
        <w:t>Dansk som andetsprog</w:t>
      </w:r>
    </w:p>
    <w:p w:rsidR="00233D8F" w:rsidRPr="00233D8F" w:rsidRDefault="00093A95" w:rsidP="00233D8F">
      <w:pPr>
        <w:jc w:val="both"/>
        <w:rPr>
          <w:rFonts w:cs="Arial"/>
        </w:rPr>
      </w:pPr>
      <w:r>
        <w:rPr>
          <w:rFonts w:cs="Arial"/>
        </w:rPr>
        <w:t>19.18</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rsidR="00356D2D" w:rsidRDefault="00233D8F" w:rsidP="00233D8F">
      <w:pPr>
        <w:jc w:val="both"/>
        <w:rPr>
          <w:rFonts w:cs="Arial"/>
        </w:rPr>
      </w:pPr>
      <w:r w:rsidRPr="00233D8F">
        <w:rPr>
          <w:rFonts w:cs="Arial"/>
        </w:rPr>
        <w:t xml:space="preserve">19.19 </w:t>
      </w:r>
      <w:r w:rsidR="008C2F32" w:rsidRPr="008C2F32">
        <w:rPr>
          <w:rFonts w:cs="Arial"/>
        </w:rPr>
        <w:t>Billedkunst</w:t>
      </w:r>
      <w:r w:rsidR="00FB5046">
        <w:rPr>
          <w:rFonts w:cs="Arial"/>
        </w:rPr>
        <w:t xml:space="preserve"> og æstetik</w:t>
      </w:r>
    </w:p>
    <w:p w:rsidR="00356D2D" w:rsidRDefault="00233D8F" w:rsidP="00233D8F">
      <w:pPr>
        <w:jc w:val="both"/>
        <w:rPr>
          <w:rFonts w:cs="Arial"/>
        </w:rPr>
      </w:pPr>
      <w:r w:rsidRPr="00233D8F">
        <w:rPr>
          <w:rFonts w:cs="Arial"/>
        </w:rPr>
        <w:t xml:space="preserve">19.20 </w:t>
      </w:r>
      <w:r w:rsidR="008C2F32" w:rsidRPr="008C2F32">
        <w:rPr>
          <w:rFonts w:cs="Arial"/>
        </w:rPr>
        <w:t>Drama</w:t>
      </w:r>
    </w:p>
    <w:p w:rsidR="00233D8F" w:rsidRPr="00233D8F" w:rsidRDefault="00233D8F" w:rsidP="00233D8F">
      <w:pPr>
        <w:jc w:val="both"/>
        <w:rPr>
          <w:rFonts w:cs="Arial"/>
        </w:rPr>
      </w:pPr>
      <w:r w:rsidRPr="00233D8F">
        <w:rPr>
          <w:rFonts w:cs="Arial"/>
        </w:rPr>
        <w:t xml:space="preserve">19.21 </w:t>
      </w:r>
      <w:r w:rsidR="008C2F32" w:rsidRPr="008C2F32">
        <w:rPr>
          <w:rFonts w:cs="Arial"/>
        </w:rPr>
        <w:t>Idræt</w:t>
      </w:r>
    </w:p>
    <w:p w:rsidR="00233D8F" w:rsidRPr="00233D8F" w:rsidRDefault="00233D8F" w:rsidP="00233D8F">
      <w:pPr>
        <w:jc w:val="both"/>
        <w:rPr>
          <w:rFonts w:cs="Arial"/>
        </w:rPr>
      </w:pPr>
      <w:r w:rsidRPr="00233D8F">
        <w:rPr>
          <w:rFonts w:cs="Arial"/>
        </w:rPr>
        <w:t xml:space="preserve">19.22 </w:t>
      </w:r>
      <w:r w:rsidR="008C2F32" w:rsidRPr="008C2F32">
        <w:rPr>
          <w:rFonts w:cs="Arial"/>
        </w:rPr>
        <w:t>Materiel Kultur</w:t>
      </w:r>
    </w:p>
    <w:p w:rsidR="00233D8F" w:rsidRPr="00233D8F" w:rsidRDefault="00233D8F" w:rsidP="00233D8F">
      <w:pPr>
        <w:jc w:val="both"/>
        <w:rPr>
          <w:rFonts w:cs="Arial"/>
        </w:rPr>
      </w:pPr>
      <w:r w:rsidRPr="00233D8F">
        <w:rPr>
          <w:rFonts w:cs="Arial"/>
        </w:rPr>
        <w:t xml:space="preserve">19.23 </w:t>
      </w:r>
      <w:r w:rsidR="008C2F32" w:rsidRPr="008C2F32">
        <w:rPr>
          <w:rFonts w:cs="Arial"/>
        </w:rPr>
        <w:t>Musik</w:t>
      </w:r>
    </w:p>
    <w:p w:rsidR="008C2F32" w:rsidRDefault="00233D8F" w:rsidP="00233D8F">
      <w:pPr>
        <w:jc w:val="both"/>
        <w:rPr>
          <w:rFonts w:cs="Arial"/>
        </w:rPr>
      </w:pPr>
      <w:r w:rsidRPr="00233D8F">
        <w:rPr>
          <w:rFonts w:cs="Arial"/>
        </w:rPr>
        <w:t xml:space="preserve">19.24 </w:t>
      </w:r>
      <w:r w:rsidR="008C2F32" w:rsidRPr="008C2F32">
        <w:rPr>
          <w:rFonts w:cs="Arial"/>
        </w:rPr>
        <w:t>Innovation i undervisning</w:t>
      </w:r>
    </w:p>
    <w:p w:rsidR="00657F62" w:rsidRDefault="00657F62" w:rsidP="00992D1F">
      <w:pPr>
        <w:rPr>
          <w:rFonts w:cs="Arial"/>
          <w:b/>
          <w:bCs/>
        </w:rPr>
      </w:pPr>
    </w:p>
    <w:p w:rsidR="00657F62" w:rsidRDefault="00657F62" w:rsidP="00992D1F">
      <w:pPr>
        <w:rPr>
          <w:rFonts w:cs="Arial"/>
          <w:b/>
          <w:bCs/>
        </w:rPr>
      </w:pPr>
    </w:p>
    <w:p w:rsidR="00254E04" w:rsidRPr="00992D1F" w:rsidRDefault="00254E04" w:rsidP="00992D1F">
      <w:pPr>
        <w:rPr>
          <w:rFonts w:cs="Arial"/>
        </w:rPr>
      </w:pPr>
      <w:r w:rsidRPr="00992D1F">
        <w:rPr>
          <w:rFonts w:cs="Arial"/>
          <w:b/>
          <w:bCs/>
        </w:rPr>
        <w:t>Pædagogisk diplomuddannelse</w:t>
      </w:r>
    </w:p>
    <w:p w:rsidR="00254E04" w:rsidRPr="00992D1F" w:rsidRDefault="00093A95" w:rsidP="00BF5016">
      <w:pPr>
        <w:pStyle w:val="Overskrift2"/>
      </w:pPr>
      <w:bookmarkStart w:id="203" w:name="_Toc111457866"/>
      <w:bookmarkStart w:id="204" w:name="_Toc119489598"/>
      <w:bookmarkStart w:id="205" w:name="_Toc284248059"/>
      <w:bookmarkStart w:id="206" w:name="_Toc469483016"/>
      <w:r>
        <w:t xml:space="preserve">19.17 </w:t>
      </w:r>
      <w:r w:rsidR="00254E04" w:rsidRPr="00992D1F">
        <w:t>DANSK SOM ANDETSPROG</w:t>
      </w:r>
      <w:bookmarkEnd w:id="203"/>
      <w:bookmarkEnd w:id="204"/>
      <w:bookmarkEnd w:id="205"/>
      <w:bookmarkEnd w:id="206"/>
    </w:p>
    <w:p w:rsidR="00657F62" w:rsidRDefault="00657F62" w:rsidP="00992D1F">
      <w:pPr>
        <w:jc w:val="both"/>
        <w:rPr>
          <w:rFonts w:cs="Arial"/>
        </w:rPr>
      </w:pPr>
    </w:p>
    <w:p w:rsidR="00960F35" w:rsidRPr="00960F35" w:rsidRDefault="00960F35" w:rsidP="00960F35">
      <w:pPr>
        <w:rPr>
          <w:b/>
        </w:rPr>
      </w:pPr>
      <w:r w:rsidRPr="00960F35">
        <w:rPr>
          <w:b/>
        </w:rPr>
        <w:t>Formål</w:t>
      </w:r>
    </w:p>
    <w:p w:rsidR="00960F35" w:rsidRPr="00960F35" w:rsidRDefault="00960F35" w:rsidP="00960F35">
      <w:pPr>
        <w:spacing w:line="232" w:lineRule="atLeast"/>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rsidR="00960F35" w:rsidRPr="00960F35" w:rsidRDefault="00960F35" w:rsidP="00960F35"/>
    <w:p w:rsidR="00960F35" w:rsidRDefault="00960F35" w:rsidP="00960F35">
      <w:pPr>
        <w:rPr>
          <w:b/>
        </w:rPr>
      </w:pPr>
      <w:r w:rsidRPr="00960F35">
        <w:rPr>
          <w:b/>
        </w:rPr>
        <w:t>Mål for læringsudbytte</w:t>
      </w:r>
    </w:p>
    <w:p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rsidTr="00960F35">
        <w:tc>
          <w:tcPr>
            <w:tcW w:w="9351" w:type="dxa"/>
            <w:gridSpan w:val="2"/>
          </w:tcPr>
          <w:p w:rsidR="00960F35" w:rsidRPr="00960F35" w:rsidRDefault="00960F35" w:rsidP="00960F35">
            <w:pPr>
              <w:rPr>
                <w:b/>
              </w:rPr>
            </w:pPr>
          </w:p>
          <w:p w:rsidR="00960F35" w:rsidRPr="00960F35" w:rsidRDefault="00960F35" w:rsidP="00960F35">
            <w:pPr>
              <w:rPr>
                <w:b/>
              </w:rPr>
            </w:pPr>
            <w:r w:rsidRPr="00960F35">
              <w:rPr>
                <w:b/>
              </w:rPr>
              <w:t xml:space="preserve">Kompetencemål </w:t>
            </w:r>
          </w:p>
          <w:p w:rsidR="00960F35" w:rsidRPr="00960F35" w:rsidRDefault="00960F35" w:rsidP="00960F35">
            <w:r w:rsidRPr="00960F35">
              <w:t xml:space="preserve">Det er målet, at den studerende gennem integration af praksiserfaring og udviklingsorientering opnår kompetencer til at </w:t>
            </w:r>
          </w:p>
          <w:p w:rsidR="00960F35" w:rsidRPr="00960F35" w:rsidRDefault="00960F35" w:rsidP="00486AAD">
            <w:pPr>
              <w:numPr>
                <w:ilvl w:val="0"/>
                <w:numId w:val="135"/>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rsidR="00960F35" w:rsidRPr="00960F35" w:rsidRDefault="00960F35" w:rsidP="00486AAD">
            <w:pPr>
              <w:numPr>
                <w:ilvl w:val="0"/>
                <w:numId w:val="135"/>
              </w:numPr>
              <w:spacing w:line="232" w:lineRule="atLeast"/>
              <w:rPr>
                <w:color w:val="000000"/>
              </w:rPr>
            </w:pPr>
            <w:r w:rsidRPr="00960F35">
              <w:rPr>
                <w:color w:val="000000"/>
              </w:rPr>
              <w:t>støtte flersprogede børn, unge og voksnes andetsprogsudvikling</w:t>
            </w:r>
          </w:p>
          <w:p w:rsidR="00960F35" w:rsidRPr="00960F35" w:rsidRDefault="00960F35" w:rsidP="00486AAD">
            <w:pPr>
              <w:numPr>
                <w:ilvl w:val="0"/>
                <w:numId w:val="135"/>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rsidR="00960F35" w:rsidRPr="00960F35" w:rsidRDefault="00960F35" w:rsidP="00960F35">
            <w:pPr>
              <w:ind w:left="284"/>
            </w:pPr>
          </w:p>
        </w:tc>
      </w:tr>
      <w:tr w:rsidR="00960F35" w:rsidRPr="00960F35" w:rsidTr="00960F35">
        <w:tc>
          <w:tcPr>
            <w:tcW w:w="9351" w:type="dxa"/>
            <w:gridSpan w:val="2"/>
          </w:tcPr>
          <w:p w:rsidR="00960F35" w:rsidRPr="00960F35" w:rsidRDefault="00960F35" w:rsidP="00960F35">
            <w:r w:rsidRPr="00960F35">
              <w:t xml:space="preserve">For at opnå disse kompetencer skal den studerende </w:t>
            </w:r>
          </w:p>
        </w:tc>
      </w:tr>
      <w:tr w:rsidR="00960F35" w:rsidRPr="00960F35" w:rsidTr="00960F35">
        <w:trPr>
          <w:trHeight w:val="1364"/>
        </w:trPr>
        <w:tc>
          <w:tcPr>
            <w:tcW w:w="4390" w:type="dxa"/>
          </w:tcPr>
          <w:p w:rsidR="00960F35" w:rsidRPr="00960F35" w:rsidRDefault="00960F35" w:rsidP="00960F35">
            <w:pPr>
              <w:rPr>
                <w:b/>
              </w:rPr>
            </w:pPr>
          </w:p>
          <w:p w:rsidR="00960F35" w:rsidRPr="00960F35" w:rsidRDefault="00960F35" w:rsidP="00960F35">
            <w:pPr>
              <w:rPr>
                <w:b/>
              </w:rPr>
            </w:pPr>
            <w:r w:rsidRPr="00960F35">
              <w:rPr>
                <w:b/>
              </w:rPr>
              <w:t xml:space="preserve">Viden </w:t>
            </w:r>
          </w:p>
          <w:p w:rsidR="00960F35" w:rsidRPr="00960F35" w:rsidRDefault="00960F35" w:rsidP="00486AAD">
            <w:pPr>
              <w:numPr>
                <w:ilvl w:val="0"/>
                <w:numId w:val="136"/>
              </w:numPr>
              <w:spacing w:line="232" w:lineRule="atLeast"/>
            </w:pPr>
            <w:r w:rsidRPr="00960F35">
              <w:t xml:space="preserve">have viden om centrale teorier inden for forskning i flersprogethed, og andetsprogstilegnelse </w:t>
            </w:r>
          </w:p>
          <w:p w:rsidR="00960F35" w:rsidRPr="00960F35" w:rsidRDefault="00960F35" w:rsidP="00486AAD">
            <w:pPr>
              <w:numPr>
                <w:ilvl w:val="0"/>
                <w:numId w:val="136"/>
              </w:numPr>
              <w:spacing w:line="232" w:lineRule="atLeast"/>
            </w:pPr>
            <w:r w:rsidRPr="00960F35">
              <w:t>have viden om andetsprogsdidaktik og andetsprogspædagogiske metoder</w:t>
            </w:r>
          </w:p>
          <w:p w:rsidR="00960F35" w:rsidRPr="00960F35" w:rsidRDefault="00960F35" w:rsidP="00486AAD">
            <w:pPr>
              <w:numPr>
                <w:ilvl w:val="0"/>
                <w:numId w:val="136"/>
              </w:numPr>
              <w:spacing w:line="232" w:lineRule="atLeast"/>
              <w:rPr>
                <w:b/>
              </w:rPr>
            </w:pPr>
            <w:r w:rsidRPr="00960F35">
              <w:t>have viden om andetsprogsudvikling og evaluering af sprog</w:t>
            </w:r>
          </w:p>
        </w:tc>
        <w:tc>
          <w:tcPr>
            <w:tcW w:w="4961" w:type="dxa"/>
          </w:tcPr>
          <w:p w:rsidR="00960F35" w:rsidRPr="00960F35" w:rsidRDefault="00960F35" w:rsidP="00960F35">
            <w:pPr>
              <w:rPr>
                <w:b/>
              </w:rPr>
            </w:pPr>
          </w:p>
          <w:p w:rsidR="00960F35" w:rsidRPr="00960F35" w:rsidRDefault="00960F35" w:rsidP="00960F35">
            <w:pPr>
              <w:rPr>
                <w:b/>
              </w:rPr>
            </w:pPr>
            <w:r w:rsidRPr="00960F35">
              <w:rPr>
                <w:b/>
              </w:rPr>
              <w:t xml:space="preserve">Færdigheder </w:t>
            </w:r>
          </w:p>
          <w:p w:rsidR="00960F35" w:rsidRPr="00960F35" w:rsidRDefault="00960F35" w:rsidP="00486AAD">
            <w:pPr>
              <w:pStyle w:val="Opstilling-punkttegn"/>
              <w:numPr>
                <w:ilvl w:val="0"/>
                <w:numId w:val="198"/>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rsidR="00960F35" w:rsidRPr="00960F35" w:rsidRDefault="00960F35" w:rsidP="00486AAD">
            <w:pPr>
              <w:pStyle w:val="Opstilling-punkttegn"/>
              <w:numPr>
                <w:ilvl w:val="0"/>
                <w:numId w:val="198"/>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rsidR="00960F35" w:rsidRPr="00960F35" w:rsidRDefault="00960F35" w:rsidP="00486AAD">
            <w:pPr>
              <w:pStyle w:val="Opstilling-punkttegn"/>
              <w:numPr>
                <w:ilvl w:val="0"/>
                <w:numId w:val="198"/>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rsidR="00960F35" w:rsidRPr="00960F35" w:rsidRDefault="00960F35" w:rsidP="00960F35">
            <w:pPr>
              <w:spacing w:line="232" w:lineRule="atLeast"/>
              <w:ind w:left="360"/>
              <w:contextualSpacing/>
            </w:pPr>
          </w:p>
        </w:tc>
      </w:tr>
    </w:tbl>
    <w:p w:rsidR="00960F35" w:rsidRPr="00960F35" w:rsidRDefault="00960F35" w:rsidP="00960F35">
      <w:pPr>
        <w:rPr>
          <w:b/>
        </w:rPr>
      </w:pPr>
    </w:p>
    <w:p w:rsidR="00960F35" w:rsidRPr="00960F35" w:rsidRDefault="00960F35" w:rsidP="00960F35">
      <w:r w:rsidRPr="00960F35">
        <w:rPr>
          <w:b/>
        </w:rPr>
        <w:t>Moduler</w:t>
      </w:r>
    </w:p>
    <w:p w:rsidR="00960F35" w:rsidRPr="00960F35" w:rsidRDefault="00960F35" w:rsidP="00960F35">
      <w:pPr>
        <w:spacing w:line="232" w:lineRule="atLeast"/>
        <w:jc w:val="both"/>
        <w:rPr>
          <w:rFonts w:cs="Arial"/>
        </w:rPr>
      </w:pPr>
      <w:r w:rsidRPr="00960F35">
        <w:rPr>
          <w:rFonts w:cs="Arial"/>
        </w:rPr>
        <w:t>Modul 1: Flersprogethed og andetsprogstilegnelse</w:t>
      </w:r>
    </w:p>
    <w:p w:rsidR="00960F35" w:rsidRPr="00960F35" w:rsidRDefault="00960F35" w:rsidP="00960F35">
      <w:pPr>
        <w:spacing w:line="232" w:lineRule="atLeast"/>
        <w:jc w:val="both"/>
        <w:rPr>
          <w:rFonts w:cs="Arial"/>
        </w:rPr>
      </w:pPr>
      <w:r w:rsidRPr="00960F35">
        <w:rPr>
          <w:rFonts w:cs="Arial"/>
        </w:rPr>
        <w:t>Modul 2: Andetsprogspædagogik</w:t>
      </w:r>
    </w:p>
    <w:p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rsidR="00960F35" w:rsidRPr="00960F35" w:rsidRDefault="00960F35" w:rsidP="00960F35">
      <w:pPr>
        <w:spacing w:line="232" w:lineRule="atLeast"/>
        <w:jc w:val="both"/>
        <w:rPr>
          <w:rFonts w:cs="Arial"/>
        </w:rPr>
      </w:pPr>
      <w:r w:rsidRPr="00960F35">
        <w:rPr>
          <w:rFonts w:cs="Arial"/>
        </w:rPr>
        <w:t>Modul 4: Dansk som andetsprogsvejledning</w:t>
      </w:r>
    </w:p>
    <w:p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rsidR="00960F35" w:rsidRPr="00960F35" w:rsidRDefault="00960F35" w:rsidP="00960F35">
      <w:pPr>
        <w:spacing w:line="232" w:lineRule="atLeast"/>
        <w:jc w:val="both"/>
        <w:rPr>
          <w:rFonts w:cs="Arial"/>
        </w:rPr>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07" w:name="_Toc201909221"/>
      <w:bookmarkStart w:id="208" w:name="_Toc284248060"/>
      <w:bookmarkStart w:id="209" w:name="_Toc469483017"/>
      <w:r w:rsidRPr="00992D1F">
        <w:t xml:space="preserve">Modul </w:t>
      </w:r>
      <w:r>
        <w:t>Rs 19.17.1: Fler</w:t>
      </w:r>
      <w:r w:rsidRPr="00992D1F">
        <w:t>sprogethed og andetsprogstilegnelse</w:t>
      </w:r>
      <w:bookmarkEnd w:id="207"/>
      <w:bookmarkEnd w:id="208"/>
      <w:bookmarkEnd w:id="209"/>
    </w:p>
    <w:p w:rsidR="00960F35" w:rsidRDefault="00960F35" w:rsidP="00960F35">
      <w:pPr>
        <w:ind w:firstLine="720"/>
        <w:rPr>
          <w:rFonts w:cs="Arial"/>
        </w:rPr>
      </w:pPr>
      <w:r w:rsidRPr="002216E2">
        <w:rPr>
          <w:rFonts w:cs="Arial"/>
        </w:rPr>
        <w:t>10 ECTS-point, ekstern prøve</w:t>
      </w:r>
    </w:p>
    <w:p w:rsidR="00960F35" w:rsidRPr="00960F35" w:rsidRDefault="00960F35" w:rsidP="00960F35">
      <w:pPr>
        <w:rPr>
          <w:rFonts w:cs="Arial"/>
        </w:rPr>
      </w:pPr>
    </w:p>
    <w:p w:rsidR="00960F35" w:rsidRPr="00960F35" w:rsidRDefault="00960F35" w:rsidP="00960F35">
      <w:pPr>
        <w:rPr>
          <w:rFonts w:cs="Arial"/>
          <w:b/>
        </w:rPr>
      </w:pPr>
      <w:r w:rsidRPr="00960F35">
        <w:rPr>
          <w:rFonts w:cs="Arial"/>
          <w:b/>
        </w:rPr>
        <w:t>Læringsmål</w:t>
      </w:r>
    </w:p>
    <w:p w:rsidR="00960F35" w:rsidRPr="00960F35" w:rsidRDefault="00960F35" w:rsidP="00960F35">
      <w:r>
        <w:t>Den studerende</w:t>
      </w:r>
    </w:p>
    <w:p w:rsidR="00960F35" w:rsidRPr="00960F35" w:rsidRDefault="00960F35" w:rsidP="00486AAD">
      <w:pPr>
        <w:numPr>
          <w:ilvl w:val="0"/>
          <w:numId w:val="169"/>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rsidR="00960F35" w:rsidRPr="00960F35" w:rsidRDefault="00960F35" w:rsidP="00960F35">
      <w:pPr>
        <w:numPr>
          <w:ilvl w:val="0"/>
          <w:numId w:val="4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rsidR="00960F35" w:rsidRPr="00960F35" w:rsidRDefault="00960F35" w:rsidP="00960F35">
      <w:pPr>
        <w:numPr>
          <w:ilvl w:val="0"/>
          <w:numId w:val="40"/>
        </w:numPr>
        <w:spacing w:line="232" w:lineRule="atLeast"/>
        <w:rPr>
          <w:rFonts w:cs="Arial"/>
        </w:rPr>
      </w:pPr>
      <w:r>
        <w:rPr>
          <w:rFonts w:cs="Arial"/>
        </w:rPr>
        <w:t>kan f</w:t>
      </w:r>
      <w:r w:rsidRPr="00960F35">
        <w:rPr>
          <w:rFonts w:cs="Arial"/>
        </w:rPr>
        <w:t>ølge og støtte flersprogede børn, unge og voksnes tilegnelsesproces</w:t>
      </w:r>
    </w:p>
    <w:p w:rsidR="00960F35" w:rsidRPr="00960F35" w:rsidRDefault="00960F35" w:rsidP="00960F35">
      <w:pPr>
        <w:numPr>
          <w:ilvl w:val="0"/>
          <w:numId w:val="4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rsidR="00960F35" w:rsidRPr="00960F35" w:rsidRDefault="00960F35" w:rsidP="00960F35">
      <w:pPr>
        <w:numPr>
          <w:ilvl w:val="0"/>
          <w:numId w:val="40"/>
        </w:numPr>
        <w:spacing w:line="232" w:lineRule="atLeast"/>
        <w:rPr>
          <w:rFonts w:cs="Arial"/>
        </w:rPr>
      </w:pPr>
      <w:r>
        <w:rPr>
          <w:rFonts w:cs="Arial"/>
        </w:rPr>
        <w:t>kan r</w:t>
      </w:r>
      <w:r w:rsidRPr="00960F35">
        <w:rPr>
          <w:rFonts w:cs="Arial"/>
        </w:rPr>
        <w:t>eflektere over sprogsyn og tilegnelsessyn i egen praksis</w:t>
      </w:r>
      <w:r>
        <w:rPr>
          <w:rFonts w:cs="Arial"/>
        </w:rPr>
        <w:t>.</w:t>
      </w:r>
    </w:p>
    <w:p w:rsidR="00960F35" w:rsidRDefault="00960F35" w:rsidP="00960F35">
      <w:pPr>
        <w:spacing w:line="232" w:lineRule="atLeast"/>
        <w:rPr>
          <w:b/>
          <w:bCs/>
        </w:rPr>
      </w:pPr>
    </w:p>
    <w:p w:rsidR="00960F35" w:rsidRDefault="00960F35" w:rsidP="00960F35">
      <w:pPr>
        <w:spacing w:line="232" w:lineRule="atLeast"/>
        <w:rPr>
          <w:b/>
          <w:bCs/>
        </w:rPr>
      </w:pPr>
    </w:p>
    <w:p w:rsidR="00960F35" w:rsidRPr="00992D1F" w:rsidRDefault="00960F35" w:rsidP="00960F35">
      <w:pPr>
        <w:pStyle w:val="Overskrift3"/>
        <w:numPr>
          <w:ilvl w:val="0"/>
          <w:numId w:val="0"/>
        </w:numPr>
        <w:ind w:left="720"/>
      </w:pPr>
      <w:bookmarkStart w:id="210" w:name="_Toc201909223"/>
      <w:bookmarkStart w:id="211" w:name="_Toc284248061"/>
      <w:bookmarkStart w:id="212" w:name="_Toc469483018"/>
      <w:r w:rsidRPr="00992D1F">
        <w:t xml:space="preserve">Modul </w:t>
      </w:r>
      <w:r>
        <w:t>Rs 19.17.</w:t>
      </w:r>
      <w:r w:rsidRPr="00992D1F">
        <w:t>2: Andetsprogspædagogik</w:t>
      </w:r>
      <w:bookmarkEnd w:id="210"/>
      <w:bookmarkEnd w:id="211"/>
      <w:bookmarkEnd w:id="212"/>
    </w:p>
    <w:p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rsidR="00960F35" w:rsidRPr="00960F35" w:rsidRDefault="00960F35" w:rsidP="00960F35">
      <w:pPr>
        <w:spacing w:line="232" w:lineRule="atLeast"/>
      </w:pPr>
    </w:p>
    <w:p w:rsidR="00960F35" w:rsidRPr="00960F35" w:rsidRDefault="00960F35" w:rsidP="00960F35">
      <w:r w:rsidRPr="00960F35">
        <w:rPr>
          <w:rFonts w:cs="Arial"/>
          <w:b/>
        </w:rPr>
        <w:t>Læringsmål</w:t>
      </w:r>
    </w:p>
    <w:p w:rsidR="00960F35" w:rsidRPr="00960F35" w:rsidRDefault="00960F35" w:rsidP="00960F35">
      <w:pPr>
        <w:spacing w:line="232" w:lineRule="atLeast"/>
      </w:pPr>
      <w:r w:rsidRPr="00960F35">
        <w:t>Den studerende</w:t>
      </w:r>
    </w:p>
    <w:p w:rsidR="00960F35" w:rsidRPr="00960F35" w:rsidRDefault="00960F35" w:rsidP="00486AAD">
      <w:pPr>
        <w:numPr>
          <w:ilvl w:val="0"/>
          <w:numId w:val="170"/>
        </w:numPr>
        <w:spacing w:line="232" w:lineRule="atLeast"/>
        <w:contextualSpacing/>
      </w:pPr>
      <w:r>
        <w:t>k</w:t>
      </w:r>
      <w:r w:rsidRPr="00960F35">
        <w:t>an reflektere over, træffe, og begrunde pædagogiske valg på baggrund af viden om andetsprogsdidaktik og –pædagogik</w:t>
      </w:r>
    </w:p>
    <w:p w:rsidR="00960F35" w:rsidRPr="00960F35" w:rsidRDefault="00960F35" w:rsidP="00486AAD">
      <w:pPr>
        <w:numPr>
          <w:ilvl w:val="0"/>
          <w:numId w:val="170"/>
        </w:numPr>
        <w:spacing w:line="232" w:lineRule="atLeast"/>
        <w:contextualSpacing/>
      </w:pPr>
      <w:r>
        <w:t>k</w:t>
      </w:r>
      <w:r w:rsidRPr="00960F35">
        <w:t>an planlægge, gennemføre og evaluere læringsaktiviteter på baggrund af indsigt i andetsprogsdidaktiske og -pædagogiske tilgange og metoder</w:t>
      </w:r>
    </w:p>
    <w:p w:rsidR="00960F35" w:rsidRPr="00960F35" w:rsidRDefault="00960F35" w:rsidP="00486AAD">
      <w:pPr>
        <w:numPr>
          <w:ilvl w:val="0"/>
          <w:numId w:val="170"/>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rsidR="00960F35" w:rsidRPr="00960F35" w:rsidRDefault="00960F35" w:rsidP="00486AAD">
      <w:pPr>
        <w:numPr>
          <w:ilvl w:val="0"/>
          <w:numId w:val="170"/>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rsidR="00960F35" w:rsidRPr="00960F35" w:rsidRDefault="00960F35" w:rsidP="00486AAD">
      <w:pPr>
        <w:numPr>
          <w:ilvl w:val="0"/>
          <w:numId w:val="170"/>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rsidR="00960F35" w:rsidRPr="00960F35" w:rsidRDefault="00960F35" w:rsidP="00486AAD">
      <w:pPr>
        <w:numPr>
          <w:ilvl w:val="0"/>
          <w:numId w:val="170"/>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rsidR="00960F35" w:rsidRPr="00960F35" w:rsidRDefault="00960F35" w:rsidP="00960F35">
      <w:pPr>
        <w:spacing w:line="232" w:lineRule="atLeast"/>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13" w:name="_Toc201909224"/>
      <w:bookmarkStart w:id="214" w:name="_Toc284248062"/>
      <w:bookmarkStart w:id="215" w:name="_Toc469483019"/>
      <w:r w:rsidRPr="00992D1F">
        <w:t xml:space="preserve">Modul </w:t>
      </w:r>
      <w:r>
        <w:t>Rs 19.17.</w:t>
      </w:r>
      <w:r w:rsidRPr="00992D1F">
        <w:t>3: Intersprogsanalyse og sproglig evaluering</w:t>
      </w:r>
      <w:bookmarkEnd w:id="213"/>
      <w:bookmarkEnd w:id="214"/>
      <w:bookmarkEnd w:id="215"/>
    </w:p>
    <w:p w:rsidR="00960F35" w:rsidRPr="00992D1F"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rPr>
          <w:rFonts w:cs="Arial"/>
          <w:b/>
        </w:rPr>
      </w:pPr>
    </w:p>
    <w:p w:rsidR="00960F35" w:rsidRPr="00960F35" w:rsidRDefault="00960F35" w:rsidP="00960F35">
      <w:pPr>
        <w:rPr>
          <w:rFonts w:cs="Arial"/>
          <w:b/>
          <w:color w:val="000000"/>
        </w:rPr>
      </w:pPr>
      <w:r w:rsidRPr="00960F35">
        <w:rPr>
          <w:rFonts w:cs="Arial"/>
          <w:b/>
        </w:rPr>
        <w:t>Læringsmål</w:t>
      </w:r>
    </w:p>
    <w:p w:rsidR="00960F35" w:rsidRPr="00960F35" w:rsidRDefault="00960F35" w:rsidP="00960F35">
      <w:pPr>
        <w:spacing w:line="232" w:lineRule="atLeast"/>
      </w:pPr>
      <w:r w:rsidRPr="00960F35">
        <w:t>Den studerende</w:t>
      </w:r>
    </w:p>
    <w:p w:rsidR="00960F35" w:rsidRPr="00960F35" w:rsidRDefault="00960F35" w:rsidP="00486AAD">
      <w:pPr>
        <w:numPr>
          <w:ilvl w:val="0"/>
          <w:numId w:val="170"/>
        </w:numPr>
        <w:spacing w:line="232" w:lineRule="atLeast"/>
        <w:contextualSpacing/>
      </w:pPr>
      <w:r w:rsidRPr="00960F35">
        <w:t xml:space="preserve">kan anvende viden om det danske sprogs struktur og funktion til at evaluere og vurdere flersprogedes andetsprogsudvikling </w:t>
      </w:r>
    </w:p>
    <w:p w:rsidR="00960F35" w:rsidRPr="00960F35" w:rsidRDefault="00960F35" w:rsidP="00486AAD">
      <w:pPr>
        <w:numPr>
          <w:ilvl w:val="0"/>
          <w:numId w:val="170"/>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rsidR="00960F35" w:rsidRPr="00960F35" w:rsidRDefault="00574AFE" w:rsidP="00486AAD">
      <w:pPr>
        <w:numPr>
          <w:ilvl w:val="0"/>
          <w:numId w:val="170"/>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rsidR="00960F35" w:rsidRPr="00960F35" w:rsidRDefault="00960F35" w:rsidP="00486AAD">
      <w:pPr>
        <w:numPr>
          <w:ilvl w:val="0"/>
          <w:numId w:val="170"/>
        </w:numPr>
        <w:spacing w:line="232" w:lineRule="atLeast"/>
        <w:contextualSpacing/>
      </w:pPr>
      <w:r w:rsidRPr="00960F35">
        <w:t>kan træffe og begrunde fagligt relaterede beslutninger om didaktisk planlægning og sprogpædagogisk arbejde på baggrund af sprogvurdering og intersprogsanalyse</w:t>
      </w:r>
    </w:p>
    <w:p w:rsidR="00960F35" w:rsidRPr="00960F35" w:rsidRDefault="00960F35" w:rsidP="00486AAD">
      <w:pPr>
        <w:numPr>
          <w:ilvl w:val="0"/>
          <w:numId w:val="170"/>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rsidR="00960F35" w:rsidRPr="00960F35" w:rsidRDefault="00960F35" w:rsidP="00960F35">
      <w:pPr>
        <w:spacing w:line="232" w:lineRule="atLeast"/>
      </w:pPr>
    </w:p>
    <w:p w:rsidR="00960F35" w:rsidRPr="00960F35" w:rsidRDefault="00960F35" w:rsidP="00960F35">
      <w:pPr>
        <w:spacing w:line="232" w:lineRule="atLeast"/>
      </w:pPr>
    </w:p>
    <w:p w:rsidR="00960F35" w:rsidRPr="00960F35" w:rsidRDefault="00960F35" w:rsidP="00960F35">
      <w:pPr>
        <w:spacing w:line="232" w:lineRule="atLeast"/>
      </w:pPr>
    </w:p>
    <w:p w:rsidR="00960F35" w:rsidRPr="00992D1F" w:rsidRDefault="00960F35" w:rsidP="00960F35">
      <w:pPr>
        <w:pStyle w:val="Overskrift3"/>
        <w:numPr>
          <w:ilvl w:val="0"/>
          <w:numId w:val="0"/>
        </w:numPr>
        <w:ind w:left="720"/>
      </w:pPr>
      <w:bookmarkStart w:id="216" w:name="_Toc201909226"/>
      <w:bookmarkStart w:id="217" w:name="_Toc284248063"/>
      <w:bookmarkStart w:id="218" w:name="_Toc469483020"/>
      <w:r w:rsidRPr="00992D1F">
        <w:t xml:space="preserve">Modul </w:t>
      </w:r>
      <w:r>
        <w:t>Rs 19.17.</w:t>
      </w:r>
      <w:r w:rsidRPr="00992D1F">
        <w:t>4: Dansk som andetsprogsvejledning</w:t>
      </w:r>
      <w:bookmarkEnd w:id="216"/>
      <w:bookmarkEnd w:id="217"/>
      <w:bookmarkEnd w:id="218"/>
    </w:p>
    <w:p w:rsidR="00960F35"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spacing w:line="232" w:lineRule="atLeast"/>
        <w:ind w:firstLine="480"/>
        <w:rPr>
          <w:rFonts w:cs="Arial"/>
        </w:rPr>
      </w:pPr>
    </w:p>
    <w:p w:rsidR="00960F35" w:rsidRPr="00960F35" w:rsidRDefault="00960F35" w:rsidP="00960F35">
      <w:pPr>
        <w:spacing w:line="232" w:lineRule="atLeast"/>
        <w:rPr>
          <w:rFonts w:cs="Arial"/>
          <w:b/>
        </w:rPr>
      </w:pPr>
      <w:r w:rsidRPr="00960F35">
        <w:rPr>
          <w:rFonts w:cs="Arial"/>
          <w:b/>
        </w:rPr>
        <w:t>Særlige adgangsforudsætninger</w:t>
      </w:r>
    </w:p>
    <w:p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rsidR="00960F35" w:rsidRPr="00960F35" w:rsidRDefault="00960F35" w:rsidP="00960F35">
      <w:pPr>
        <w:spacing w:line="232" w:lineRule="atLeast"/>
        <w:rPr>
          <w:rFonts w:cs="Arial"/>
        </w:rPr>
      </w:pPr>
    </w:p>
    <w:p w:rsidR="00960F35" w:rsidRPr="00960F35" w:rsidRDefault="00960F35" w:rsidP="00960F35">
      <w:pPr>
        <w:spacing w:line="232" w:lineRule="atLeast"/>
        <w:rPr>
          <w:rFonts w:cs="Arial"/>
          <w:b/>
        </w:rPr>
      </w:pPr>
      <w:r w:rsidRPr="00960F35">
        <w:rPr>
          <w:rFonts w:cs="Arial"/>
          <w:b/>
        </w:rPr>
        <w:t>Læringsmål</w:t>
      </w:r>
    </w:p>
    <w:p w:rsidR="00960F35" w:rsidRPr="00960F35" w:rsidRDefault="00960F35" w:rsidP="00960F35">
      <w:pPr>
        <w:spacing w:line="232" w:lineRule="atLeast"/>
        <w:rPr>
          <w:rFonts w:cs="Arial"/>
        </w:rPr>
      </w:pPr>
      <w:r>
        <w:rPr>
          <w:rFonts w:cs="Arial"/>
        </w:rPr>
        <w:t>Den studerende</w:t>
      </w:r>
    </w:p>
    <w:p w:rsidR="00960F35" w:rsidRPr="00960F35" w:rsidRDefault="00960F35" w:rsidP="00486AAD">
      <w:pPr>
        <w:numPr>
          <w:ilvl w:val="0"/>
          <w:numId w:val="170"/>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rsidR="00960F35" w:rsidRPr="00960F35" w:rsidRDefault="00960F35" w:rsidP="00486AAD">
      <w:pPr>
        <w:numPr>
          <w:ilvl w:val="0"/>
          <w:numId w:val="170"/>
        </w:numPr>
        <w:spacing w:line="232" w:lineRule="atLeast"/>
        <w:contextualSpacing/>
      </w:pPr>
      <w:r>
        <w:t>kan o</w:t>
      </w:r>
      <w:r w:rsidRPr="00960F35">
        <w:t>bservere undervisningspraksis og elevdeltagelse som baggrund for vejledning</w:t>
      </w:r>
    </w:p>
    <w:p w:rsidR="00960F35" w:rsidRPr="00960F35" w:rsidRDefault="00960F35" w:rsidP="00486AAD">
      <w:pPr>
        <w:numPr>
          <w:ilvl w:val="0"/>
          <w:numId w:val="170"/>
        </w:numPr>
        <w:spacing w:line="232" w:lineRule="atLeast"/>
        <w:contextualSpacing/>
      </w:pPr>
      <w:r>
        <w:t>kan f</w:t>
      </w:r>
      <w:r w:rsidRPr="00960F35">
        <w:t>ormidle praksisnære og faglige problemstillinger om dansk som andetsprog i forhold til både forældre, kollegaer og ledelse med henblik på praksisudvikling</w:t>
      </w:r>
    </w:p>
    <w:p w:rsidR="00960F35" w:rsidRPr="00960F35" w:rsidRDefault="00960F35" w:rsidP="00486AAD">
      <w:pPr>
        <w:numPr>
          <w:ilvl w:val="0"/>
          <w:numId w:val="170"/>
        </w:numPr>
        <w:spacing w:line="232" w:lineRule="atLeast"/>
        <w:contextualSpacing/>
      </w:pPr>
      <w:r>
        <w:t>kan r</w:t>
      </w:r>
      <w:r w:rsidRPr="00960F35">
        <w:t>eflektere over egen vejledningspraksis på baggrund af viden om vejledningsteori og metode og grundlæggende principper for vejledning</w:t>
      </w:r>
    </w:p>
    <w:p w:rsidR="00960F35" w:rsidRPr="00960F35" w:rsidRDefault="00960F35" w:rsidP="00960F35">
      <w:pPr>
        <w:spacing w:line="232" w:lineRule="atLeast"/>
      </w:pPr>
    </w:p>
    <w:p w:rsidR="00960F35" w:rsidRPr="00960F35" w:rsidRDefault="00960F35" w:rsidP="00960F35">
      <w:pPr>
        <w:spacing w:line="232" w:lineRule="atLeast"/>
        <w:ind w:left="720"/>
        <w:contextualSpacing/>
      </w:pPr>
    </w:p>
    <w:p w:rsidR="00960F35" w:rsidRPr="00415288" w:rsidRDefault="00960F35" w:rsidP="00960F35">
      <w:pPr>
        <w:pStyle w:val="Overskrift3"/>
        <w:numPr>
          <w:ilvl w:val="0"/>
          <w:numId w:val="0"/>
        </w:numPr>
        <w:ind w:left="720"/>
      </w:pPr>
      <w:bookmarkStart w:id="219" w:name="_Toc469483021"/>
      <w:r w:rsidRPr="00992D1F">
        <w:t xml:space="preserve">Modul </w:t>
      </w:r>
      <w:r>
        <w:t>Rs 19.17.5</w:t>
      </w:r>
      <w:r w:rsidRPr="00992D1F">
        <w:t xml:space="preserve">: </w:t>
      </w:r>
      <w:r>
        <w:t>Modtagedidaktik -</w:t>
      </w:r>
      <w:r w:rsidRPr="00415288">
        <w:rPr>
          <w:i w:val="0"/>
        </w:rPr>
        <w:t xml:space="preserve"> </w:t>
      </w:r>
      <w:r>
        <w:t>s</w:t>
      </w:r>
      <w:r w:rsidRPr="00415288">
        <w:t>progudviklende basisundervisning af nye learnere med dansk som andetsprog</w:t>
      </w:r>
      <w:bookmarkEnd w:id="219"/>
    </w:p>
    <w:p w:rsidR="00960F35" w:rsidRDefault="00960F35" w:rsidP="00960F35">
      <w:pPr>
        <w:ind w:firstLine="720"/>
        <w:rPr>
          <w:rFonts w:cs="Arial"/>
        </w:rPr>
      </w:pPr>
      <w:r w:rsidRPr="00992D1F">
        <w:rPr>
          <w:rFonts w:cs="Arial"/>
        </w:rPr>
        <w:t>10 ECTS-point</w:t>
      </w:r>
      <w:r w:rsidRPr="00C905AD">
        <w:rPr>
          <w:rFonts w:cs="Arial"/>
        </w:rPr>
        <w:t>, intern prøve</w:t>
      </w:r>
    </w:p>
    <w:p w:rsidR="00960F35" w:rsidRPr="00960F35" w:rsidRDefault="00960F35" w:rsidP="00960F35">
      <w:pPr>
        <w:spacing w:line="232" w:lineRule="atLeast"/>
      </w:pPr>
    </w:p>
    <w:p w:rsidR="00960F35" w:rsidRPr="00960F35" w:rsidRDefault="00960F35" w:rsidP="00960F35">
      <w:pPr>
        <w:spacing w:line="232" w:lineRule="atLeast"/>
        <w:rPr>
          <w:b/>
          <w:bCs/>
          <w:color w:val="000000"/>
        </w:rPr>
      </w:pPr>
      <w:r w:rsidRPr="00960F35">
        <w:rPr>
          <w:b/>
          <w:bCs/>
          <w:color w:val="000000"/>
        </w:rPr>
        <w:t>Læringsmål</w:t>
      </w:r>
    </w:p>
    <w:p w:rsidR="00960F35" w:rsidRPr="00960F35" w:rsidRDefault="00960F35" w:rsidP="00960F35">
      <w:pPr>
        <w:spacing w:line="232" w:lineRule="atLeast"/>
        <w:jc w:val="both"/>
        <w:rPr>
          <w:color w:val="000000"/>
        </w:rPr>
      </w:pPr>
      <w:r>
        <w:rPr>
          <w:color w:val="000000"/>
        </w:rPr>
        <w:t>Den studerende</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rsidR="00960F35" w:rsidRPr="00960F35" w:rsidRDefault="00960F35" w:rsidP="00486AAD">
      <w:pPr>
        <w:pStyle w:val="Opstilling-punkttegn"/>
        <w:numPr>
          <w:ilvl w:val="0"/>
          <w:numId w:val="199"/>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rsidR="00960F35" w:rsidRPr="00960F35" w:rsidRDefault="00960F35" w:rsidP="00960F35">
      <w:pPr>
        <w:spacing w:line="232" w:lineRule="atLeast"/>
        <w:ind w:left="360"/>
      </w:pPr>
    </w:p>
    <w:p w:rsidR="00415288" w:rsidRDefault="00415288" w:rsidP="00992D1F">
      <w:pPr>
        <w:rPr>
          <w:rFonts w:cs="Arial"/>
          <w:b/>
          <w:bCs/>
        </w:rPr>
      </w:pPr>
    </w:p>
    <w:p w:rsidR="00254E04" w:rsidRPr="00992D1F" w:rsidRDefault="00254E04" w:rsidP="00992D1F">
      <w:pPr>
        <w:rPr>
          <w:rFonts w:cs="Arial"/>
          <w:b/>
          <w:bCs/>
        </w:rPr>
      </w:pPr>
      <w:r>
        <w:rPr>
          <w:rFonts w:cs="Arial"/>
          <w:b/>
          <w:bCs/>
        </w:rPr>
        <w:t>Pædagogisk diplomuddannelse</w:t>
      </w:r>
    </w:p>
    <w:p w:rsidR="00254E04" w:rsidRPr="00992D1F" w:rsidRDefault="00A10E09" w:rsidP="00BF5016">
      <w:pPr>
        <w:pStyle w:val="Overskrift2"/>
      </w:pPr>
      <w:bookmarkStart w:id="220" w:name="_Toc284248093"/>
      <w:bookmarkStart w:id="221" w:name="_Toc469483022"/>
      <w:r>
        <w:t xml:space="preserve">19.18 </w:t>
      </w:r>
      <w:r w:rsidR="00432437">
        <w:t xml:space="preserve">UNDERVISNING I LÆSNING OG/ELLER </w:t>
      </w:r>
      <w:r w:rsidR="00254E04" w:rsidRPr="00992D1F">
        <w:t>MATEMATIK FOR VOKSNE</w:t>
      </w:r>
      <w:bookmarkEnd w:id="220"/>
      <w:bookmarkEnd w:id="221"/>
    </w:p>
    <w:p w:rsidR="00254E04" w:rsidRPr="00992D1F" w:rsidRDefault="00254E04" w:rsidP="00992D1F">
      <w:pPr>
        <w:jc w:val="both"/>
        <w:rPr>
          <w:rFonts w:cs="Arial"/>
        </w:rPr>
      </w:pPr>
    </w:p>
    <w:p w:rsidR="003E22B4" w:rsidRPr="00636805" w:rsidRDefault="003E22B4" w:rsidP="00636805">
      <w:pPr>
        <w:rPr>
          <w:b/>
        </w:rPr>
      </w:pPr>
      <w:r w:rsidRPr="00636805">
        <w:rPr>
          <w:b/>
        </w:rPr>
        <w:t>Formål</w:t>
      </w:r>
    </w:p>
    <w:p w:rsidR="003E22B4" w:rsidRPr="003E22B4" w:rsidRDefault="003E22B4" w:rsidP="003E22B4">
      <w:pPr>
        <w:rPr>
          <w:rFonts w:eastAsia="Calibri" w:cs="Arial"/>
          <w:lang w:eastAsia="en-US"/>
        </w:rPr>
      </w:pPr>
      <w:r w:rsidRPr="004561D6">
        <w:rPr>
          <w:iCs/>
          <w:color w:val="000000"/>
        </w:rPr>
        <w:t xml:space="preserve">Undervisning i læsning og/eller matematik for </w:t>
      </w:r>
      <w:r w:rsidRPr="004561D6">
        <w:rPr>
          <w:iCs/>
        </w:rPr>
        <w:t>voksne</w:t>
      </w:r>
      <w:r w:rsidRPr="003E22B4">
        <w:t xml:space="preserve"> </w:t>
      </w:r>
      <w:r w:rsidRPr="003E22B4">
        <w:rPr>
          <w:lang w:eastAsia="en-US"/>
        </w:rPr>
        <w:t>kvalificerer den stude</w:t>
      </w:r>
      <w:r w:rsidRPr="003E22B4">
        <w:rPr>
          <w:lang w:eastAsia="en-US"/>
        </w:rPr>
        <w:softHyphen/>
        <w:t>rende til selvstændigt at identificere, vurdere, vejlede og handle på baggrund af læse- og/eller ma</w:t>
      </w:r>
      <w:r w:rsidRPr="003E22B4">
        <w:rPr>
          <w:lang w:eastAsia="en-US"/>
        </w:rPr>
        <w:softHyphen/>
        <w:t>te</w:t>
      </w:r>
      <w:r w:rsidRPr="003E22B4">
        <w:rPr>
          <w:lang w:eastAsia="en-US"/>
        </w:rPr>
        <w:softHyphen/>
        <w:t>matikfaglige problemstil</w:t>
      </w:r>
      <w:r w:rsidRPr="003E22B4">
        <w:rPr>
          <w:rFonts w:eastAsia="Calibri" w:cs="Arial"/>
          <w:lang w:eastAsia="en-US"/>
        </w:rPr>
        <w:softHyphen/>
      </w:r>
      <w:r w:rsidRPr="003E22B4">
        <w:rPr>
          <w:lang w:eastAsia="en-US"/>
        </w:rPr>
        <w:t>linger og behov i relation til unge og vok</w:t>
      </w:r>
      <w:r w:rsidRPr="003E22B4">
        <w:rPr>
          <w:rFonts w:eastAsia="Calibri" w:cs="Arial"/>
          <w:lang w:eastAsia="en-US"/>
        </w:rPr>
        <w:softHyphen/>
      </w:r>
      <w:r w:rsidRPr="003E22B4">
        <w:rPr>
          <w:lang w:eastAsia="en-US"/>
        </w:rPr>
        <w:t>sne inden for rammerne af vok</w:t>
      </w:r>
      <w:r w:rsidRPr="003E22B4">
        <w:rPr>
          <w:lang w:eastAsia="en-US"/>
        </w:rPr>
        <w:softHyphen/>
        <w:t>senud</w:t>
      </w:r>
      <w:r w:rsidRPr="003E22B4">
        <w:rPr>
          <w:lang w:eastAsia="en-US"/>
        </w:rPr>
        <w:softHyphen/>
        <w:t>dan</w:t>
      </w:r>
      <w:r w:rsidRPr="003E22B4">
        <w:rPr>
          <w:lang w:eastAsia="en-US"/>
        </w:rPr>
        <w:softHyphen/>
        <w:t>nelse (FVU og OBU) og/eller ung</w:t>
      </w:r>
      <w:r w:rsidRPr="003E22B4">
        <w:rPr>
          <w:rFonts w:eastAsia="Calibri" w:cs="Arial"/>
          <w:lang w:eastAsia="en-US"/>
        </w:rPr>
        <w:softHyphen/>
      </w:r>
      <w:r w:rsidRPr="003E22B4">
        <w:rPr>
          <w:lang w:eastAsia="en-US"/>
        </w:rPr>
        <w:t>doms</w:t>
      </w:r>
      <w:r w:rsidRPr="003E22B4">
        <w:rPr>
          <w:rFonts w:eastAsia="Calibri" w:cs="Arial"/>
          <w:lang w:eastAsia="en-US"/>
        </w:rPr>
        <w:softHyphen/>
      </w:r>
      <w:r w:rsidRPr="003E22B4">
        <w:rPr>
          <w:lang w:eastAsia="en-US"/>
        </w:rPr>
        <w:t>uddan</w:t>
      </w:r>
      <w:r w:rsidRPr="003E22B4">
        <w:rPr>
          <w:rFonts w:eastAsia="Calibri" w:cs="Arial"/>
          <w:lang w:eastAsia="en-US"/>
        </w:rPr>
        <w:softHyphen/>
      </w:r>
      <w:r w:rsidRPr="003E22B4">
        <w:rPr>
          <w:lang w:eastAsia="en-US"/>
        </w:rPr>
        <w:t xml:space="preserve">nelse. </w:t>
      </w:r>
    </w:p>
    <w:p w:rsidR="003E22B4" w:rsidRPr="003E22B4" w:rsidRDefault="003E22B4" w:rsidP="003E22B4">
      <w:pPr>
        <w:rPr>
          <w:rFonts w:eastAsia="Calibri" w:cs="Arial"/>
          <w:lang w:eastAsia="en-US"/>
        </w:rPr>
      </w:pPr>
    </w:p>
    <w:p w:rsidR="003E22B4" w:rsidRPr="003E22B4" w:rsidRDefault="003E22B4" w:rsidP="003E22B4">
      <w:pPr>
        <w:rPr>
          <w:rFonts w:eastAsia="Calibri" w:cs="Arial"/>
          <w:color w:val="FF0000"/>
          <w:lang w:eastAsia="en-US"/>
        </w:rPr>
      </w:pPr>
      <w:r w:rsidRPr="003E22B4">
        <w:rPr>
          <w:lang w:eastAsia="en-US"/>
        </w:rPr>
        <w:t>Uddannelsesretningen styrker og udfordrer den studerendes professionsudvik</w:t>
      </w:r>
      <w:r w:rsidRPr="003E22B4">
        <w:rPr>
          <w:rFonts w:eastAsia="Calibri" w:cs="Arial"/>
          <w:lang w:eastAsia="en-US"/>
        </w:rPr>
        <w:softHyphen/>
      </w:r>
      <w:r w:rsidRPr="003E22B4">
        <w:rPr>
          <w:lang w:eastAsia="en-US"/>
        </w:rPr>
        <w:t>lings</w:t>
      </w:r>
      <w:r w:rsidRPr="003E22B4">
        <w:rPr>
          <w:rFonts w:eastAsia="Calibri" w:cs="Arial"/>
          <w:lang w:eastAsia="en-US"/>
        </w:rPr>
        <w:softHyphen/>
      </w:r>
      <w:r w:rsidRPr="003E22B4">
        <w:rPr>
          <w:rFonts w:eastAsia="Calibri" w:cs="Arial"/>
          <w:lang w:eastAsia="en-US"/>
        </w:rPr>
        <w:softHyphen/>
      </w:r>
      <w:r w:rsidRPr="003E22B4">
        <w:rPr>
          <w:lang w:eastAsia="en-US"/>
        </w:rPr>
        <w:t>kom</w:t>
      </w:r>
      <w:r w:rsidRPr="003E22B4">
        <w:rPr>
          <w:rFonts w:eastAsia="Calibri" w:cs="Arial"/>
          <w:lang w:eastAsia="en-US"/>
        </w:rPr>
        <w:softHyphen/>
      </w:r>
      <w:r w:rsidRPr="003E22B4">
        <w:rPr>
          <w:lang w:eastAsia="en-US"/>
        </w:rPr>
        <w:t>petence og fag</w:t>
      </w:r>
      <w:r w:rsidRPr="003E22B4">
        <w:rPr>
          <w:lang w:eastAsia="en-US"/>
        </w:rPr>
        <w:softHyphen/>
        <w:t>didaktiske undervisningskompetence gennem ind</w:t>
      </w:r>
      <w:r w:rsidRPr="003E22B4">
        <w:rPr>
          <w:rFonts w:eastAsia="Calibri" w:cs="Arial"/>
          <w:lang w:eastAsia="en-US"/>
        </w:rPr>
        <w:softHyphen/>
      </w:r>
      <w:r w:rsidRPr="003E22B4">
        <w:rPr>
          <w:lang w:eastAsia="en-US"/>
        </w:rPr>
        <w:t>dragelse af opdateret, forskningsbaseret viden om undervis</w:t>
      </w:r>
      <w:r w:rsidRPr="003E22B4">
        <w:rPr>
          <w:rFonts w:eastAsia="Calibri" w:cs="Arial"/>
          <w:lang w:eastAsia="en-US"/>
        </w:rPr>
        <w:softHyphen/>
      </w:r>
      <w:r w:rsidRPr="003E22B4">
        <w:rPr>
          <w:lang w:eastAsia="en-US"/>
        </w:rPr>
        <w:t>ning i læsning og/eller matema</w:t>
      </w:r>
      <w:r w:rsidRPr="003E22B4">
        <w:rPr>
          <w:lang w:eastAsia="en-US"/>
        </w:rPr>
        <w:softHyphen/>
        <w:t>tik samt viden om og refleksion over erfaringer og pro</w:t>
      </w:r>
      <w:r w:rsidRPr="003E22B4">
        <w:rPr>
          <w:lang w:eastAsia="en-US"/>
        </w:rPr>
        <w:softHyphen/>
        <w:t>blemstilling</w:t>
      </w:r>
      <w:r w:rsidRPr="003E22B4">
        <w:rPr>
          <w:lang w:eastAsia="en-US"/>
        </w:rPr>
        <w:softHyphen/>
        <w:t>er fra praksis, herunder sam</w:t>
      </w:r>
      <w:r w:rsidRPr="003E22B4">
        <w:rPr>
          <w:rFonts w:eastAsia="Calibri" w:cs="Arial"/>
          <w:lang w:eastAsia="en-US"/>
        </w:rPr>
        <w:softHyphen/>
      </w:r>
      <w:r w:rsidRPr="003E22B4">
        <w:rPr>
          <w:lang w:eastAsia="en-US"/>
        </w:rPr>
        <w:t>fundsmæssige kompleksitetsforhold med re</w:t>
      </w:r>
      <w:r w:rsidRPr="003E22B4">
        <w:rPr>
          <w:lang w:eastAsia="en-US"/>
        </w:rPr>
        <w:softHyphen/>
        <w:t>levans for den professionelle udfol</w:t>
      </w:r>
      <w:r w:rsidRPr="003E22B4">
        <w:rPr>
          <w:rFonts w:eastAsia="Calibri" w:cs="Arial"/>
          <w:lang w:eastAsia="en-US"/>
        </w:rPr>
        <w:softHyphen/>
      </w:r>
      <w:r w:rsidRPr="003E22B4">
        <w:rPr>
          <w:lang w:eastAsia="en-US"/>
        </w:rPr>
        <w:t xml:space="preserve">delse.  </w:t>
      </w:r>
    </w:p>
    <w:p w:rsidR="003E22B4" w:rsidRPr="003E22B4" w:rsidRDefault="003E22B4" w:rsidP="003E22B4"/>
    <w:p w:rsidR="003E22B4" w:rsidRPr="00636805" w:rsidRDefault="003E22B4" w:rsidP="00636805">
      <w:pPr>
        <w:rPr>
          <w:b/>
        </w:rPr>
      </w:pPr>
      <w:r w:rsidRPr="00636805">
        <w:rPr>
          <w:b/>
        </w:rPr>
        <w:t>Mål for læringsudbytte</w:t>
      </w:r>
    </w:p>
    <w:p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rsidTr="00B050CD">
        <w:tc>
          <w:tcPr>
            <w:tcW w:w="9351" w:type="dxa"/>
            <w:gridSpan w:val="2"/>
          </w:tcPr>
          <w:p w:rsidR="003E22B4" w:rsidRPr="00A7398D" w:rsidRDefault="003E22B4" w:rsidP="003E22B4">
            <w:pPr>
              <w:rPr>
                <w:b/>
              </w:rPr>
            </w:pPr>
            <w:r w:rsidRPr="00A7398D">
              <w:rPr>
                <w:b/>
              </w:rPr>
              <w:t>Kompetencemål</w:t>
            </w:r>
            <w:r w:rsidRPr="00A7398D">
              <w:rPr>
                <w:b/>
                <w:bCs/>
              </w:rPr>
              <w:t xml:space="preserve"> </w:t>
            </w:r>
          </w:p>
          <w:p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rsidR="003E22B4" w:rsidRPr="00034B6A" w:rsidRDefault="003E22B4" w:rsidP="00486AAD">
            <w:pPr>
              <w:pStyle w:val="Opstilling-punkttegn"/>
              <w:numPr>
                <w:ilvl w:val="0"/>
                <w:numId w:val="185"/>
              </w:numPr>
              <w:rPr>
                <w:rFonts w:ascii="Garamond" w:hAnsi="Garamond"/>
                <w:sz w:val="24"/>
                <w:szCs w:val="24"/>
              </w:rPr>
            </w:pPr>
            <w:r w:rsidRPr="00034B6A">
              <w:rPr>
                <w:rFonts w:ascii="Garamond" w:hAnsi="Garamond"/>
                <w:sz w:val="24"/>
                <w:szCs w:val="24"/>
              </w:rPr>
              <w:t>påtage sig professionelt ansvar for selvstændigt og i samarbejde med andre fagpersoner at planlægge, gennemføre og evaluere differentieret læse- og/eller matematikundervisning for unge og voksne,</w:t>
            </w:r>
          </w:p>
          <w:p w:rsidR="003E22B4" w:rsidRPr="00034B6A" w:rsidRDefault="003E22B4" w:rsidP="00486AAD">
            <w:pPr>
              <w:pStyle w:val="Opstilling-punkttegn"/>
              <w:numPr>
                <w:ilvl w:val="0"/>
                <w:numId w:val="185"/>
              </w:numPr>
              <w:rPr>
                <w:rFonts w:ascii="Garamond" w:hAnsi="Garamond"/>
                <w:sz w:val="24"/>
                <w:szCs w:val="24"/>
              </w:rPr>
            </w:pPr>
            <w:r w:rsidRPr="00034B6A">
              <w:rPr>
                <w:rFonts w:ascii="Garamond" w:hAnsi="Garamond"/>
                <w:sz w:val="24"/>
                <w:szCs w:val="24"/>
              </w:rPr>
              <w:t>tage initiativ til samt deltage reflekterende i kollegial vej</w:t>
            </w:r>
            <w:r w:rsidRPr="00034B6A">
              <w:rPr>
                <w:rFonts w:ascii="Garamond" w:hAnsi="Garamond"/>
                <w:sz w:val="24"/>
                <w:szCs w:val="24"/>
              </w:rPr>
              <w:softHyphen/>
              <w:t>led</w:t>
            </w:r>
            <w:r w:rsidRPr="00034B6A">
              <w:rPr>
                <w:rFonts w:ascii="Garamond" w:hAnsi="Garamond"/>
                <w:sz w:val="24"/>
                <w:szCs w:val="24"/>
              </w:rPr>
              <w:softHyphen/>
              <w:t>ning og sparring om læse- og/ eller matematikrelaterede problemstillinger og i den forbin</w:t>
            </w:r>
            <w:r w:rsidRPr="00034B6A">
              <w:rPr>
                <w:rFonts w:ascii="Garamond" w:hAnsi="Garamond"/>
                <w:sz w:val="24"/>
                <w:szCs w:val="24"/>
              </w:rPr>
              <w:softHyphen/>
              <w:t>delse også bredere uddannelses</w:t>
            </w:r>
            <w:r w:rsidRPr="00034B6A">
              <w:rPr>
                <w:rFonts w:ascii="Garamond" w:hAnsi="Garamond"/>
                <w:sz w:val="24"/>
                <w:szCs w:val="24"/>
              </w:rPr>
              <w:softHyphen/>
            </w:r>
            <w:r w:rsidRPr="00034B6A">
              <w:rPr>
                <w:rFonts w:ascii="Garamond" w:hAnsi="Garamond"/>
                <w:sz w:val="24"/>
                <w:szCs w:val="24"/>
              </w:rPr>
              <w:softHyphen/>
              <w:t>- og erhvervsmæssige muligheder og barri</w:t>
            </w:r>
            <w:r w:rsidRPr="00034B6A">
              <w:rPr>
                <w:rFonts w:ascii="Garamond" w:hAnsi="Garamond"/>
                <w:sz w:val="24"/>
                <w:szCs w:val="24"/>
              </w:rPr>
              <w:softHyphen/>
              <w:t>erer</w:t>
            </w:r>
            <w:r w:rsidR="00034B6A">
              <w:rPr>
                <w:rFonts w:ascii="Garamond" w:hAnsi="Garamond"/>
                <w:sz w:val="24"/>
                <w:szCs w:val="24"/>
              </w:rPr>
              <w:t>,</w:t>
            </w:r>
          </w:p>
          <w:p w:rsidR="00034B6A" w:rsidRDefault="003E22B4" w:rsidP="00486AAD">
            <w:pPr>
              <w:pStyle w:val="Opstilling-punkttegn"/>
              <w:numPr>
                <w:ilvl w:val="0"/>
                <w:numId w:val="185"/>
              </w:numPr>
              <w:rPr>
                <w:rFonts w:ascii="Garamond" w:hAnsi="Garamond"/>
                <w:sz w:val="24"/>
                <w:szCs w:val="24"/>
              </w:rPr>
            </w:pPr>
            <w:r w:rsidRPr="00034B6A">
              <w:rPr>
                <w:rFonts w:ascii="Garamond" w:hAnsi="Garamond"/>
                <w:sz w:val="24"/>
                <w:szCs w:val="24"/>
              </w:rPr>
              <w:t>vejlede uddan</w:t>
            </w:r>
            <w:r w:rsidRPr="00034B6A">
              <w:rPr>
                <w:rFonts w:ascii="Garamond" w:hAnsi="Garamond"/>
                <w:sz w:val="24"/>
                <w:szCs w:val="24"/>
              </w:rPr>
              <w:softHyphen/>
              <w:t>nel</w:t>
            </w:r>
            <w:r w:rsidRPr="00034B6A">
              <w:rPr>
                <w:rFonts w:ascii="Garamond" w:hAnsi="Garamond"/>
                <w:sz w:val="24"/>
                <w:szCs w:val="24"/>
              </w:rPr>
              <w:softHyphen/>
              <w:t>ses</w:t>
            </w:r>
            <w:r w:rsidRPr="00034B6A">
              <w:rPr>
                <w:rFonts w:ascii="Garamond" w:hAnsi="Garamond"/>
                <w:sz w:val="24"/>
                <w:szCs w:val="24"/>
              </w:rPr>
              <w:softHyphen/>
              <w:t>institutioner, virksomheder, offentlige instanser og an</w:t>
            </w:r>
            <w:r w:rsidRPr="00034B6A">
              <w:rPr>
                <w:rFonts w:ascii="Garamond" w:hAnsi="Garamond"/>
                <w:sz w:val="24"/>
                <w:szCs w:val="24"/>
              </w:rPr>
              <w:softHyphen/>
              <w:t>dre aktører i berøring med unge og voksne om læse- og/ eller matematik</w:t>
            </w:r>
            <w:r w:rsidRPr="00034B6A">
              <w:rPr>
                <w:rFonts w:ascii="Garamond" w:hAnsi="Garamond"/>
                <w:sz w:val="24"/>
                <w:szCs w:val="24"/>
              </w:rPr>
              <w:softHyphen/>
              <w:t>rela</w:t>
            </w:r>
            <w:r w:rsidRPr="00034B6A">
              <w:rPr>
                <w:rFonts w:ascii="Garamond" w:hAnsi="Garamond"/>
                <w:sz w:val="24"/>
                <w:szCs w:val="24"/>
              </w:rPr>
              <w:softHyphen/>
              <w:t>terede problemstillinger</w:t>
            </w:r>
          </w:p>
          <w:p w:rsidR="003E22B4" w:rsidRPr="00034B6A" w:rsidRDefault="003E22B4" w:rsidP="00486AAD">
            <w:pPr>
              <w:pStyle w:val="Opstilling-punkttegn"/>
              <w:numPr>
                <w:ilvl w:val="0"/>
                <w:numId w:val="185"/>
              </w:numPr>
              <w:rPr>
                <w:rFonts w:ascii="Garamond" w:hAnsi="Garamond"/>
                <w:sz w:val="24"/>
                <w:szCs w:val="24"/>
              </w:rPr>
            </w:pPr>
            <w:r w:rsidRPr="00034B6A">
              <w:rPr>
                <w:rFonts w:ascii="Garamond" w:hAnsi="Garamond"/>
                <w:sz w:val="24"/>
                <w:szCs w:val="24"/>
              </w:rPr>
              <w:t>identificere behov for og indgå i samarbejde om at udvikle professionens rammer, indhold og metoder</w:t>
            </w:r>
            <w:r w:rsidRPr="003E22B4">
              <w:t xml:space="preserve">. </w:t>
            </w:r>
          </w:p>
          <w:p w:rsidR="003E22B4" w:rsidRPr="003E22B4" w:rsidRDefault="003E22B4" w:rsidP="003E22B4">
            <w:pPr>
              <w:spacing w:line="232" w:lineRule="atLeast"/>
              <w:ind w:left="360"/>
              <w:contextualSpacing/>
              <w:rPr>
                <w:color w:val="FF0000"/>
              </w:rPr>
            </w:pPr>
          </w:p>
        </w:tc>
      </w:tr>
      <w:tr w:rsidR="003E22B4" w:rsidRPr="003E22B4" w:rsidTr="00B050CD">
        <w:tc>
          <w:tcPr>
            <w:tcW w:w="9351" w:type="dxa"/>
            <w:gridSpan w:val="2"/>
          </w:tcPr>
          <w:p w:rsidR="003E22B4" w:rsidRPr="003E22B4" w:rsidRDefault="003E22B4" w:rsidP="00034B6A">
            <w:r w:rsidRPr="003E22B4">
              <w:t xml:space="preserve">For at opnå disse kompetencer skal den studerende </w:t>
            </w:r>
          </w:p>
        </w:tc>
      </w:tr>
      <w:tr w:rsidR="003E22B4" w:rsidRPr="003E22B4" w:rsidTr="00034B6A">
        <w:trPr>
          <w:trHeight w:val="1364"/>
        </w:trPr>
        <w:tc>
          <w:tcPr>
            <w:tcW w:w="4531" w:type="dxa"/>
          </w:tcPr>
          <w:p w:rsidR="003E22B4" w:rsidRPr="00034B6A" w:rsidRDefault="003E22B4" w:rsidP="003E22B4">
            <w:pPr>
              <w:rPr>
                <w:b/>
              </w:rPr>
            </w:pPr>
            <w:r w:rsidRPr="00034B6A">
              <w:rPr>
                <w:b/>
              </w:rPr>
              <w:t>Viden</w:t>
            </w:r>
            <w:r w:rsidRPr="00034B6A">
              <w:rPr>
                <w:b/>
                <w:bCs/>
              </w:rPr>
              <w:t xml:space="preserve"> </w:t>
            </w:r>
          </w:p>
          <w:p w:rsidR="003E22B4" w:rsidRPr="00034B6A" w:rsidRDefault="00034B6A" w:rsidP="00486AAD">
            <w:pPr>
              <w:pStyle w:val="Opstilling-punkttegn"/>
              <w:numPr>
                <w:ilvl w:val="0"/>
                <w:numId w:val="186"/>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relevant viden om dansk ta</w:t>
            </w:r>
            <w:r w:rsidR="003E22B4" w:rsidRPr="00034B6A">
              <w:rPr>
                <w:rFonts w:ascii="Garamond" w:hAnsi="Garamond"/>
                <w:sz w:val="24"/>
                <w:szCs w:val="24"/>
              </w:rPr>
              <w:softHyphen/>
              <w:t>le- og skrift</w:t>
            </w:r>
            <w:r w:rsidR="003E22B4" w:rsidRPr="00034B6A">
              <w:rPr>
                <w:rFonts w:ascii="Garamond" w:hAnsi="Garamond"/>
                <w:color w:val="FF0000"/>
                <w:sz w:val="24"/>
                <w:szCs w:val="24"/>
              </w:rPr>
              <w:softHyphen/>
            </w:r>
            <w:r w:rsidR="003E22B4" w:rsidRPr="00034B6A">
              <w:rPr>
                <w:rFonts w:ascii="Garamond" w:hAnsi="Garamond"/>
                <w:sz w:val="24"/>
                <w:szCs w:val="24"/>
              </w:rPr>
              <w:softHyphen/>
              <w:t>sprog og/eller ma</w:t>
            </w:r>
            <w:r w:rsidR="003E22B4" w:rsidRPr="00034B6A">
              <w:rPr>
                <w:rFonts w:ascii="Garamond" w:hAnsi="Garamond"/>
                <w:sz w:val="24"/>
                <w:szCs w:val="24"/>
              </w:rPr>
              <w:softHyphen/>
              <w:t>te</w:t>
            </w:r>
            <w:r w:rsidR="003E22B4" w:rsidRPr="00034B6A">
              <w:rPr>
                <w:rFonts w:ascii="Garamond" w:hAnsi="Garamond"/>
                <w:sz w:val="24"/>
                <w:szCs w:val="24"/>
              </w:rPr>
              <w:softHyphen/>
              <w:t>ma</w:t>
            </w:r>
            <w:r w:rsidR="003E22B4" w:rsidRPr="00034B6A">
              <w:rPr>
                <w:rFonts w:ascii="Garamond" w:hAnsi="Garamond"/>
                <w:color w:val="FF0000"/>
                <w:sz w:val="24"/>
                <w:szCs w:val="24"/>
              </w:rPr>
              <w:softHyphen/>
            </w:r>
            <w:r w:rsidR="003E22B4" w:rsidRPr="00034B6A">
              <w:rPr>
                <w:rFonts w:ascii="Garamond" w:hAnsi="Garamond"/>
                <w:sz w:val="24"/>
                <w:szCs w:val="24"/>
              </w:rPr>
              <w:t>tiske grund</w:t>
            </w:r>
            <w:r w:rsidR="003E22B4" w:rsidRPr="00034B6A">
              <w:rPr>
                <w:rFonts w:ascii="Garamond" w:hAnsi="Garamond"/>
                <w:color w:val="FF0000"/>
                <w:sz w:val="24"/>
                <w:szCs w:val="24"/>
              </w:rPr>
              <w:softHyphen/>
            </w:r>
            <w:r w:rsidR="003E22B4" w:rsidRPr="00034B6A">
              <w:rPr>
                <w:rFonts w:ascii="Garamond" w:hAnsi="Garamond"/>
                <w:sz w:val="24"/>
                <w:szCs w:val="24"/>
              </w:rPr>
              <w:t>områder</w:t>
            </w:r>
          </w:p>
          <w:p w:rsidR="003E22B4" w:rsidRPr="00034B6A" w:rsidRDefault="00034B6A" w:rsidP="00486AAD">
            <w:pPr>
              <w:pStyle w:val="Opstilling-punkttegn"/>
              <w:numPr>
                <w:ilvl w:val="0"/>
                <w:numId w:val="186"/>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forskningsbaseret viden om relevante sproglige, skriftsprog</w:t>
            </w:r>
            <w:r w:rsidR="003E22B4" w:rsidRPr="00034B6A">
              <w:rPr>
                <w:rFonts w:ascii="Garamond" w:hAnsi="Garamond"/>
                <w:sz w:val="24"/>
                <w:szCs w:val="24"/>
              </w:rPr>
              <w:softHyphen/>
              <w:t>lige og/eller matematiske forud</w:t>
            </w:r>
            <w:r w:rsidR="003E22B4" w:rsidRPr="00034B6A">
              <w:rPr>
                <w:rFonts w:ascii="Garamond" w:hAnsi="Garamond"/>
                <w:sz w:val="24"/>
                <w:szCs w:val="24"/>
              </w:rPr>
              <w:softHyphen/>
              <w:t xml:space="preserve">sætninger og færdigheder samt udviklingen af sådanne </w:t>
            </w:r>
          </w:p>
          <w:p w:rsidR="003E22B4" w:rsidRPr="00034B6A" w:rsidRDefault="00034B6A" w:rsidP="00486AAD">
            <w:pPr>
              <w:pStyle w:val="Opstilling-punkttegn"/>
              <w:numPr>
                <w:ilvl w:val="0"/>
                <w:numId w:val="186"/>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viden om </w:t>
            </w:r>
            <w:r w:rsidR="003E22B4" w:rsidRPr="00034B6A">
              <w:rPr>
                <w:rFonts w:ascii="Garamond" w:hAnsi="Garamond"/>
                <w:color w:val="000000"/>
                <w:sz w:val="24"/>
                <w:szCs w:val="24"/>
              </w:rPr>
              <w:t>un</w:t>
            </w:r>
            <w:r w:rsidR="003E22B4" w:rsidRPr="00034B6A">
              <w:rPr>
                <w:rFonts w:ascii="Garamond" w:hAnsi="Garamond"/>
                <w:color w:val="000000"/>
                <w:sz w:val="24"/>
                <w:szCs w:val="24"/>
              </w:rPr>
              <w:softHyphen/>
              <w:t xml:space="preserve">ge og voksnes </w:t>
            </w:r>
            <w:r w:rsidR="003E22B4" w:rsidRPr="00034B6A">
              <w:rPr>
                <w:rFonts w:ascii="Garamond" w:hAnsi="Garamond"/>
                <w:sz w:val="24"/>
                <w:szCs w:val="24"/>
              </w:rPr>
              <w:t>tek</w:t>
            </w:r>
            <w:r w:rsidR="003E22B4" w:rsidRPr="00034B6A">
              <w:rPr>
                <w:rFonts w:ascii="Garamond" w:hAnsi="Garamond"/>
                <w:sz w:val="24"/>
                <w:szCs w:val="24"/>
              </w:rPr>
              <w:softHyphen/>
              <w:t>nis</w:t>
            </w:r>
            <w:r w:rsidR="003E22B4" w:rsidRPr="00034B6A">
              <w:rPr>
                <w:rFonts w:ascii="Garamond" w:hAnsi="Garamond"/>
                <w:sz w:val="24"/>
                <w:szCs w:val="24"/>
              </w:rPr>
              <w:softHyphen/>
              <w:t>ke og funk</w:t>
            </w:r>
            <w:r w:rsidR="003E22B4" w:rsidRPr="00034B6A">
              <w:rPr>
                <w:rFonts w:ascii="Garamond" w:hAnsi="Garamond"/>
                <w:sz w:val="24"/>
                <w:szCs w:val="24"/>
              </w:rPr>
              <w:softHyphen/>
              <w:t xml:space="preserve">tionelle </w:t>
            </w:r>
            <w:r w:rsidR="003E22B4" w:rsidRPr="00034B6A">
              <w:rPr>
                <w:rFonts w:ascii="Garamond" w:hAnsi="Garamond"/>
                <w:color w:val="000000"/>
                <w:sz w:val="24"/>
                <w:szCs w:val="24"/>
              </w:rPr>
              <w:t>skrift</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sprogs- og/eller ma</w:t>
            </w:r>
            <w:r w:rsidR="003E22B4" w:rsidRPr="00034B6A">
              <w:rPr>
                <w:rFonts w:ascii="Garamond" w:hAnsi="Garamond"/>
                <w:color w:val="000000"/>
                <w:sz w:val="24"/>
                <w:szCs w:val="24"/>
              </w:rPr>
              <w:softHyphen/>
              <w:t>tematikfær</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digheder, -forudsætninger</w:t>
            </w:r>
            <w:r w:rsidR="003E22B4" w:rsidRPr="00034B6A">
              <w:rPr>
                <w:rFonts w:ascii="Garamond" w:hAnsi="Garamond"/>
                <w:color w:val="000000"/>
                <w:sz w:val="24"/>
                <w:szCs w:val="24"/>
              </w:rPr>
              <w:softHyphen/>
              <w:t xml:space="preserve"> og -under</w:t>
            </w:r>
            <w:r w:rsidR="003E22B4" w:rsidRPr="00034B6A">
              <w:rPr>
                <w:rFonts w:ascii="Garamond" w:hAnsi="Garamond"/>
                <w:color w:val="000000"/>
                <w:sz w:val="24"/>
                <w:szCs w:val="24"/>
              </w:rPr>
              <w:softHyphen/>
              <w:t>vis</w:t>
            </w:r>
            <w:r w:rsidR="003E22B4" w:rsidRPr="00034B6A">
              <w:rPr>
                <w:rFonts w:ascii="Garamond" w:hAnsi="Garamond"/>
                <w:color w:val="000000"/>
                <w:sz w:val="24"/>
                <w:szCs w:val="24"/>
              </w:rPr>
              <w:softHyphen/>
              <w:t>nings</w:t>
            </w:r>
            <w:r w:rsidR="003E22B4" w:rsidRPr="00034B6A">
              <w:rPr>
                <w:rFonts w:ascii="Garamond" w:hAnsi="Garamond"/>
                <w:color w:val="000000"/>
                <w:sz w:val="24"/>
                <w:szCs w:val="24"/>
              </w:rPr>
              <w:softHyphen/>
              <w:t>behov</w:t>
            </w:r>
          </w:p>
          <w:p w:rsidR="003E22B4" w:rsidRPr="00034B6A" w:rsidRDefault="00034B6A" w:rsidP="00486AAD">
            <w:pPr>
              <w:pStyle w:val="Opstilling-punkttegn"/>
              <w:numPr>
                <w:ilvl w:val="0"/>
                <w:numId w:val="186"/>
              </w:numPr>
              <w:rPr>
                <w:rFonts w:ascii="Garamond" w:hAnsi="Garamond"/>
                <w:strike/>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w:t>
            </w:r>
            <w:r w:rsidR="003E22B4" w:rsidRPr="00034B6A">
              <w:rPr>
                <w:rFonts w:ascii="Garamond" w:hAnsi="Garamond"/>
                <w:sz w:val="24"/>
                <w:szCs w:val="24"/>
              </w:rPr>
              <w:t>om skriftspro</w:t>
            </w:r>
            <w:r w:rsidR="003E22B4" w:rsidRPr="00034B6A">
              <w:rPr>
                <w:rFonts w:ascii="Garamond" w:hAnsi="Garamond"/>
                <w:color w:val="000000"/>
                <w:sz w:val="24"/>
                <w:szCs w:val="24"/>
              </w:rPr>
              <w:t>glige og matema</w:t>
            </w:r>
            <w:r w:rsidR="003E22B4" w:rsidRPr="00034B6A">
              <w:rPr>
                <w:rFonts w:ascii="Garamond" w:hAnsi="Garamond"/>
                <w:color w:val="000000"/>
                <w:sz w:val="24"/>
                <w:szCs w:val="24"/>
              </w:rPr>
              <w:softHyphen/>
              <w:t>tiske vanskeligheder hos unge og voksne, herunder om deres årsa</w:t>
            </w:r>
            <w:r w:rsidR="003E22B4" w:rsidRPr="00034B6A">
              <w:rPr>
                <w:rFonts w:ascii="Garamond" w:hAnsi="Garamond"/>
                <w:color w:val="000000"/>
                <w:sz w:val="24"/>
                <w:szCs w:val="24"/>
              </w:rPr>
              <w:softHyphen/>
              <w:t>ger og om relevante undervisningstiltag</w:t>
            </w:r>
            <w:r w:rsidR="003E22B4" w:rsidRPr="00034B6A">
              <w:rPr>
                <w:rFonts w:ascii="Garamond" w:hAnsi="Garamond"/>
                <w:color w:val="000000"/>
                <w:sz w:val="24"/>
                <w:szCs w:val="24"/>
              </w:rPr>
              <w:softHyphen/>
            </w:r>
          </w:p>
          <w:p w:rsidR="003E22B4" w:rsidRPr="00034B6A" w:rsidRDefault="00034B6A" w:rsidP="00486AAD">
            <w:pPr>
              <w:pStyle w:val="Opstilling-punkttegn"/>
              <w:numPr>
                <w:ilvl w:val="0"/>
                <w:numId w:val="186"/>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indsigt i betyd</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ningen af at have tilstrækkelige funktionelle skriftsproglige og/ eller matema</w:t>
            </w:r>
            <w:r w:rsidR="003E22B4" w:rsidRPr="00034B6A">
              <w:rPr>
                <w:rFonts w:ascii="Garamond" w:hAnsi="Garamond"/>
                <w:color w:val="000000"/>
                <w:sz w:val="24"/>
                <w:szCs w:val="24"/>
              </w:rPr>
              <w:softHyphen/>
              <w:t>tiske færdighe</w:t>
            </w:r>
            <w:r w:rsidR="003E22B4" w:rsidRPr="00034B6A">
              <w:rPr>
                <w:rFonts w:ascii="Garamond" w:hAnsi="Garamond"/>
                <w:color w:val="000000"/>
                <w:sz w:val="24"/>
                <w:szCs w:val="24"/>
              </w:rPr>
              <w:softHyphen/>
              <w:t>der i et globalt vi</w:t>
            </w:r>
            <w:r w:rsidR="003E22B4" w:rsidRPr="00034B6A">
              <w:rPr>
                <w:rFonts w:ascii="Garamond" w:hAnsi="Garamond"/>
                <w:color w:val="000000"/>
                <w:sz w:val="24"/>
                <w:szCs w:val="24"/>
              </w:rPr>
              <w:softHyphen/>
              <w:t>denssamfund og hvad fravær af sådanne fær</w:t>
            </w:r>
            <w:r w:rsidR="003E22B4" w:rsidRPr="00034B6A">
              <w:rPr>
                <w:rFonts w:ascii="Garamond" w:hAnsi="Garamond"/>
                <w:color w:val="000000"/>
                <w:sz w:val="24"/>
                <w:szCs w:val="24"/>
              </w:rPr>
              <w:softHyphen/>
              <w:t>dig</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heder kan betyde for det enkelte individ såvel som for den omgi</w:t>
            </w:r>
            <w:r w:rsidR="003E22B4" w:rsidRPr="00034B6A">
              <w:rPr>
                <w:rFonts w:ascii="Garamond" w:hAnsi="Garamond"/>
                <w:color w:val="000000"/>
                <w:sz w:val="24"/>
                <w:szCs w:val="24"/>
              </w:rPr>
              <w:softHyphen/>
              <w:t xml:space="preserve">vende kontekst </w:t>
            </w:r>
          </w:p>
          <w:p w:rsidR="003E22B4" w:rsidRPr="00034B6A" w:rsidRDefault="00034B6A" w:rsidP="00486AAD">
            <w:pPr>
              <w:pStyle w:val="Opstilling-punkttegn"/>
              <w:numPr>
                <w:ilvl w:val="0"/>
                <w:numId w:val="186"/>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om relevante vejled</w:t>
            </w:r>
            <w:r w:rsidR="003E22B4" w:rsidRPr="00034B6A">
              <w:rPr>
                <w:rFonts w:ascii="Garamond" w:hAnsi="Garamond"/>
                <w:color w:val="000000"/>
                <w:sz w:val="24"/>
                <w:szCs w:val="24"/>
              </w:rPr>
              <w:softHyphen/>
              <w:t>ningsprocesser og –former i forhold til fagkolleger, ledelse og andre samarbejdspartnere.</w:t>
            </w:r>
          </w:p>
          <w:p w:rsidR="003E22B4" w:rsidRPr="003E22B4" w:rsidRDefault="003E22B4" w:rsidP="003E22B4">
            <w:pPr>
              <w:rPr>
                <w:b/>
              </w:rPr>
            </w:pPr>
          </w:p>
        </w:tc>
        <w:tc>
          <w:tcPr>
            <w:tcW w:w="4820" w:type="dxa"/>
          </w:tcPr>
          <w:p w:rsidR="003E22B4" w:rsidRPr="00034B6A" w:rsidRDefault="003E22B4" w:rsidP="003E22B4">
            <w:pPr>
              <w:rPr>
                <w:b/>
              </w:rPr>
            </w:pPr>
            <w:r w:rsidRPr="00034B6A">
              <w:rPr>
                <w:b/>
              </w:rPr>
              <w:t>Færdigheder</w:t>
            </w:r>
            <w:r w:rsidRPr="00034B6A">
              <w:rPr>
                <w:b/>
                <w:bCs/>
              </w:rPr>
              <w:t xml:space="preserve"> </w:t>
            </w:r>
          </w:p>
          <w:p w:rsidR="003E22B4" w:rsidRPr="00034B6A" w:rsidRDefault="00034B6A" w:rsidP="00486AAD">
            <w:pPr>
              <w:pStyle w:val="Opstilling-punkttegn"/>
              <w:numPr>
                <w:ilvl w:val="0"/>
                <w:numId w:val="188"/>
              </w:numPr>
              <w:rPr>
                <w:rFonts w:ascii="Garamond" w:hAnsi="Garamond"/>
                <w:sz w:val="24"/>
                <w:szCs w:val="24"/>
              </w:rPr>
            </w:pPr>
            <w:r>
              <w:rPr>
                <w:rFonts w:ascii="Garamond" w:hAnsi="Garamond"/>
                <w:sz w:val="24"/>
                <w:szCs w:val="24"/>
              </w:rPr>
              <w:t>kunne</w:t>
            </w:r>
            <w:r w:rsidR="003E22B4" w:rsidRPr="00034B6A">
              <w:rPr>
                <w:rFonts w:ascii="Garamond" w:hAnsi="Garamond"/>
                <w:sz w:val="24"/>
                <w:szCs w:val="24"/>
              </w:rPr>
              <w:t xml:space="preserve"> analysere og vurdere skrift</w:t>
            </w:r>
            <w:r w:rsidR="003E22B4" w:rsidRPr="00034B6A">
              <w:rPr>
                <w:rFonts w:ascii="Garamond" w:hAnsi="Garamond"/>
                <w:sz w:val="24"/>
                <w:szCs w:val="24"/>
              </w:rPr>
              <w:softHyphen/>
              <w:t>sprog og/eller matematiske da</w:t>
            </w:r>
            <w:r w:rsidR="003E22B4" w:rsidRPr="00034B6A">
              <w:rPr>
                <w:rFonts w:ascii="Garamond" w:hAnsi="Garamond"/>
                <w:sz w:val="24"/>
                <w:szCs w:val="24"/>
              </w:rPr>
              <w:softHyphen/>
              <w:t>ta og medier med an</w:t>
            </w:r>
            <w:r w:rsidR="003E22B4" w:rsidRPr="00034B6A">
              <w:rPr>
                <w:rFonts w:ascii="Garamond" w:hAnsi="Garamond"/>
                <w:color w:val="FF0000"/>
                <w:sz w:val="24"/>
                <w:szCs w:val="24"/>
              </w:rPr>
              <w:softHyphen/>
            </w:r>
            <w:r w:rsidR="003E22B4" w:rsidRPr="00034B6A">
              <w:rPr>
                <w:rFonts w:ascii="Garamond" w:hAnsi="Garamond"/>
                <w:sz w:val="24"/>
                <w:szCs w:val="24"/>
              </w:rPr>
              <w:t>ven</w:t>
            </w:r>
            <w:r w:rsidR="003E22B4" w:rsidRPr="00034B6A">
              <w:rPr>
                <w:rFonts w:ascii="Garamond" w:hAnsi="Garamond"/>
                <w:sz w:val="24"/>
                <w:szCs w:val="24"/>
              </w:rPr>
              <w:softHyphen/>
              <w:t>delse af re</w:t>
            </w:r>
            <w:r w:rsidR="003E22B4" w:rsidRPr="00034B6A">
              <w:rPr>
                <w:rFonts w:ascii="Garamond" w:hAnsi="Garamond"/>
                <w:color w:val="FF0000"/>
                <w:sz w:val="24"/>
                <w:szCs w:val="24"/>
              </w:rPr>
              <w:softHyphen/>
            </w:r>
            <w:r w:rsidR="003E22B4" w:rsidRPr="00034B6A">
              <w:rPr>
                <w:rFonts w:ascii="Garamond" w:hAnsi="Garamond"/>
                <w:color w:val="FF0000"/>
                <w:sz w:val="24"/>
                <w:szCs w:val="24"/>
              </w:rPr>
              <w:softHyphen/>
            </w:r>
            <w:r w:rsidR="003E22B4" w:rsidRPr="00034B6A">
              <w:rPr>
                <w:rFonts w:ascii="Garamond" w:hAnsi="Garamond"/>
                <w:sz w:val="24"/>
                <w:szCs w:val="24"/>
              </w:rPr>
              <w:t>le</w:t>
            </w:r>
            <w:r w:rsidR="003E22B4" w:rsidRPr="00034B6A">
              <w:rPr>
                <w:rFonts w:ascii="Garamond" w:hAnsi="Garamond"/>
                <w:color w:val="FF0000"/>
                <w:sz w:val="24"/>
                <w:szCs w:val="24"/>
              </w:rPr>
              <w:softHyphen/>
            </w:r>
            <w:r w:rsidR="003E22B4" w:rsidRPr="00034B6A">
              <w:rPr>
                <w:rFonts w:ascii="Garamond" w:hAnsi="Garamond"/>
                <w:sz w:val="24"/>
                <w:szCs w:val="24"/>
              </w:rPr>
              <w:t xml:space="preserve">vant fagterminologi </w:t>
            </w:r>
          </w:p>
          <w:p w:rsidR="003E22B4" w:rsidRPr="00034B6A" w:rsidRDefault="00034B6A" w:rsidP="00486AAD">
            <w:pPr>
              <w:pStyle w:val="Listeafsnit"/>
              <w:numPr>
                <w:ilvl w:val="0"/>
                <w:numId w:val="187"/>
              </w:numPr>
              <w:rPr>
                <w:rFonts w:ascii="Garamond" w:hAnsi="Garamond"/>
              </w:rPr>
            </w:pPr>
            <w:r>
              <w:rPr>
                <w:rFonts w:ascii="Garamond" w:hAnsi="Garamond"/>
              </w:rPr>
              <w:t>kunne</w:t>
            </w:r>
            <w:r w:rsidR="003E22B4" w:rsidRPr="00034B6A">
              <w:rPr>
                <w:rFonts w:ascii="Garamond" w:hAnsi="Garamond"/>
              </w:rPr>
              <w:t xml:space="preserve"> anvende faglig og fagdi</w:t>
            </w:r>
            <w:r w:rsidR="003E22B4" w:rsidRPr="00034B6A">
              <w:rPr>
                <w:rFonts w:ascii="Garamond" w:hAnsi="Garamond"/>
              </w:rPr>
              <w:softHyphen/>
              <w:t>dak</w:t>
            </w:r>
            <w:r w:rsidR="003E22B4" w:rsidRPr="00034B6A">
              <w:rPr>
                <w:rFonts w:ascii="Garamond" w:hAnsi="Garamond"/>
              </w:rPr>
              <w:softHyphen/>
              <w:t>tisk viden inden for læsning og/ eller ma</w:t>
            </w:r>
            <w:r w:rsidR="003E22B4" w:rsidRPr="00034B6A">
              <w:rPr>
                <w:rFonts w:ascii="Garamond" w:hAnsi="Garamond"/>
              </w:rPr>
              <w:softHyphen/>
              <w:t>tematik til at udvikle</w:t>
            </w:r>
            <w:r w:rsidR="003E22B4" w:rsidRPr="00034B6A">
              <w:rPr>
                <w:rFonts w:ascii="Garamond" w:hAnsi="Garamond"/>
              </w:rPr>
              <w:softHyphen/>
            </w:r>
            <w:r w:rsidR="003E22B4" w:rsidRPr="00034B6A">
              <w:rPr>
                <w:rFonts w:ascii="Garamond" w:hAnsi="Garamond"/>
              </w:rPr>
              <w:softHyphen/>
              <w:t>, planlægge, gennemføre og eva</w:t>
            </w:r>
            <w:r w:rsidR="003E22B4" w:rsidRPr="00034B6A">
              <w:rPr>
                <w:rFonts w:ascii="Garamond" w:hAnsi="Garamond"/>
              </w:rPr>
              <w:softHyphen/>
              <w:t xml:space="preserve">luere </w:t>
            </w:r>
            <w:r w:rsidR="003E22B4" w:rsidRPr="00034B6A">
              <w:rPr>
                <w:rFonts w:ascii="Garamond" w:hAnsi="Garamond"/>
              </w:rPr>
              <w:softHyphen/>
              <w:t>under</w:t>
            </w:r>
            <w:r w:rsidR="003E22B4" w:rsidRPr="00034B6A">
              <w:rPr>
                <w:rFonts w:ascii="Garamond" w:hAnsi="Garamond"/>
              </w:rPr>
              <w:softHyphen/>
              <w:t>vis</w:t>
            </w:r>
            <w:r w:rsidR="003E22B4" w:rsidRPr="00034B6A">
              <w:rPr>
                <w:rFonts w:ascii="Garamond" w:hAnsi="Garamond"/>
              </w:rPr>
              <w:softHyphen/>
              <w:t>ning af unge og voksne i praksis</w:t>
            </w:r>
          </w:p>
          <w:p w:rsidR="003E22B4" w:rsidRPr="00034B6A" w:rsidRDefault="00034B6A" w:rsidP="00486AAD">
            <w:pPr>
              <w:pStyle w:val="Listeafsnit"/>
              <w:numPr>
                <w:ilvl w:val="0"/>
                <w:numId w:val="187"/>
              </w:numPr>
              <w:rPr>
                <w:rFonts w:ascii="Garamond" w:hAnsi="Garamond"/>
              </w:rPr>
            </w:pPr>
            <w:r>
              <w:rPr>
                <w:rFonts w:ascii="Garamond" w:hAnsi="Garamond"/>
                <w:color w:val="000000"/>
              </w:rPr>
              <w:t>kunne</w:t>
            </w:r>
            <w:r w:rsidR="003E22B4" w:rsidRPr="00034B6A">
              <w:rPr>
                <w:rFonts w:ascii="Garamond" w:hAnsi="Garamond"/>
                <w:color w:val="000000"/>
              </w:rPr>
              <w:t xml:space="preserve"> </w:t>
            </w:r>
            <w:r w:rsidR="003E22B4" w:rsidRPr="00034B6A">
              <w:rPr>
                <w:rFonts w:ascii="Garamond" w:hAnsi="Garamond"/>
              </w:rPr>
              <w:t>afdække, vurdere og for</w:t>
            </w:r>
            <w:r w:rsidR="003E22B4" w:rsidRPr="00034B6A">
              <w:rPr>
                <w:rFonts w:ascii="Garamond" w:hAnsi="Garamond"/>
              </w:rPr>
              <w:softHyphen/>
              <w:t>mid</w:t>
            </w:r>
            <w:r w:rsidR="003E22B4" w:rsidRPr="00034B6A">
              <w:rPr>
                <w:rFonts w:ascii="Garamond" w:hAnsi="Garamond"/>
                <w:color w:val="FF0000"/>
              </w:rPr>
              <w:softHyphen/>
            </w:r>
            <w:r w:rsidR="003E22B4" w:rsidRPr="00034B6A">
              <w:rPr>
                <w:rFonts w:ascii="Garamond" w:hAnsi="Garamond"/>
              </w:rPr>
              <w:softHyphen/>
              <w:t>le voks</w:t>
            </w:r>
            <w:r w:rsidR="003E22B4" w:rsidRPr="00034B6A">
              <w:rPr>
                <w:rFonts w:ascii="Garamond" w:hAnsi="Garamond"/>
                <w:color w:val="000000"/>
              </w:rPr>
              <w:softHyphen/>
            </w:r>
            <w:r w:rsidR="003E22B4" w:rsidRPr="00034B6A">
              <w:rPr>
                <w:rFonts w:ascii="Garamond" w:hAnsi="Garamond"/>
              </w:rPr>
              <w:t>nes forskellige forud</w:t>
            </w:r>
            <w:r w:rsidR="003E22B4" w:rsidRPr="00034B6A">
              <w:rPr>
                <w:rFonts w:ascii="Garamond" w:hAnsi="Garamond"/>
                <w:color w:val="000000"/>
              </w:rPr>
              <w:softHyphen/>
            </w:r>
            <w:r w:rsidR="003E22B4" w:rsidRPr="00034B6A">
              <w:rPr>
                <w:rFonts w:ascii="Garamond" w:hAnsi="Garamond"/>
              </w:rPr>
              <w:t>sæt</w:t>
            </w:r>
            <w:r w:rsidR="003E22B4" w:rsidRPr="00034B6A">
              <w:rPr>
                <w:rFonts w:ascii="Garamond" w:hAnsi="Garamond"/>
              </w:rPr>
              <w:softHyphen/>
              <w:t>ninger og</w:t>
            </w:r>
            <w:r w:rsidR="003E22B4" w:rsidRPr="00034B6A">
              <w:rPr>
                <w:rFonts w:ascii="Garamond" w:hAnsi="Garamond"/>
                <w:color w:val="000000"/>
              </w:rPr>
              <w:t xml:space="preserve"> behov for læse- og/ eller ma</w:t>
            </w:r>
            <w:r w:rsidR="003E22B4" w:rsidRPr="00034B6A">
              <w:rPr>
                <w:rFonts w:ascii="Garamond" w:hAnsi="Garamond"/>
                <w:color w:val="000000"/>
              </w:rPr>
              <w:softHyphen/>
              <w:t>tematikunder</w:t>
            </w:r>
            <w:r w:rsidR="003E22B4" w:rsidRPr="00034B6A">
              <w:rPr>
                <w:rFonts w:ascii="Garamond" w:hAnsi="Garamond" w:cs="Arial"/>
                <w:color w:val="000000"/>
              </w:rPr>
              <w:softHyphen/>
            </w:r>
            <w:r w:rsidR="003E22B4" w:rsidRPr="00034B6A">
              <w:rPr>
                <w:rFonts w:ascii="Garamond" w:hAnsi="Garamond"/>
                <w:color w:val="000000"/>
              </w:rPr>
              <w:t>vis</w:t>
            </w:r>
            <w:r w:rsidR="003E22B4" w:rsidRPr="00034B6A">
              <w:rPr>
                <w:rFonts w:ascii="Garamond" w:hAnsi="Garamond"/>
                <w:color w:val="000000"/>
              </w:rPr>
              <w:softHyphen/>
              <w:t xml:space="preserve">ning, herunder ved analyse af </w:t>
            </w:r>
            <w:r w:rsidR="003E22B4" w:rsidRPr="00034B6A">
              <w:rPr>
                <w:rFonts w:ascii="Garamond" w:hAnsi="Garamond"/>
              </w:rPr>
              <w:t>test</w:t>
            </w:r>
            <w:r w:rsidR="003E22B4" w:rsidRPr="00034B6A">
              <w:rPr>
                <w:rFonts w:ascii="Garamond" w:hAnsi="Garamond"/>
              </w:rPr>
              <w:softHyphen/>
              <w:t>ge</w:t>
            </w:r>
            <w:r w:rsidR="003E22B4" w:rsidRPr="00034B6A">
              <w:rPr>
                <w:rFonts w:ascii="Garamond" w:hAnsi="Garamond"/>
              </w:rPr>
              <w:softHyphen/>
              <w:t>ne</w:t>
            </w:r>
            <w:r w:rsidR="003E22B4" w:rsidRPr="00034B6A">
              <w:rPr>
                <w:rFonts w:ascii="Garamond" w:hAnsi="Garamond"/>
              </w:rPr>
              <w:softHyphen/>
              <w:t>rerede</w:t>
            </w:r>
            <w:r w:rsidR="003E22B4" w:rsidRPr="00034B6A">
              <w:rPr>
                <w:rFonts w:ascii="Garamond" w:hAnsi="Garamond"/>
              </w:rPr>
              <w:softHyphen/>
              <w:t xml:space="preserve"> </w:t>
            </w:r>
            <w:r w:rsidR="003E22B4" w:rsidRPr="00034B6A">
              <w:rPr>
                <w:rFonts w:ascii="Garamond" w:hAnsi="Garamond"/>
                <w:color w:val="000000"/>
              </w:rPr>
              <w:t>og under</w:t>
            </w:r>
            <w:r w:rsidR="003E22B4" w:rsidRPr="00034B6A">
              <w:rPr>
                <w:rFonts w:ascii="Garamond" w:hAnsi="Garamond"/>
                <w:color w:val="000000"/>
              </w:rPr>
              <w:softHyphen/>
              <w:t>vis</w:t>
            </w:r>
            <w:r w:rsidR="003E22B4" w:rsidRPr="00034B6A">
              <w:rPr>
                <w:rFonts w:ascii="Garamond" w:hAnsi="Garamond"/>
                <w:color w:val="000000"/>
              </w:rPr>
              <w:softHyphen/>
              <w:t>nings</w:t>
            </w:r>
            <w:r w:rsidR="003E22B4" w:rsidRPr="00034B6A">
              <w:rPr>
                <w:rFonts w:ascii="Garamond" w:hAnsi="Garamond"/>
                <w:color w:val="000000"/>
              </w:rPr>
              <w:softHyphen/>
              <w:t>nære data</w:t>
            </w:r>
          </w:p>
          <w:p w:rsidR="003E22B4" w:rsidRPr="00034B6A" w:rsidRDefault="00034B6A" w:rsidP="00486AAD">
            <w:pPr>
              <w:pStyle w:val="Listeafsnit"/>
              <w:numPr>
                <w:ilvl w:val="0"/>
                <w:numId w:val="187"/>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begrunde, </w:t>
            </w:r>
            <w:r w:rsidR="003E22B4" w:rsidRPr="00034B6A">
              <w:rPr>
                <w:rFonts w:ascii="Garamond" w:hAnsi="Garamond"/>
              </w:rPr>
              <w:t>formidle</w:t>
            </w:r>
            <w:r w:rsidR="003E22B4" w:rsidRPr="00034B6A">
              <w:rPr>
                <w:rFonts w:ascii="Garamond" w:hAnsi="Garamond"/>
                <w:color w:val="000000"/>
              </w:rPr>
              <w:t xml:space="preserve"> og vej</w:t>
            </w:r>
            <w:r w:rsidR="003E22B4" w:rsidRPr="00034B6A">
              <w:rPr>
                <w:rFonts w:ascii="Garamond" w:hAnsi="Garamond"/>
                <w:color w:val="000000"/>
              </w:rPr>
              <w:softHyphen/>
              <w:t>lede samarbejdspartnere om valg af afdækningsprocedurer og -materialer</w:t>
            </w:r>
            <w:r w:rsidR="003E22B4" w:rsidRPr="00034B6A">
              <w:rPr>
                <w:rFonts w:ascii="Garamond" w:hAnsi="Garamond"/>
              </w:rPr>
              <w:t xml:space="preserve"> samt</w:t>
            </w:r>
            <w:r w:rsidR="003E22B4" w:rsidRPr="00034B6A">
              <w:rPr>
                <w:rFonts w:ascii="Garamond" w:hAnsi="Garamond"/>
                <w:color w:val="000000"/>
              </w:rPr>
              <w:t xml:space="preserve"> læremid</w:t>
            </w:r>
            <w:r w:rsidR="003E22B4" w:rsidRPr="00034B6A">
              <w:rPr>
                <w:rFonts w:ascii="Garamond" w:hAnsi="Garamond"/>
                <w:color w:val="000000"/>
              </w:rPr>
              <w:softHyphen/>
              <w:t>ler og -processer</w:t>
            </w:r>
          </w:p>
          <w:p w:rsidR="003E22B4" w:rsidRPr="00034B6A" w:rsidRDefault="00034B6A" w:rsidP="00486AAD">
            <w:pPr>
              <w:pStyle w:val="Listeafsnit"/>
              <w:numPr>
                <w:ilvl w:val="0"/>
                <w:numId w:val="187"/>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analysere, vurdere og ud</w:t>
            </w:r>
            <w:r w:rsidR="003E22B4" w:rsidRPr="00034B6A">
              <w:rPr>
                <w:rFonts w:ascii="Garamond" w:hAnsi="Garamond"/>
                <w:color w:val="000000"/>
              </w:rPr>
              <w:softHyphen/>
              <w:t>vik</w:t>
            </w:r>
            <w:r w:rsidR="003E22B4" w:rsidRPr="00034B6A">
              <w:rPr>
                <w:rFonts w:ascii="Garamond" w:hAnsi="Garamond"/>
                <w:color w:val="000000"/>
              </w:rPr>
              <w:softHyphen/>
              <w:t>le skrift</w:t>
            </w:r>
            <w:r w:rsidR="003E22B4" w:rsidRPr="00034B6A">
              <w:rPr>
                <w:rFonts w:ascii="Garamond" w:hAnsi="Garamond"/>
                <w:color w:val="000000"/>
              </w:rPr>
              <w:softHyphen/>
              <w:t>sproglige og matematik</w:t>
            </w:r>
            <w:r w:rsidR="003E22B4" w:rsidRPr="00034B6A">
              <w:rPr>
                <w:rFonts w:ascii="Garamond" w:hAnsi="Garamond"/>
                <w:color w:val="000000"/>
              </w:rPr>
              <w:softHyphen/>
              <w:t>faglige undervisningsindsatser over for unge og voksne i et hel</w:t>
            </w:r>
            <w:r w:rsidR="003E22B4" w:rsidRPr="00034B6A">
              <w:rPr>
                <w:rFonts w:ascii="Garamond" w:hAnsi="Garamond" w:cs="Arial"/>
                <w:color w:val="000000"/>
              </w:rPr>
              <w:softHyphen/>
            </w:r>
            <w:r w:rsidR="003E22B4" w:rsidRPr="00034B6A">
              <w:rPr>
                <w:rFonts w:ascii="Garamond" w:hAnsi="Garamond"/>
                <w:color w:val="000000"/>
              </w:rPr>
              <w:t>hedsper</w:t>
            </w:r>
            <w:r w:rsidR="003E22B4" w:rsidRPr="00034B6A">
              <w:rPr>
                <w:rFonts w:ascii="Garamond" w:hAnsi="Garamond"/>
                <w:color w:val="000000"/>
              </w:rPr>
              <w:softHyphen/>
              <w:t>spektiv, herunder med forståel</w:t>
            </w:r>
            <w:r w:rsidR="003E22B4" w:rsidRPr="00034B6A">
              <w:rPr>
                <w:rFonts w:ascii="Garamond" w:hAnsi="Garamond"/>
                <w:color w:val="000000"/>
              </w:rPr>
              <w:softHyphen/>
              <w:t>se for samspillet mellem individ og kontekst</w:t>
            </w:r>
          </w:p>
          <w:p w:rsidR="003E22B4" w:rsidRPr="00034B6A" w:rsidRDefault="00034B6A" w:rsidP="00486AAD">
            <w:pPr>
              <w:pStyle w:val="Listeafsnit"/>
              <w:numPr>
                <w:ilvl w:val="0"/>
                <w:numId w:val="187"/>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læse, vurdere og anvende faglitteratur inden for læsning og/eller matematik.</w:t>
            </w:r>
          </w:p>
          <w:p w:rsidR="003E22B4" w:rsidRPr="003E22B4" w:rsidRDefault="003E22B4" w:rsidP="003E22B4"/>
        </w:tc>
      </w:tr>
    </w:tbl>
    <w:p w:rsidR="003E22B4" w:rsidRPr="003E22B4" w:rsidRDefault="003E22B4" w:rsidP="003E22B4"/>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00A7398D" w:rsidRPr="00A7398D">
        <w:t>Afdækning af skriftsprogsvanskeligheder på baggrund af viden om læsning og skrivning</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sidR="00A7398D" w:rsidRPr="00A7398D">
        <w:rPr>
          <w:rFonts w:cs="Arial"/>
          <w:color w:val="000000"/>
        </w:rPr>
        <w:t>Skriftsprogsundervisning for voksne – FVU</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w:t>
      </w:r>
      <w:r w:rsidR="00A7398D" w:rsidRPr="00A7398D">
        <w:rPr>
          <w:rFonts w:cs="Arial"/>
          <w:color w:val="000000"/>
        </w:rPr>
        <w:t>Læsevejledning i ungdomsuddannelserne</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w:t>
      </w:r>
      <w:r w:rsidR="004561D6">
        <w:rPr>
          <w:rFonts w:cs="Arial"/>
          <w:color w:val="000000"/>
        </w:rPr>
        <w:t>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296BAA" w:rsidRPr="00296BAA" w:rsidRDefault="00296BAA" w:rsidP="00296BAA">
      <w:pPr>
        <w:autoSpaceDE w:val="0"/>
        <w:autoSpaceDN w:val="0"/>
        <w:adjustRightInd w:val="0"/>
        <w:rPr>
          <w:rFonts w:cs="Arial"/>
          <w:color w:val="000000"/>
        </w:rPr>
      </w:pPr>
      <w:r w:rsidRPr="00296BAA">
        <w:rPr>
          <w:rFonts w:cs="Arial"/>
          <w:color w:val="000000"/>
        </w:rPr>
        <w:t>Modulerne kvalif</w:t>
      </w:r>
      <w:r>
        <w:rPr>
          <w:rFonts w:cs="Arial"/>
          <w:color w:val="000000"/>
        </w:rPr>
        <w:t>icerer til de nævnte funktioner:</w:t>
      </w: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Pr="00992D1F" w:rsidRDefault="00254E04" w:rsidP="00627279">
      <w:pPr>
        <w:autoSpaceDE w:val="0"/>
        <w:autoSpaceDN w:val="0"/>
        <w:adjustRightInd w:val="0"/>
        <w:outlineLvl w:val="2"/>
        <w:rPr>
          <w:b/>
        </w:rPr>
      </w:pPr>
      <w:bookmarkStart w:id="222" w:name="_Toc236547075"/>
    </w:p>
    <w:p w:rsidR="00254E04" w:rsidRPr="00992D1F" w:rsidRDefault="00254E04" w:rsidP="005B797F">
      <w:pPr>
        <w:pStyle w:val="Overskrift3"/>
        <w:numPr>
          <w:ilvl w:val="0"/>
          <w:numId w:val="0"/>
        </w:numPr>
        <w:ind w:left="720"/>
      </w:pPr>
      <w:bookmarkStart w:id="223" w:name="_Toc284248094"/>
      <w:bookmarkStart w:id="224" w:name="_Toc469483023"/>
      <w:r w:rsidRPr="00992D1F">
        <w:t>Modul</w:t>
      </w:r>
      <w:r w:rsidR="00B81720">
        <w:t xml:space="preserve"> </w:t>
      </w:r>
      <w:r w:rsidR="00A10E09">
        <w:t>Rs 19.18</w:t>
      </w:r>
      <w:r>
        <w:t>.</w:t>
      </w:r>
      <w:r w:rsidRPr="00992D1F">
        <w:t>1: Funktionelle matematikfærdigheder og -forståelser hos voksne</w:t>
      </w:r>
      <w:bookmarkEnd w:id="222"/>
      <w:bookmarkEnd w:id="223"/>
      <w:bookmarkEnd w:id="224"/>
    </w:p>
    <w:p w:rsidR="00254E04" w:rsidRDefault="00254E04" w:rsidP="00224AB6">
      <w:pPr>
        <w:ind w:firstLine="720"/>
        <w:rPr>
          <w:rFonts w:cs="Arial"/>
        </w:rPr>
      </w:pPr>
      <w:r w:rsidRPr="00BF2FA8">
        <w:rPr>
          <w:rFonts w:cs="Arial"/>
        </w:rPr>
        <w:t>10 ECTS-point, ekstern prøve</w:t>
      </w:r>
    </w:p>
    <w:p w:rsidR="00254E04" w:rsidRDefault="00254E04" w:rsidP="00627279">
      <w:pPr>
        <w:rPr>
          <w:b/>
        </w:rPr>
      </w:pPr>
    </w:p>
    <w:p w:rsidR="00B050CD" w:rsidRPr="00636805" w:rsidRDefault="00B050CD" w:rsidP="00636805">
      <w:pPr>
        <w:rPr>
          <w:b/>
        </w:rPr>
      </w:pPr>
      <w:r w:rsidRPr="00636805">
        <w:rPr>
          <w:b/>
        </w:rPr>
        <w:t>Læringsmål</w:t>
      </w:r>
    </w:p>
    <w:p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rsidR="00B60AF4" w:rsidRPr="00B60AF4" w:rsidRDefault="00B60AF4" w:rsidP="00486AAD">
      <w:pPr>
        <w:pStyle w:val="Opstilling-punkttegn"/>
        <w:numPr>
          <w:ilvl w:val="0"/>
          <w:numId w:val="137"/>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rsidR="00B60AF4" w:rsidRPr="00B60AF4" w:rsidRDefault="00B60AF4" w:rsidP="00486AAD">
      <w:pPr>
        <w:pStyle w:val="Opstilling-punkttegn"/>
        <w:numPr>
          <w:ilvl w:val="0"/>
          <w:numId w:val="137"/>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rsidR="00B050CD" w:rsidRPr="00B050CD" w:rsidRDefault="00B050CD" w:rsidP="00B050CD">
      <w:pPr>
        <w:spacing w:line="232" w:lineRule="atLeast"/>
      </w:pPr>
    </w:p>
    <w:p w:rsidR="00B050CD" w:rsidRDefault="00B050CD" w:rsidP="00627279">
      <w:pPr>
        <w:rPr>
          <w:b/>
        </w:rPr>
      </w:pPr>
    </w:p>
    <w:p w:rsidR="00254E04" w:rsidRPr="00992D1F" w:rsidRDefault="00254E04" w:rsidP="005B797F">
      <w:pPr>
        <w:pStyle w:val="Overskrift3"/>
        <w:numPr>
          <w:ilvl w:val="0"/>
          <w:numId w:val="0"/>
        </w:numPr>
        <w:ind w:left="720"/>
      </w:pPr>
      <w:bookmarkStart w:id="225" w:name="_Toc236547076"/>
      <w:bookmarkStart w:id="226" w:name="_Toc284248095"/>
      <w:bookmarkStart w:id="227" w:name="_Toc469483024"/>
      <w:r w:rsidRPr="00992D1F">
        <w:t xml:space="preserve">Modul </w:t>
      </w:r>
      <w:r w:rsidR="00A10E09">
        <w:t>Rs 19.18</w:t>
      </w:r>
      <w:r>
        <w:t>.</w:t>
      </w:r>
      <w:r w:rsidRPr="00992D1F">
        <w:t>2: Matematikvanskeligheder hos voksne</w:t>
      </w:r>
      <w:bookmarkEnd w:id="225"/>
      <w:bookmarkEnd w:id="226"/>
      <w:bookmarkEnd w:id="227"/>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B050CD" w:rsidRDefault="00B050CD" w:rsidP="00627279">
      <w:pPr>
        <w:rPr>
          <w:color w:val="FF0000"/>
        </w:rPr>
      </w:pPr>
    </w:p>
    <w:p w:rsidR="00A7398D" w:rsidRPr="00636805" w:rsidRDefault="00A7398D" w:rsidP="00636805">
      <w:pPr>
        <w:rPr>
          <w:b/>
        </w:rPr>
      </w:pPr>
      <w:r w:rsidRPr="00636805">
        <w:rPr>
          <w:b/>
        </w:rPr>
        <w:t>Læringsmål</w:t>
      </w:r>
    </w:p>
    <w:p w:rsidR="00A7398D" w:rsidRPr="00E2357C" w:rsidRDefault="00A7398D" w:rsidP="00A7398D">
      <w:pPr>
        <w:jc w:val="both"/>
        <w:rPr>
          <w:rFonts w:cs="Arial"/>
        </w:rPr>
      </w:pPr>
      <w:r w:rsidRPr="00E2357C">
        <w:t xml:space="preserve">Den studerende </w:t>
      </w:r>
    </w:p>
    <w:p w:rsidR="00A7398D" w:rsidRPr="00E2357C" w:rsidRDefault="00A7398D" w:rsidP="00486AAD">
      <w:pPr>
        <w:numPr>
          <w:ilvl w:val="0"/>
          <w:numId w:val="86"/>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rsidR="00A7398D" w:rsidRPr="00E2357C" w:rsidRDefault="00A7398D" w:rsidP="00486AAD">
      <w:pPr>
        <w:numPr>
          <w:ilvl w:val="0"/>
          <w:numId w:val="86"/>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rsidR="00A7398D" w:rsidRPr="00E2357C" w:rsidRDefault="00A7398D" w:rsidP="00486AAD">
      <w:pPr>
        <w:numPr>
          <w:ilvl w:val="0"/>
          <w:numId w:val="86"/>
        </w:numPr>
        <w:tabs>
          <w:tab w:val="num" w:pos="567"/>
        </w:tabs>
        <w:ind w:left="426"/>
      </w:pPr>
      <w:r w:rsidRPr="00E2357C">
        <w:t xml:space="preserve">kan udvikle undervisningsaktiviteter med brug af relevante data, medier og aktiviteter inden for matematikkens hovedområder </w:t>
      </w:r>
    </w:p>
    <w:p w:rsidR="00A7398D" w:rsidRPr="00E2357C" w:rsidRDefault="00A7398D" w:rsidP="00486AAD">
      <w:pPr>
        <w:numPr>
          <w:ilvl w:val="0"/>
          <w:numId w:val="86"/>
        </w:numPr>
        <w:tabs>
          <w:tab w:val="num" w:pos="567"/>
        </w:tabs>
        <w:ind w:left="426"/>
      </w:pPr>
      <w:r w:rsidRPr="00E2357C">
        <w:t>kan indgå i samarbejde med andre fagpersoner om tilrettelæggelse af matematikundervisning for voksne med matematikvanskeligheder og om udvikling af matematikundervisningspraksis</w:t>
      </w:r>
    </w:p>
    <w:p w:rsidR="00A7398D" w:rsidRPr="00E2357C" w:rsidRDefault="00A7398D" w:rsidP="00486AAD">
      <w:pPr>
        <w:numPr>
          <w:ilvl w:val="0"/>
          <w:numId w:val="86"/>
        </w:numPr>
        <w:tabs>
          <w:tab w:val="num" w:pos="567"/>
        </w:tabs>
        <w:ind w:left="426"/>
      </w:pPr>
      <w:r w:rsidRPr="00E2357C">
        <w:t>har viden om karakteren af forskellige former for matematikvanskeligheder</w:t>
      </w:r>
    </w:p>
    <w:p w:rsidR="00A7398D" w:rsidRPr="00E2357C" w:rsidRDefault="00A7398D" w:rsidP="00486AAD">
      <w:pPr>
        <w:numPr>
          <w:ilvl w:val="0"/>
          <w:numId w:val="86"/>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rsidR="00A7398D" w:rsidRDefault="00A7398D" w:rsidP="00486AAD">
      <w:pPr>
        <w:numPr>
          <w:ilvl w:val="0"/>
          <w:numId w:val="86"/>
        </w:numPr>
        <w:tabs>
          <w:tab w:val="num" w:pos="567"/>
        </w:tabs>
        <w:ind w:left="426"/>
      </w:pPr>
      <w:r w:rsidRPr="00E2357C">
        <w:t>kan inddrage relevante sproglige og kommunikative dimensioners betydning for matematik</w:t>
      </w:r>
      <w:r w:rsidRPr="00E2357C">
        <w:softHyphen/>
        <w:t>læ</w:t>
      </w:r>
      <w:r w:rsidRPr="00E2357C">
        <w:softHyphen/>
        <w:t>ring.</w:t>
      </w:r>
    </w:p>
    <w:p w:rsidR="00A7398D" w:rsidRPr="00E2357C" w:rsidRDefault="00A7398D" w:rsidP="00486AAD">
      <w:pPr>
        <w:numPr>
          <w:ilvl w:val="0"/>
          <w:numId w:val="86"/>
        </w:numPr>
        <w:tabs>
          <w:tab w:val="num" w:pos="567"/>
        </w:tabs>
        <w:ind w:left="426"/>
      </w:pPr>
      <w:r w:rsidRPr="00E2357C">
        <w:t>kan kortlægge matematikvanskeligheder hos voksne med inddragelse af relevante afdækningsmetoder og evalueringsformer.</w:t>
      </w:r>
    </w:p>
    <w:p w:rsidR="00B050CD" w:rsidRDefault="00B050CD" w:rsidP="00627279">
      <w:pPr>
        <w:rPr>
          <w:color w:val="FF0000"/>
        </w:rPr>
      </w:pPr>
    </w:p>
    <w:p w:rsidR="00B050CD" w:rsidRDefault="00B050CD" w:rsidP="00627279">
      <w:pPr>
        <w:rPr>
          <w:color w:val="FF0000"/>
        </w:rPr>
      </w:pPr>
    </w:p>
    <w:p w:rsidR="00254E04" w:rsidRPr="00992D1F" w:rsidRDefault="00254E04" w:rsidP="005B797F">
      <w:pPr>
        <w:pStyle w:val="Overskrift3"/>
        <w:numPr>
          <w:ilvl w:val="0"/>
          <w:numId w:val="0"/>
        </w:numPr>
        <w:ind w:left="720"/>
      </w:pPr>
      <w:bookmarkStart w:id="228" w:name="_Toc284248096"/>
      <w:bookmarkStart w:id="229" w:name="_Toc469483025"/>
      <w:r w:rsidRPr="00992D1F">
        <w:t xml:space="preserve">Modul </w:t>
      </w:r>
      <w:r w:rsidR="00A10E09">
        <w:t>Rs 19.18</w:t>
      </w:r>
      <w:r>
        <w:t>.</w:t>
      </w:r>
      <w:r w:rsidRPr="00992D1F">
        <w:t xml:space="preserve">3: </w:t>
      </w:r>
      <w:bookmarkEnd w:id="228"/>
      <w:r w:rsidR="001C12D1" w:rsidRPr="001C12D1">
        <w:t>Afdækning af skriftsprogsvanskeligheder på baggrund af viden om læsning og skrivning</w:t>
      </w:r>
      <w:bookmarkEnd w:id="229"/>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B050CD" w:rsidRPr="00636805" w:rsidRDefault="00B050CD" w:rsidP="00636805">
      <w:pPr>
        <w:rPr>
          <w:b/>
        </w:rPr>
      </w:pPr>
      <w:bookmarkStart w:id="230" w:name="_Toc284248098"/>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486AAD">
      <w:pPr>
        <w:numPr>
          <w:ilvl w:val="0"/>
          <w:numId w:val="85"/>
        </w:numPr>
        <w:spacing w:line="232" w:lineRule="atLeast"/>
        <w:rPr>
          <w:rFonts w:eastAsia="Calibri,Arial" w:cs="Calibri,Arial"/>
        </w:rPr>
      </w:pPr>
      <w:r w:rsidRPr="00B050CD">
        <w:t>kan afdække, herunder analysere og vurdere, relevante skriftsproglige forudsætninger og færdigheder hos unge og voksne</w:t>
      </w:r>
    </w:p>
    <w:p w:rsidR="00B050CD" w:rsidRPr="00B050CD" w:rsidRDefault="00B050CD" w:rsidP="00486AAD">
      <w:pPr>
        <w:numPr>
          <w:ilvl w:val="0"/>
          <w:numId w:val="85"/>
        </w:numPr>
        <w:spacing w:line="232" w:lineRule="atLeast"/>
      </w:pPr>
      <w:r w:rsidRPr="00B050CD">
        <w:t>kan vurdere materialer og vejledning til afdækning af skriftsprogsvanskeligheder i praksis på baggrund af forskellige formål og kvalitetskriterier</w:t>
      </w:r>
    </w:p>
    <w:p w:rsidR="00B050CD" w:rsidRPr="00B050CD" w:rsidRDefault="00B050CD" w:rsidP="00486AAD">
      <w:pPr>
        <w:numPr>
          <w:ilvl w:val="0"/>
          <w:numId w:val="85"/>
        </w:numPr>
        <w:spacing w:line="232" w:lineRule="atLeast"/>
      </w:pPr>
      <w:r w:rsidRPr="00B050CD">
        <w:t>kan formidle afdækningsresultater og -konklusioner til unge og voksne samt til relevante sam</w:t>
      </w:r>
      <w:r w:rsidRPr="00B050CD">
        <w:softHyphen/>
        <w:t>arbejdspartnere eller nøglepersoner</w:t>
      </w:r>
    </w:p>
    <w:p w:rsidR="00B050CD" w:rsidRPr="00B050CD" w:rsidRDefault="00B050CD" w:rsidP="00486AAD">
      <w:pPr>
        <w:numPr>
          <w:ilvl w:val="0"/>
          <w:numId w:val="85"/>
        </w:numPr>
        <w:spacing w:line="232" w:lineRule="atLeast"/>
      </w:pPr>
      <w:r w:rsidRPr="00B050CD">
        <w:t>har relevant viden om dansk tale- og skriftsprog, herunder områderne fonetik og fonologi, morfologi, ortografi, syntaks, semantik, pragmatik samt tekstopbygning og –sammenhæng</w:t>
      </w:r>
    </w:p>
    <w:p w:rsidR="00B050CD" w:rsidRPr="00B050CD" w:rsidRDefault="00B050CD" w:rsidP="00486AAD">
      <w:pPr>
        <w:numPr>
          <w:ilvl w:val="0"/>
          <w:numId w:val="85"/>
        </w:numPr>
        <w:spacing w:line="232" w:lineRule="atLeast"/>
      </w:pPr>
      <w:r w:rsidRPr="00B050CD">
        <w:t>har opdateret forskningsbaseret viden om delfærdigheder i læsning, stavning og skrivning, samt om læse-, stave- og skriveudvikling</w:t>
      </w:r>
    </w:p>
    <w:p w:rsidR="00B050CD" w:rsidRPr="00B050CD" w:rsidRDefault="00B050CD" w:rsidP="00486AAD">
      <w:pPr>
        <w:numPr>
          <w:ilvl w:val="0"/>
          <w:numId w:val="85"/>
        </w:numPr>
        <w:spacing w:line="232" w:lineRule="atLeast"/>
      </w:pPr>
      <w:r w:rsidRPr="00B050CD">
        <w:t>har opdateret forskningsbaseret viden om skriftsprogsvanskeligheder, herunder om årsager og forskellige fremtrædelsesformer</w:t>
      </w:r>
    </w:p>
    <w:p w:rsidR="00B050CD" w:rsidRPr="00B050CD" w:rsidRDefault="00B050CD" w:rsidP="00486AAD">
      <w:pPr>
        <w:numPr>
          <w:ilvl w:val="0"/>
          <w:numId w:val="84"/>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rsidR="00B050CD" w:rsidRPr="00B050CD" w:rsidRDefault="00B050CD" w:rsidP="00B050CD">
      <w:pPr>
        <w:ind w:left="720"/>
      </w:pPr>
    </w:p>
    <w:p w:rsidR="00B050CD" w:rsidRPr="00B050CD" w:rsidRDefault="00B050CD" w:rsidP="00B050CD">
      <w:pPr>
        <w:spacing w:line="232" w:lineRule="atLeast"/>
        <w:rPr>
          <w:rFonts w:cs="Arial"/>
        </w:rPr>
      </w:pPr>
    </w:p>
    <w:p w:rsidR="00254E04" w:rsidRPr="00992D1F" w:rsidRDefault="00254E04" w:rsidP="005B797F">
      <w:pPr>
        <w:pStyle w:val="Overskrift3"/>
        <w:numPr>
          <w:ilvl w:val="0"/>
          <w:numId w:val="0"/>
        </w:numPr>
        <w:ind w:left="720"/>
      </w:pPr>
      <w:bookmarkStart w:id="231" w:name="_Toc469483026"/>
      <w:r w:rsidRPr="00992D1F">
        <w:t>Modul</w:t>
      </w:r>
      <w:r w:rsidR="00B81720">
        <w:t xml:space="preserve"> </w:t>
      </w:r>
      <w:r w:rsidR="00A10E09">
        <w:t>Rs 19.18</w:t>
      </w:r>
      <w:r>
        <w:t>.4</w:t>
      </w:r>
      <w:r w:rsidRPr="00992D1F">
        <w:t xml:space="preserve">: </w:t>
      </w:r>
      <w:bookmarkEnd w:id="230"/>
      <w:r w:rsidR="001C12D1" w:rsidRPr="001C12D1">
        <w:t>Skriftsprogsundervisning for voksne – FVU</w:t>
      </w:r>
      <w:bookmarkEnd w:id="231"/>
    </w:p>
    <w:p w:rsidR="00254E04" w:rsidRPr="00992D1F" w:rsidRDefault="00254E04" w:rsidP="00224AB6">
      <w:pPr>
        <w:ind w:firstLine="720"/>
        <w:rPr>
          <w:b/>
        </w:rPr>
      </w:pPr>
      <w:r w:rsidRPr="00992D1F">
        <w:t>(</w:t>
      </w:r>
      <w:r w:rsidR="00574AFE">
        <w:t>Det anbefales at tage</w:t>
      </w:r>
      <w:r>
        <w:t xml:space="preserv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627279">
      <w:pPr>
        <w:contextualSpacing/>
        <w:rPr>
          <w:rFonts w:cs="Arial"/>
          <w:b/>
          <w:lang w:eastAsia="en-US"/>
        </w:rPr>
      </w:pPr>
    </w:p>
    <w:p w:rsidR="00B050CD" w:rsidRPr="00636805" w:rsidRDefault="00B050CD" w:rsidP="00636805">
      <w:pPr>
        <w:rPr>
          <w:b/>
        </w:rPr>
      </w:pPr>
      <w:r w:rsidRPr="00636805">
        <w:rPr>
          <w:b/>
        </w:rPr>
        <w:t>Læringsmål</w:t>
      </w:r>
    </w:p>
    <w:p w:rsidR="00B050CD" w:rsidRPr="00A7398D" w:rsidRDefault="00B050CD" w:rsidP="00B050CD">
      <w:pPr>
        <w:jc w:val="both"/>
        <w:rPr>
          <w:rFonts w:cs="Arial"/>
        </w:rPr>
      </w:pPr>
      <w:r w:rsidRPr="00A7398D">
        <w:t>Den studerende</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begrunde og inddrage it-læremidler og/eller læse- og skriveteknologi</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rsidR="00B050CD" w:rsidRPr="00A7398D" w:rsidRDefault="00B050CD" w:rsidP="00486AAD">
      <w:pPr>
        <w:pStyle w:val="Opstilling-punkttegn"/>
        <w:numPr>
          <w:ilvl w:val="0"/>
          <w:numId w:val="184"/>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rsidR="00B050CD" w:rsidRDefault="00B050CD" w:rsidP="00627279">
      <w:pPr>
        <w:contextualSpacing/>
        <w:rPr>
          <w:rFonts w:cs="Arial"/>
          <w:b/>
          <w:lang w:eastAsia="en-US"/>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2" w:name="_Toc284248099"/>
      <w:bookmarkStart w:id="233" w:name="_Toc469483027"/>
      <w:r w:rsidRPr="00992D1F">
        <w:t xml:space="preserve">Modul </w:t>
      </w:r>
      <w:r w:rsidR="00A10E09">
        <w:t>Rs 19.18</w:t>
      </w:r>
      <w:r>
        <w:t>.5</w:t>
      </w:r>
      <w:r w:rsidRPr="00992D1F">
        <w:t xml:space="preserve">: </w:t>
      </w:r>
      <w:bookmarkEnd w:id="232"/>
      <w:r w:rsidR="006F7F63">
        <w:t>Ordblindeundervisning for voksne</w:t>
      </w:r>
      <w:bookmarkEnd w:id="233"/>
    </w:p>
    <w:p w:rsidR="00254E04" w:rsidRPr="00992D1F" w:rsidRDefault="00254E04" w:rsidP="00224AB6">
      <w:pPr>
        <w:ind w:firstLine="720"/>
        <w:rPr>
          <w:rFonts w:cs="Arial"/>
        </w:rPr>
      </w:pPr>
      <w:r w:rsidRPr="00992D1F">
        <w:rPr>
          <w:rFonts w:cs="Arial"/>
        </w:rPr>
        <w:t>(</w:t>
      </w:r>
      <w:r w:rsidR="00574AFE">
        <w:rPr>
          <w:rFonts w:cs="Arial"/>
        </w:rPr>
        <w:t>Det anbefales at tage</w:t>
      </w:r>
      <w:r>
        <w:rPr>
          <w:rFonts w:cs="Arial"/>
        </w:rPr>
        <w:t xml:space="preserve"> modul 3 først</w:t>
      </w:r>
      <w:r w:rsidRPr="00992D1F">
        <w:rPr>
          <w:rFonts w:cs="Arial"/>
        </w:rPr>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627279">
      <w:pPr>
        <w:autoSpaceDE w:val="0"/>
        <w:autoSpaceDN w:val="0"/>
        <w:adjustRightInd w:val="0"/>
        <w:rPr>
          <w:rFonts w:cs="Arial"/>
          <w:b/>
          <w:bCs/>
          <w:color w:val="000000"/>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486AAD">
      <w:pPr>
        <w:numPr>
          <w:ilvl w:val="0"/>
          <w:numId w:val="179"/>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rsidR="00B050CD" w:rsidRPr="00B050CD" w:rsidRDefault="00B050CD" w:rsidP="00486AAD">
      <w:pPr>
        <w:numPr>
          <w:ilvl w:val="0"/>
          <w:numId w:val="179"/>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rsidR="00B050CD" w:rsidRPr="00B050CD" w:rsidRDefault="00B050CD" w:rsidP="00486AAD">
      <w:pPr>
        <w:numPr>
          <w:ilvl w:val="0"/>
          <w:numId w:val="179"/>
        </w:numPr>
        <w:spacing w:before="100" w:beforeAutospacing="1" w:after="100" w:afterAutospacing="1" w:line="232" w:lineRule="atLeast"/>
      </w:pPr>
      <w:r w:rsidRPr="00B050CD">
        <w:t xml:space="preserve">kan analysere, vurdere, tilpasse og udvikle læremidler og tekster til en specifik OBU-kontekst </w:t>
      </w:r>
    </w:p>
    <w:p w:rsidR="00B050CD" w:rsidRPr="00B050CD" w:rsidRDefault="00B050CD" w:rsidP="00486AAD">
      <w:pPr>
        <w:numPr>
          <w:ilvl w:val="0"/>
          <w:numId w:val="179"/>
        </w:numPr>
        <w:spacing w:before="100" w:beforeAutospacing="1" w:after="100" w:afterAutospacing="1" w:line="232" w:lineRule="atLeast"/>
      </w:pPr>
      <w:r w:rsidRPr="00B050CD">
        <w:t xml:space="preserve">kan begrunde og inddrage it-læremidler og/eller læse- og skriveteknologi </w:t>
      </w:r>
    </w:p>
    <w:p w:rsidR="00B050CD" w:rsidRPr="00B050CD" w:rsidRDefault="00B050CD" w:rsidP="00486AAD">
      <w:pPr>
        <w:numPr>
          <w:ilvl w:val="0"/>
          <w:numId w:val="179"/>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rsidR="00B050CD" w:rsidRPr="00B050CD" w:rsidRDefault="00B050CD" w:rsidP="00486AAD">
      <w:pPr>
        <w:numPr>
          <w:ilvl w:val="0"/>
          <w:numId w:val="179"/>
        </w:numPr>
        <w:spacing w:before="100" w:beforeAutospacing="1" w:after="100" w:afterAutospacing="1" w:line="232" w:lineRule="atLeast"/>
      </w:pPr>
      <w:r w:rsidRPr="00B050CD">
        <w:t xml:space="preserve">kan udvikle OBU-praksis samt indgå i samarbejde med relevante fagpersoner </w:t>
      </w:r>
    </w:p>
    <w:p w:rsidR="00B050CD" w:rsidRPr="00B050CD" w:rsidRDefault="00B050CD" w:rsidP="00486AAD">
      <w:pPr>
        <w:numPr>
          <w:ilvl w:val="0"/>
          <w:numId w:val="179"/>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rsidR="00B050CD" w:rsidRPr="00B050CD" w:rsidRDefault="00B050CD" w:rsidP="00486AAD">
      <w:pPr>
        <w:numPr>
          <w:ilvl w:val="0"/>
          <w:numId w:val="179"/>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rsidR="00B050CD" w:rsidRPr="00B050CD" w:rsidRDefault="00B050CD" w:rsidP="00B050CD"/>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34" w:name="_Toc284248100"/>
      <w:bookmarkStart w:id="235" w:name="_Toc469483028"/>
      <w:r w:rsidRPr="00992D1F">
        <w:t xml:space="preserve">Modul </w:t>
      </w:r>
      <w:r w:rsidR="00A10E09">
        <w:t>Rs 19.18</w:t>
      </w:r>
      <w:r>
        <w:t>.6</w:t>
      </w:r>
      <w:r w:rsidRPr="00992D1F">
        <w:t xml:space="preserve">: </w:t>
      </w:r>
      <w:bookmarkEnd w:id="234"/>
      <w:r w:rsidR="001C12D1" w:rsidRPr="001C12D1">
        <w:t>Læsevejledning i ungdomsuddannelserne</w:t>
      </w:r>
      <w:bookmarkEnd w:id="235"/>
    </w:p>
    <w:p w:rsidR="00254E04" w:rsidRDefault="00574AFE" w:rsidP="00224AB6">
      <w:pPr>
        <w:ind w:firstLine="720"/>
      </w:pPr>
      <w:r>
        <w:rPr>
          <w:rFonts w:cs="Arial"/>
        </w:rPr>
        <w:t>(Det anbefales at tage</w:t>
      </w:r>
      <w:bookmarkStart w:id="236" w:name="_GoBack"/>
      <w:bookmarkEnd w:id="236"/>
      <w:r w:rsidR="00254E04">
        <w:rPr>
          <w:rFonts w:cs="Arial"/>
        </w:rPr>
        <w:t xml:space="preserve"> modul 3 først)</w:t>
      </w:r>
    </w:p>
    <w:p w:rsidR="00254E04" w:rsidRDefault="00254E04" w:rsidP="00224AB6">
      <w:pPr>
        <w:ind w:firstLine="720"/>
      </w:pPr>
      <w:r w:rsidRPr="00BF2FA8">
        <w:t>10 ECTS-point, ekstern prøve</w:t>
      </w:r>
    </w:p>
    <w:p w:rsidR="00B050CD" w:rsidRDefault="00B050CD" w:rsidP="00B050CD">
      <w:pPr>
        <w:keepNext/>
        <w:keepLines/>
        <w:spacing w:before="40" w:line="232" w:lineRule="atLeast"/>
        <w:outlineLvl w:val="1"/>
        <w:rPr>
          <w:color w:val="2E74B5"/>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rPr>
          <w:rFonts w:cs="Arial"/>
        </w:rPr>
        <w:t xml:space="preserve">Den studerende </w:t>
      </w:r>
    </w:p>
    <w:p w:rsidR="00B050CD" w:rsidRPr="00B050CD" w:rsidRDefault="00B050CD" w:rsidP="00300952">
      <w:pPr>
        <w:numPr>
          <w:ilvl w:val="0"/>
          <w:numId w:val="4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rsidR="00B050CD" w:rsidRPr="00B050CD" w:rsidRDefault="00B050CD" w:rsidP="00300952">
      <w:pPr>
        <w:numPr>
          <w:ilvl w:val="0"/>
          <w:numId w:val="4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rsidR="00B050CD" w:rsidRPr="00B050CD" w:rsidRDefault="00B050CD" w:rsidP="00300952">
      <w:pPr>
        <w:numPr>
          <w:ilvl w:val="0"/>
          <w:numId w:val="4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rsidR="00B050CD" w:rsidRPr="00B050CD" w:rsidRDefault="00B050CD" w:rsidP="00300952">
      <w:pPr>
        <w:numPr>
          <w:ilvl w:val="0"/>
          <w:numId w:val="40"/>
        </w:numPr>
        <w:spacing w:line="232" w:lineRule="atLeast"/>
      </w:pPr>
      <w:r w:rsidRPr="00B050CD">
        <w:rPr>
          <w:rFonts w:eastAsia="Calibri Light" w:cs="Calibri Light"/>
        </w:rPr>
        <w:t>kan vejlede elever og kolleger om læse- og skriveteknologi, specialpædagogisk støtte samt andre støtte- og dispensationsmuligheder</w:t>
      </w:r>
    </w:p>
    <w:p w:rsidR="00B050CD" w:rsidRPr="00B050CD" w:rsidRDefault="00B050CD" w:rsidP="00300952">
      <w:pPr>
        <w:numPr>
          <w:ilvl w:val="0"/>
          <w:numId w:val="40"/>
        </w:numPr>
        <w:spacing w:line="232" w:lineRule="atLeast"/>
      </w:pPr>
      <w:r w:rsidRPr="00B050CD">
        <w:rPr>
          <w:rFonts w:eastAsia="Calibri Light" w:cs="Calibri Light"/>
        </w:rPr>
        <w:t>kan reflekterende og kommunikativt indgå i relevant netværksarbejde</w:t>
      </w:r>
    </w:p>
    <w:p w:rsidR="00B050CD" w:rsidRPr="00B050CD" w:rsidRDefault="00B050CD" w:rsidP="00300952">
      <w:pPr>
        <w:numPr>
          <w:ilvl w:val="0"/>
          <w:numId w:val="4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rsidR="00B050CD" w:rsidRPr="00B050CD" w:rsidRDefault="00B050CD" w:rsidP="00300952">
      <w:pPr>
        <w:numPr>
          <w:ilvl w:val="0"/>
          <w:numId w:val="4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rsidR="00B050CD" w:rsidRPr="00B050CD" w:rsidRDefault="00B050CD" w:rsidP="00300952">
      <w:pPr>
        <w:numPr>
          <w:ilvl w:val="0"/>
          <w:numId w:val="4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rsidR="00254E04" w:rsidRDefault="00254E04" w:rsidP="00627279">
      <w:pPr>
        <w:autoSpaceDE w:val="0"/>
        <w:autoSpaceDN w:val="0"/>
        <w:adjustRightInd w:val="0"/>
        <w:outlineLvl w:val="2"/>
        <w:rPr>
          <w:rFonts w:cs="Arial"/>
          <w:b/>
          <w:bCs/>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37" w:name="_Toc284248101"/>
      <w:bookmarkStart w:id="238" w:name="_Toc469483029"/>
      <w:r w:rsidRPr="00992D1F">
        <w:t>Modul</w:t>
      </w:r>
      <w:r w:rsidR="00B81720">
        <w:t xml:space="preserve"> </w:t>
      </w:r>
      <w:r w:rsidR="00A10E09">
        <w:t>Rs 19.18</w:t>
      </w:r>
      <w:r>
        <w:t>.7</w:t>
      </w:r>
      <w:r w:rsidRPr="00992D1F">
        <w:t>: Læse- og skriveteknologi</w:t>
      </w:r>
      <w:bookmarkEnd w:id="237"/>
      <w:bookmarkEnd w:id="238"/>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B050CD" w:rsidRPr="00636805" w:rsidRDefault="00B050CD" w:rsidP="00636805">
      <w:pPr>
        <w:rPr>
          <w:b/>
        </w:rPr>
      </w:pPr>
      <w:r w:rsidRPr="00636805">
        <w:rPr>
          <w:b/>
        </w:rPr>
        <w:t>Læringsmål</w:t>
      </w:r>
    </w:p>
    <w:p w:rsidR="00B050CD" w:rsidRPr="00B050CD" w:rsidRDefault="00B050CD" w:rsidP="00B050CD">
      <w:pPr>
        <w:jc w:val="both"/>
        <w:rPr>
          <w:rFonts w:cs="Arial"/>
        </w:rPr>
      </w:pPr>
      <w:r w:rsidRPr="00B050CD">
        <w:t xml:space="preserve">Den studerende </w:t>
      </w:r>
    </w:p>
    <w:p w:rsidR="00B050CD" w:rsidRPr="00B050CD" w:rsidRDefault="00B050CD" w:rsidP="00300952">
      <w:pPr>
        <w:numPr>
          <w:ilvl w:val="0"/>
          <w:numId w:val="40"/>
        </w:numPr>
        <w:spacing w:line="232" w:lineRule="atLeast"/>
      </w:pPr>
      <w:r w:rsidRPr="00B050CD">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rsidR="00B050CD" w:rsidRPr="00B050CD" w:rsidRDefault="00B050CD" w:rsidP="00300952">
      <w:pPr>
        <w:numPr>
          <w:ilvl w:val="0"/>
          <w:numId w:val="40"/>
        </w:numPr>
        <w:spacing w:line="232" w:lineRule="atLeast"/>
      </w:pPr>
      <w:r w:rsidRPr="00B050CD">
        <w:t>kan identificere og analysere elever og kursisters behov for teknologiunderstøttelse af læse-, stave- og skriveproces</w:t>
      </w:r>
      <w:r w:rsidRPr="00B050CD">
        <w:rPr>
          <w:rFonts w:cs="Arial"/>
        </w:rPr>
        <w:softHyphen/>
      </w:r>
      <w:r w:rsidRPr="00B050CD">
        <w:t xml:space="preserve">ser i uddannelse, beskæftigelse eller privatliv </w:t>
      </w:r>
    </w:p>
    <w:p w:rsidR="00B050CD" w:rsidRPr="00B050CD" w:rsidRDefault="00B050CD" w:rsidP="00300952">
      <w:pPr>
        <w:numPr>
          <w:ilvl w:val="0"/>
          <w:numId w:val="40"/>
        </w:numPr>
        <w:spacing w:line="232" w:lineRule="atLeast"/>
      </w:pPr>
      <w:r w:rsidRPr="00B050CD">
        <w:rPr>
          <w:rFonts w:cs="Arial"/>
        </w:rPr>
        <w:softHyphen/>
      </w:r>
      <w:r w:rsidRPr="00B050CD">
        <w:t>kan planlægge, gennemføre og evaluere læringsforløb i læsning, stavning og skrivning med velbegrundet inddragelse af it-baserede læremidler og/eller læse- og skriveteknologi</w:t>
      </w:r>
    </w:p>
    <w:p w:rsidR="00B050CD" w:rsidRPr="00B050CD" w:rsidRDefault="00B050CD" w:rsidP="00300952">
      <w:pPr>
        <w:numPr>
          <w:ilvl w:val="0"/>
          <w:numId w:val="40"/>
        </w:numPr>
        <w:spacing w:line="232" w:lineRule="atLeast"/>
      </w:pPr>
      <w:r w:rsidRPr="00B050CD">
        <w:t>kan vejlede elever og kursister samt relevante fagfolk og nøglepersoner om udvælgelse og anskaffelse af relevant læse- og skriveteknologi samt muligheder og behov for dispensa</w:t>
      </w:r>
      <w:r w:rsidRPr="00B050CD">
        <w:softHyphen/>
        <w:t>tio</w:t>
      </w:r>
      <w:r w:rsidRPr="00B050CD">
        <w:softHyphen/>
        <w:t>ner eller særlig undervisningstilrettelæggelse</w:t>
      </w:r>
    </w:p>
    <w:p w:rsidR="00B050CD" w:rsidRPr="00B050CD" w:rsidRDefault="00B050CD" w:rsidP="00300952">
      <w:pPr>
        <w:numPr>
          <w:ilvl w:val="0"/>
          <w:numId w:val="40"/>
        </w:numPr>
        <w:spacing w:line="232" w:lineRule="atLeast"/>
      </w:pPr>
      <w:r w:rsidRPr="00B050CD">
        <w:t xml:space="preserve">kan analysere og vurdere organisatoriske forhold med betydning for implementering og udvikling af it-baserede undervisnings- og støttetiltag. </w:t>
      </w:r>
    </w:p>
    <w:p w:rsidR="00B050CD" w:rsidRPr="00B050CD" w:rsidRDefault="00B050CD" w:rsidP="00B050CD"/>
    <w:p w:rsidR="00B050CD" w:rsidRPr="00B050CD" w:rsidRDefault="00B050CD" w:rsidP="00B050CD"/>
    <w:p w:rsidR="00254E04" w:rsidRPr="00BB1E72" w:rsidRDefault="00254E04" w:rsidP="00C16C9B">
      <w:pPr>
        <w:rPr>
          <w:rFonts w:cs="Arial"/>
        </w:rPr>
      </w:pPr>
      <w:r w:rsidRPr="00BB1E72">
        <w:rPr>
          <w:rFonts w:cs="Arial"/>
          <w:b/>
          <w:bCs/>
        </w:rPr>
        <w:t>Pædagogisk diplomuddannelse</w:t>
      </w:r>
    </w:p>
    <w:p w:rsidR="00254E04" w:rsidRPr="00C16C9B" w:rsidRDefault="00A10E09" w:rsidP="00BF5016">
      <w:pPr>
        <w:pStyle w:val="Overskrift2"/>
      </w:pPr>
      <w:bookmarkStart w:id="239" w:name="_Toc284248150"/>
      <w:bookmarkStart w:id="240" w:name="_Toc469483030"/>
      <w:r>
        <w:t xml:space="preserve">19.19 </w:t>
      </w:r>
      <w:r w:rsidR="00254E04" w:rsidRPr="00C16C9B">
        <w:t>BILLEDKUNST OG ÆSTETIK</w:t>
      </w:r>
      <w:bookmarkEnd w:id="239"/>
      <w:bookmarkEnd w:id="240"/>
      <w:r w:rsidR="00D32631">
        <w:t xml:space="preserve"> </w:t>
      </w:r>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F6264" w:rsidRDefault="00254E04" w:rsidP="00486AAD">
      <w:pPr>
        <w:numPr>
          <w:ilvl w:val="0"/>
          <w:numId w:val="68"/>
        </w:numPr>
        <w:rPr>
          <w:rFonts w:cs="Arial"/>
        </w:rPr>
      </w:pPr>
      <w:r w:rsidRPr="008F6264">
        <w:rPr>
          <w:rFonts w:cs="Arial"/>
        </w:rPr>
        <w:t>Har indsigt i teorier om børn og unges interaktion med samfundets visuelle kultur</w:t>
      </w:r>
    </w:p>
    <w:p w:rsidR="00D32631" w:rsidRPr="008F6264" w:rsidRDefault="00D32631" w:rsidP="00486AAD">
      <w:pPr>
        <w:numPr>
          <w:ilvl w:val="0"/>
          <w:numId w:val="68"/>
        </w:numPr>
        <w:rPr>
          <w:rFonts w:cs="Arial"/>
        </w:rPr>
      </w:pPr>
      <w:r w:rsidRPr="008F6264">
        <w:t>Har viden om kunstteori, kunsthistorie, æstetisk teori og læringsteori med særlig fokus på forholdet mellem æstetik og læring</w:t>
      </w:r>
      <w:r w:rsidRPr="008F6264">
        <w:rPr>
          <w:rFonts w:cs="Arial"/>
        </w:rPr>
        <w:t xml:space="preserve"> </w:t>
      </w:r>
    </w:p>
    <w:p w:rsidR="00254E04" w:rsidRPr="008F6264" w:rsidRDefault="00254E04" w:rsidP="00486AAD">
      <w:pPr>
        <w:numPr>
          <w:ilvl w:val="0"/>
          <w:numId w:val="68"/>
        </w:numPr>
        <w:rPr>
          <w:rFonts w:cs="Arial"/>
        </w:rPr>
      </w:pPr>
      <w:r w:rsidRPr="008F6264">
        <w:rPr>
          <w:rFonts w:cs="Arial"/>
        </w:rPr>
        <w:t>Har viden om billeders og andre visuelle begivenheders betydning for det moderne menneskes identitetsdannelse</w:t>
      </w:r>
    </w:p>
    <w:p w:rsidR="00254E04" w:rsidRPr="008F6264" w:rsidRDefault="00254E04" w:rsidP="00C16C9B">
      <w:pPr>
        <w:ind w:left="720"/>
        <w:rPr>
          <w:rFonts w:cs="Arial"/>
        </w:rPr>
      </w:pPr>
    </w:p>
    <w:p w:rsidR="00254E04" w:rsidRPr="008F6264" w:rsidRDefault="00254E04" w:rsidP="00C16C9B">
      <w:pPr>
        <w:rPr>
          <w:rFonts w:cs="Arial"/>
          <w:b/>
        </w:rPr>
      </w:pPr>
      <w:r w:rsidRPr="008F6264">
        <w:rPr>
          <w:rFonts w:cs="Arial"/>
          <w:b/>
        </w:rPr>
        <w:t>Færdigheder</w:t>
      </w:r>
    </w:p>
    <w:p w:rsidR="00876CA6" w:rsidRPr="008F6264" w:rsidRDefault="00D32631" w:rsidP="00486AAD">
      <w:pPr>
        <w:numPr>
          <w:ilvl w:val="0"/>
          <w:numId w:val="67"/>
        </w:numPr>
        <w:rPr>
          <w:rFonts w:cs="Arial"/>
        </w:rPr>
      </w:pPr>
      <w:r w:rsidRPr="008F6264">
        <w:t>Kan tilrettelægge, gennemføre og evaluere formidling og læringsmålstyret undervisning indenfor billedkunst og æstetik</w:t>
      </w:r>
    </w:p>
    <w:p w:rsidR="00254E04" w:rsidRPr="00806126" w:rsidRDefault="00254E04" w:rsidP="00486AAD">
      <w:pPr>
        <w:numPr>
          <w:ilvl w:val="0"/>
          <w:numId w:val="67"/>
        </w:numPr>
        <w:rPr>
          <w:rFonts w:cs="Arial"/>
        </w:rPr>
      </w:pPr>
      <w:r w:rsidRPr="00806126">
        <w:rPr>
          <w:rFonts w:cs="Arial"/>
        </w:rPr>
        <w:t>Kan fremstille, fortolke og vurdere billeder i relation til historiske og nutidige dannelsesforestillinger</w:t>
      </w:r>
    </w:p>
    <w:p w:rsidR="00254E04" w:rsidRPr="00806126" w:rsidRDefault="00254E04" w:rsidP="00486AAD">
      <w:pPr>
        <w:numPr>
          <w:ilvl w:val="0"/>
          <w:numId w:val="67"/>
        </w:numPr>
        <w:rPr>
          <w:rFonts w:cs="Arial"/>
        </w:rPr>
      </w:pPr>
      <w:r w:rsidRPr="00806126">
        <w:rPr>
          <w:rFonts w:cs="Arial"/>
        </w:rPr>
        <w:t>Kan reflektere over forholdet mellem æstetisk virksomhed og æstetiske og pædagogiske teorier</w:t>
      </w:r>
    </w:p>
    <w:p w:rsidR="00254E04" w:rsidRPr="00806126" w:rsidRDefault="00254E04" w:rsidP="00486AAD">
      <w:pPr>
        <w:numPr>
          <w:ilvl w:val="0"/>
          <w:numId w:val="67"/>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486AAD">
      <w:pPr>
        <w:numPr>
          <w:ilvl w:val="0"/>
          <w:numId w:val="66"/>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486AAD">
      <w:pPr>
        <w:numPr>
          <w:ilvl w:val="0"/>
          <w:numId w:val="66"/>
        </w:numPr>
        <w:rPr>
          <w:rFonts w:cs="Arial"/>
        </w:rPr>
      </w:pPr>
      <w:r w:rsidRPr="00806126">
        <w:rPr>
          <w:rFonts w:cs="Arial"/>
        </w:rPr>
        <w:t>Kan initiere og lede udviklingsprojekter inden for det billedpædagogiske felt</w:t>
      </w:r>
    </w:p>
    <w:p w:rsidR="00254E04" w:rsidRPr="00806126" w:rsidRDefault="00254E04" w:rsidP="00486AAD">
      <w:pPr>
        <w:numPr>
          <w:ilvl w:val="0"/>
          <w:numId w:val="66"/>
        </w:numPr>
        <w:rPr>
          <w:rFonts w:cs="Arial"/>
        </w:rPr>
      </w:pPr>
      <w:r w:rsidRPr="00806126">
        <w:rPr>
          <w:rFonts w:cs="Arial"/>
        </w:rPr>
        <w:t>Kan varetage særlige pædagogiske funktioner som fx konsulent- og formidlingsvirksomhed samt tværfagligt samarbejde med særlig</w:t>
      </w:r>
      <w:r w:rsidR="002F2C97">
        <w:rPr>
          <w:rFonts w:cs="Arial"/>
        </w:rPr>
        <w:t xml:space="preserve">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Moduler</w:t>
      </w:r>
    </w:p>
    <w:p w:rsidR="00254E04" w:rsidRPr="00806126" w:rsidRDefault="00254E04" w:rsidP="00C16C9B">
      <w:pPr>
        <w:rPr>
          <w:rFonts w:cs="Arial"/>
        </w:rPr>
      </w:pPr>
      <w:r w:rsidRPr="00806126">
        <w:rPr>
          <w:rFonts w:cs="Arial"/>
        </w:rPr>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1F0041" w:rsidP="001F0041">
      <w:pPr>
        <w:pStyle w:val="Overskrift3"/>
        <w:numPr>
          <w:ilvl w:val="0"/>
          <w:numId w:val="0"/>
        </w:numPr>
        <w:ind w:left="720"/>
      </w:pPr>
      <w:bookmarkStart w:id="241" w:name="_Toc265830182"/>
      <w:bookmarkStart w:id="242" w:name="_Toc284248151"/>
      <w:bookmarkStart w:id="243" w:name="_Toc469483031"/>
      <w:r>
        <w:t>Modul Rs 19.19</w:t>
      </w:r>
      <w:r w:rsidR="00254E04" w:rsidRPr="00806126">
        <w:t>.1: Eksperimenterende billed</w:t>
      </w:r>
      <w:bookmarkEnd w:id="241"/>
      <w:r w:rsidR="00254E04" w:rsidRPr="00806126">
        <w:t>kunst</w:t>
      </w:r>
      <w:bookmarkEnd w:id="242"/>
      <w:bookmarkEnd w:id="243"/>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486AAD">
      <w:pPr>
        <w:numPr>
          <w:ilvl w:val="0"/>
          <w:numId w:val="71"/>
        </w:numPr>
        <w:rPr>
          <w:rFonts w:cs="Arial"/>
        </w:rPr>
      </w:pPr>
      <w:r w:rsidRPr="00806126">
        <w:rPr>
          <w:rFonts w:cs="Arial"/>
        </w:rPr>
        <w:t>har indsigt i faglige teorier om visuelle udtryk og relevante kunstteorier</w:t>
      </w:r>
    </w:p>
    <w:p w:rsidR="00254E04" w:rsidRPr="00806126" w:rsidRDefault="00254E04" w:rsidP="00486AAD">
      <w:pPr>
        <w:numPr>
          <w:ilvl w:val="0"/>
          <w:numId w:val="71"/>
        </w:numPr>
        <w:rPr>
          <w:rFonts w:cs="Arial"/>
        </w:rPr>
      </w:pPr>
      <w:r w:rsidRPr="00806126">
        <w:rPr>
          <w:rFonts w:cs="Arial"/>
        </w:rPr>
        <w:t>har færdigheder i praktisk eksperimenterende billedfremstilling inden for flere visuelle formsprog</w:t>
      </w:r>
    </w:p>
    <w:p w:rsidR="00254E04" w:rsidRPr="00806126" w:rsidRDefault="00254E04" w:rsidP="00486AAD">
      <w:pPr>
        <w:numPr>
          <w:ilvl w:val="0"/>
          <w:numId w:val="71"/>
        </w:numPr>
        <w:rPr>
          <w:rFonts w:cs="Arial"/>
        </w:rPr>
      </w:pPr>
      <w:r w:rsidRPr="00806126">
        <w:rPr>
          <w:rFonts w:cs="Arial"/>
        </w:rPr>
        <w:t>kan analysere og vurdere betydningsdannelse i samspillet mellem valg af indhold, form, genre og funktion</w:t>
      </w:r>
    </w:p>
    <w:p w:rsidR="00254E04" w:rsidRPr="00806126" w:rsidRDefault="00254E04" w:rsidP="00486AAD">
      <w:pPr>
        <w:numPr>
          <w:ilvl w:val="0"/>
          <w:numId w:val="71"/>
        </w:numPr>
        <w:rPr>
          <w:rFonts w:cs="Arial"/>
        </w:rPr>
      </w:pPr>
      <w:r w:rsidRPr="00806126">
        <w:rPr>
          <w:rFonts w:cs="Arial"/>
        </w:rPr>
        <w:t>kan kommunikere billedsproglige problemstillinger med relevante faglige termin</w:t>
      </w:r>
      <w:r w:rsidR="002F2C97">
        <w:rPr>
          <w:rFonts w:cs="Arial"/>
        </w:rPr>
        <w:t>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F2C97" w:rsidRDefault="00254E04" w:rsidP="00C16C9B">
      <w:pPr>
        <w:rPr>
          <w:rFonts w:cs="Arial"/>
        </w:rPr>
      </w:pPr>
      <w:r w:rsidRPr="00806126">
        <w:rPr>
          <w:rFonts w:cs="Arial"/>
        </w:rPr>
        <w:t xml:space="preserve">Formsproglige problemstillinger undersøges og reflekteres gennem en eksperimentel billedfremstillende praksis. </w:t>
      </w:r>
    </w:p>
    <w:p w:rsidR="00254E04" w:rsidRPr="00806126" w:rsidRDefault="00254E04" w:rsidP="00C16C9B">
      <w:pPr>
        <w:rPr>
          <w:rFonts w:cs="Arial"/>
        </w:rPr>
      </w:pPr>
      <w:r w:rsidRPr="00806126">
        <w:rPr>
          <w:rFonts w:cs="Arial"/>
        </w:rPr>
        <w:t>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F6264" w:rsidRDefault="001F0041" w:rsidP="001F0041">
      <w:pPr>
        <w:pStyle w:val="Overskrift3"/>
        <w:numPr>
          <w:ilvl w:val="0"/>
          <w:numId w:val="0"/>
        </w:numPr>
        <w:ind w:left="720"/>
        <w:rPr>
          <w:color w:val="FF0000"/>
        </w:rPr>
      </w:pPr>
      <w:bookmarkStart w:id="244" w:name="_Toc284248152"/>
      <w:bookmarkStart w:id="245" w:name="_Toc469483032"/>
      <w:r>
        <w:t>Modul Rs 19.19</w:t>
      </w:r>
      <w:r w:rsidR="00254E04" w:rsidRPr="00806126">
        <w:t>.2: Billedpædagogik, didaktik og formidling</w:t>
      </w:r>
      <w:bookmarkEnd w:id="244"/>
      <w:bookmarkEnd w:id="245"/>
      <w:r w:rsidR="00D32631">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486AAD">
      <w:pPr>
        <w:numPr>
          <w:ilvl w:val="0"/>
          <w:numId w:val="70"/>
        </w:numPr>
        <w:rPr>
          <w:rFonts w:cs="Arial"/>
        </w:rPr>
      </w:pPr>
      <w:r w:rsidRPr="00806126">
        <w:rPr>
          <w:rFonts w:cs="Arial"/>
        </w:rPr>
        <w:t>har indsigt i teorier om æstetik, didaktik og læreprocesser i et alment og et billedpædagogisk perspektiv</w:t>
      </w:r>
    </w:p>
    <w:p w:rsidR="00254E04" w:rsidRPr="00806126" w:rsidRDefault="00254E04" w:rsidP="00486AAD">
      <w:pPr>
        <w:numPr>
          <w:ilvl w:val="0"/>
          <w:numId w:val="70"/>
        </w:numPr>
        <w:rPr>
          <w:rFonts w:cs="Arial"/>
        </w:rPr>
      </w:pPr>
      <w:r w:rsidRPr="00806126">
        <w:rPr>
          <w:rFonts w:cs="Arial"/>
        </w:rPr>
        <w:t>har indsigt i teorier der belyser billedfremstilling som æstetisk lære- og erkendelsesproces</w:t>
      </w:r>
    </w:p>
    <w:p w:rsidR="00D32631" w:rsidRPr="008F6264" w:rsidRDefault="00D32631" w:rsidP="00486AAD">
      <w:pPr>
        <w:numPr>
          <w:ilvl w:val="0"/>
          <w:numId w:val="70"/>
        </w:numPr>
        <w:rPr>
          <w:rFonts w:cs="Arial"/>
        </w:rPr>
      </w:pPr>
      <w:r w:rsidRPr="008F6264">
        <w:t>kan tilrettelægge, planlægge og evaluere læringsmålstyret undervisning i billedkunst</w:t>
      </w:r>
    </w:p>
    <w:p w:rsidR="00254E04" w:rsidRPr="00806126" w:rsidRDefault="00254E04" w:rsidP="00486AAD">
      <w:pPr>
        <w:numPr>
          <w:ilvl w:val="0"/>
          <w:numId w:val="70"/>
        </w:numPr>
        <w:rPr>
          <w:rFonts w:cs="Arial"/>
        </w:rPr>
      </w:pPr>
      <w:r w:rsidRPr="00806126">
        <w:rPr>
          <w:rFonts w:cs="Arial"/>
        </w:rPr>
        <w:t>har færdighed i at løse billedpædagogiske og formidlingsmæssige problemstillinger, i et personligt, kulturelt og samfundsmæssigt perspektiv</w:t>
      </w:r>
    </w:p>
    <w:p w:rsidR="00254E04" w:rsidRPr="00806126" w:rsidRDefault="00254E04" w:rsidP="00486AAD">
      <w:pPr>
        <w:numPr>
          <w:ilvl w:val="0"/>
          <w:numId w:val="70"/>
        </w:numPr>
        <w:rPr>
          <w:rFonts w:cs="Arial"/>
        </w:rPr>
      </w:pPr>
      <w:r w:rsidRPr="00806126">
        <w:rPr>
          <w:rFonts w:cs="Arial"/>
        </w:rPr>
        <w:t>har viden om, og produktive færdigheder i visuel</w:t>
      </w:r>
      <w:r w:rsidR="002F2C97">
        <w:rPr>
          <w:rFonts w:cs="Arial"/>
        </w:rPr>
        <w:t>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46" w:name="_Toc284248153"/>
      <w:bookmarkStart w:id="247" w:name="_Toc469483033"/>
      <w:r w:rsidRPr="00C16C9B">
        <w:t xml:space="preserve">Modul </w:t>
      </w:r>
      <w:r w:rsidR="001F0041">
        <w:t>Rs 19.19</w:t>
      </w:r>
      <w:r>
        <w:t>.</w:t>
      </w:r>
      <w:r w:rsidRPr="00C16C9B">
        <w:t>3: Børn og unges digitale mediebrug</w:t>
      </w:r>
      <w:bookmarkEnd w:id="246"/>
      <w:bookmarkEnd w:id="247"/>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486AAD">
      <w:pPr>
        <w:numPr>
          <w:ilvl w:val="0"/>
          <w:numId w:val="69"/>
        </w:numPr>
        <w:rPr>
          <w:rFonts w:cs="Arial"/>
        </w:rPr>
      </w:pPr>
      <w:r w:rsidRPr="00806126">
        <w:rPr>
          <w:rFonts w:cs="Arial"/>
        </w:rPr>
        <w:t xml:space="preserve">har indsigt i børn </w:t>
      </w:r>
      <w:r w:rsidR="00C1294B">
        <w:rPr>
          <w:rFonts w:cs="Arial"/>
        </w:rPr>
        <w:t>og unges digitale mediebrug og</w:t>
      </w:r>
      <w:r w:rsidRPr="00806126">
        <w:rPr>
          <w:rFonts w:cs="Arial"/>
        </w:rPr>
        <w:t xml:space="preserve"> </w:t>
      </w:r>
      <w:r w:rsidR="00C1294B">
        <w:rPr>
          <w:rFonts w:cs="Arial"/>
        </w:rPr>
        <w:t>-</w:t>
      </w:r>
      <w:r w:rsidRPr="00806126">
        <w:rPr>
          <w:rFonts w:cs="Arial"/>
        </w:rPr>
        <w:t>deltagelse i og uden</w:t>
      </w:r>
      <w:r w:rsidR="00C1294B">
        <w:rPr>
          <w:rFonts w:cs="Arial"/>
        </w:rPr>
        <w:t xml:space="preserve"> </w:t>
      </w:r>
      <w:r w:rsidRPr="00806126">
        <w:rPr>
          <w:rFonts w:cs="Arial"/>
        </w:rPr>
        <w:t>for institutionerne</w:t>
      </w:r>
    </w:p>
    <w:p w:rsidR="00254E04" w:rsidRPr="00806126" w:rsidRDefault="00254E04" w:rsidP="00486AAD">
      <w:pPr>
        <w:numPr>
          <w:ilvl w:val="0"/>
          <w:numId w:val="69"/>
        </w:numPr>
        <w:rPr>
          <w:rFonts w:cs="Arial"/>
        </w:rPr>
      </w:pPr>
      <w:r w:rsidRPr="00806126">
        <w:rPr>
          <w:rFonts w:cs="Arial"/>
        </w:rPr>
        <w:t>har viden om og produktive færdigheder i flere digitale visuelle medieformer</w:t>
      </w:r>
    </w:p>
    <w:p w:rsidR="00254E04" w:rsidRPr="00806126" w:rsidRDefault="00254E04" w:rsidP="00486AAD">
      <w:pPr>
        <w:numPr>
          <w:ilvl w:val="0"/>
          <w:numId w:val="69"/>
        </w:numPr>
        <w:rPr>
          <w:rFonts w:cs="Arial"/>
        </w:rPr>
      </w:pPr>
      <w:r w:rsidRPr="00806126">
        <w:rPr>
          <w:rFonts w:cs="Arial"/>
        </w:rPr>
        <w:t>kan analysere og vurdere multimodale digitale produktioner i et æstetisk og digitalt dannelsesperspektiv</w:t>
      </w:r>
    </w:p>
    <w:p w:rsidR="00254E04" w:rsidRPr="00806126" w:rsidRDefault="00254E04" w:rsidP="00486AAD">
      <w:pPr>
        <w:numPr>
          <w:ilvl w:val="0"/>
          <w:numId w:val="69"/>
        </w:numPr>
        <w:rPr>
          <w:rFonts w:cs="Arial"/>
        </w:rPr>
      </w:pPr>
      <w:r w:rsidRPr="00806126">
        <w:rPr>
          <w:rFonts w:cs="Arial"/>
        </w:rPr>
        <w:t>kan varetage digitalt mediearbejde i billedpæda</w:t>
      </w:r>
      <w:r w:rsidR="00C1294B">
        <w:rPr>
          <w:rFonts w:cs="Arial"/>
        </w:rPr>
        <w:t>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C1294B" w:rsidP="00C16C9B">
      <w:pPr>
        <w:rPr>
          <w:rFonts w:cs="Arial"/>
        </w:rPr>
      </w:pPr>
      <w:r>
        <w:rPr>
          <w:rFonts w:cs="Arial"/>
        </w:rPr>
        <w:t>Børn og unges mediebrug og -</w:t>
      </w:r>
      <w:r w:rsidR="00254E04" w:rsidRPr="00806126">
        <w:rPr>
          <w:rFonts w:cs="Arial"/>
        </w:rPr>
        <w:t>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A10E09" w:rsidP="00BF5016">
      <w:pPr>
        <w:pStyle w:val="Overskrift2"/>
      </w:pPr>
      <w:bookmarkStart w:id="248" w:name="_Toc284248154"/>
      <w:bookmarkStart w:id="249" w:name="_Toc469483034"/>
      <w:r>
        <w:t xml:space="preserve">19.20 </w:t>
      </w:r>
      <w:r w:rsidR="00254E04" w:rsidRPr="00C16C9B">
        <w:t>DRAMA</w:t>
      </w:r>
      <w:bookmarkEnd w:id="248"/>
      <w:bookmarkEnd w:id="249"/>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teater og drama.</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486AAD">
      <w:pPr>
        <w:numPr>
          <w:ilvl w:val="0"/>
          <w:numId w:val="58"/>
        </w:numPr>
        <w:rPr>
          <w:rFonts w:cs="Arial"/>
        </w:rPr>
      </w:pPr>
      <w:r w:rsidRPr="00806126">
        <w:rPr>
          <w:rFonts w:cs="Arial"/>
        </w:rPr>
        <w:t>Har indsigt i teorier om teaterkunsten og dramapædagogikken</w:t>
      </w:r>
    </w:p>
    <w:p w:rsidR="00254E04" w:rsidRPr="00806126" w:rsidRDefault="00254E04" w:rsidP="00486AAD">
      <w:pPr>
        <w:numPr>
          <w:ilvl w:val="0"/>
          <w:numId w:val="58"/>
        </w:numPr>
        <w:rPr>
          <w:rFonts w:cs="Arial"/>
        </w:rPr>
      </w:pPr>
      <w:r w:rsidRPr="00806126">
        <w:rPr>
          <w:rFonts w:cs="Arial"/>
        </w:rPr>
        <w:t>Har kendskab til sammenhængene mellem kunst, teater og pædagogik</w:t>
      </w:r>
    </w:p>
    <w:p w:rsidR="00254E04" w:rsidRPr="00806126" w:rsidRDefault="00254E04" w:rsidP="00C16C9B">
      <w:pPr>
        <w:rPr>
          <w:rFonts w:cs="Arial"/>
          <w:b/>
        </w:rPr>
      </w:pPr>
    </w:p>
    <w:p w:rsidR="00254E04" w:rsidRPr="00806126" w:rsidRDefault="00254E04" w:rsidP="00C16C9B">
      <w:pPr>
        <w:tabs>
          <w:tab w:val="num" w:pos="3708"/>
        </w:tabs>
        <w:rPr>
          <w:rFonts w:cs="Arial"/>
          <w:b/>
        </w:rPr>
      </w:pPr>
      <w:r w:rsidRPr="00806126">
        <w:rPr>
          <w:rFonts w:cs="Arial"/>
          <w:b/>
        </w:rPr>
        <w:t>Færdigheder</w:t>
      </w:r>
    </w:p>
    <w:p w:rsidR="00254E04" w:rsidRPr="00806126" w:rsidRDefault="00254E04" w:rsidP="00486AAD">
      <w:pPr>
        <w:numPr>
          <w:ilvl w:val="0"/>
          <w:numId w:val="59"/>
        </w:numPr>
        <w:rPr>
          <w:rFonts w:cs="Arial"/>
        </w:rPr>
      </w:pPr>
      <w:r w:rsidRPr="00806126">
        <w:rPr>
          <w:rFonts w:cs="Arial"/>
          <w:color w:val="000000"/>
        </w:rPr>
        <w:t>Kan anvende metoder og redskaber til at styrke den æstetiske, den ekspressive og den sociale kompetence</w:t>
      </w:r>
    </w:p>
    <w:p w:rsidR="00254E04" w:rsidRPr="00806126" w:rsidRDefault="00254E04" w:rsidP="00486AAD">
      <w:pPr>
        <w:numPr>
          <w:ilvl w:val="0"/>
          <w:numId w:val="59"/>
        </w:numPr>
        <w:rPr>
          <w:rFonts w:cs="Arial"/>
        </w:rPr>
      </w:pPr>
      <w:r w:rsidRPr="00806126">
        <w:rPr>
          <w:rFonts w:cs="Arial"/>
          <w:color w:val="000000"/>
        </w:rPr>
        <w:t>Mestrer arbejdet med drama og teater i en pædagogisk og social sammenhæng</w:t>
      </w:r>
    </w:p>
    <w:p w:rsidR="00254E04" w:rsidRPr="00806126" w:rsidRDefault="00254E04" w:rsidP="00C16C9B">
      <w:pPr>
        <w:tabs>
          <w:tab w:val="num" w:pos="3708"/>
        </w:tabs>
        <w:rPr>
          <w:rFonts w:cs="Arial"/>
          <w:b/>
        </w:rPr>
      </w:pPr>
    </w:p>
    <w:p w:rsidR="00254E04" w:rsidRPr="00806126" w:rsidRDefault="00254E04" w:rsidP="00C16C9B">
      <w:pPr>
        <w:tabs>
          <w:tab w:val="num" w:pos="3708"/>
        </w:tabs>
        <w:rPr>
          <w:rFonts w:cs="Arial"/>
          <w:b/>
        </w:rPr>
      </w:pPr>
      <w:r w:rsidRPr="00806126">
        <w:rPr>
          <w:rFonts w:cs="Arial"/>
          <w:b/>
        </w:rPr>
        <w:t>Kompetencer</w:t>
      </w:r>
    </w:p>
    <w:p w:rsidR="00254E04" w:rsidRPr="00806126" w:rsidRDefault="00254E04" w:rsidP="00486AAD">
      <w:pPr>
        <w:numPr>
          <w:ilvl w:val="0"/>
          <w:numId w:val="60"/>
        </w:numPr>
        <w:rPr>
          <w:rFonts w:cs="Arial"/>
          <w:color w:val="000000"/>
        </w:rPr>
      </w:pPr>
      <w:r w:rsidRPr="00806126">
        <w:rPr>
          <w:rFonts w:cs="Arial"/>
          <w:color w:val="000000"/>
        </w:rPr>
        <w:t>Kan planlægge, gennemføre og evaluere forløb hvor børn, unge og voksne aktivt bruger drama og teater til at bearbejde deres samtid og udtrykke erfaringer og oplevelser</w:t>
      </w:r>
    </w:p>
    <w:p w:rsidR="00254E04" w:rsidRPr="00806126" w:rsidRDefault="00254E04" w:rsidP="00486AAD">
      <w:pPr>
        <w:numPr>
          <w:ilvl w:val="0"/>
          <w:numId w:val="60"/>
        </w:numPr>
        <w:rPr>
          <w:rFonts w:cs="Arial"/>
          <w:color w:val="000000"/>
        </w:rPr>
      </w:pPr>
      <w:r w:rsidRPr="00806126">
        <w:rPr>
          <w:rFonts w:cs="Arial"/>
          <w:color w:val="000000"/>
        </w:rPr>
        <w:t>Kan udvikle og tilpasse dramapædagogiske og teaterfaglige læreprocesser i forhold til forskellige formål, målgr</w:t>
      </w:r>
      <w:r w:rsidR="00C1294B">
        <w:rPr>
          <w:rFonts w:cs="Arial"/>
          <w:color w:val="000000"/>
        </w:rPr>
        <w:t>upper og deltagerforudsætninger</w:t>
      </w:r>
    </w:p>
    <w:p w:rsidR="00254E04" w:rsidRPr="00806126" w:rsidRDefault="00254E04" w:rsidP="00C16C9B">
      <w:pPr>
        <w:rPr>
          <w:rFonts w:cs="Arial"/>
          <w:color w:val="000000"/>
        </w:rPr>
      </w:pPr>
    </w:p>
    <w:p w:rsidR="00254E04" w:rsidRPr="00806126" w:rsidRDefault="00254E04" w:rsidP="00C16C9B">
      <w:pPr>
        <w:rPr>
          <w:rFonts w:cs="Arial"/>
          <w:b/>
        </w:rPr>
      </w:pPr>
      <w:bookmarkStart w:id="250" w:name="_Toc119489678"/>
      <w:r w:rsidRPr="00806126">
        <w:rPr>
          <w:rFonts w:cs="Arial"/>
          <w:b/>
        </w:rPr>
        <w:t>Moduler</w:t>
      </w:r>
      <w:bookmarkEnd w:id="250"/>
    </w:p>
    <w:p w:rsidR="00254E04" w:rsidRPr="00806126" w:rsidRDefault="00254E04" w:rsidP="00C16C9B">
      <w:pPr>
        <w:rPr>
          <w:rFonts w:cs="Arial"/>
        </w:rPr>
      </w:pPr>
      <w:r w:rsidRPr="00806126">
        <w:rPr>
          <w:rFonts w:cs="Arial"/>
        </w:rPr>
        <w:t>Modul 1: Teaterteori, dramaturgi og teaterproduktion</w:t>
      </w:r>
    </w:p>
    <w:p w:rsidR="00254E04" w:rsidRPr="00806126" w:rsidRDefault="00254E04" w:rsidP="00C16C9B">
      <w:pPr>
        <w:rPr>
          <w:rFonts w:cs="Arial"/>
        </w:rPr>
      </w:pPr>
      <w:bookmarkStart w:id="251" w:name="_Toc119489679"/>
      <w:r w:rsidRPr="00806126">
        <w:rPr>
          <w:rFonts w:cs="Arial"/>
        </w:rPr>
        <w:t>Modul 2: Dramapædagogik</w:t>
      </w:r>
      <w:bookmarkEnd w:id="251"/>
    </w:p>
    <w:p w:rsidR="00254E04" w:rsidRPr="00806126" w:rsidRDefault="00254E04" w:rsidP="00C16C9B">
      <w:pPr>
        <w:rPr>
          <w:rFonts w:cs="Arial"/>
        </w:rPr>
      </w:pPr>
      <w:r w:rsidRPr="00806126">
        <w:rPr>
          <w:rFonts w:cs="Arial"/>
        </w:rPr>
        <w:t>Modul 3: Drama/ teater og børne-ungdomskultur</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52" w:name="_Toc166485338"/>
      <w:bookmarkStart w:id="253" w:name="_Toc265830187"/>
      <w:bookmarkStart w:id="254" w:name="_Toc284248155"/>
      <w:bookmarkStart w:id="255" w:name="_Toc469483035"/>
      <w:r w:rsidRPr="00C16C9B">
        <w:t xml:space="preserve">Modul </w:t>
      </w:r>
      <w:r w:rsidR="001F0041">
        <w:t>Rs 19.20</w:t>
      </w:r>
      <w:r>
        <w:t>.</w:t>
      </w:r>
      <w:r w:rsidRPr="00C16C9B">
        <w:t>1: Teaterteori, dramaturgi</w:t>
      </w:r>
      <w:bookmarkEnd w:id="252"/>
      <w:bookmarkEnd w:id="253"/>
      <w:r w:rsidRPr="00C16C9B">
        <w:t xml:space="preserve"> og teaterproduktion</w:t>
      </w:r>
      <w:bookmarkEnd w:id="254"/>
      <w:bookmarkEnd w:id="255"/>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486AAD">
      <w:pPr>
        <w:numPr>
          <w:ilvl w:val="0"/>
          <w:numId w:val="56"/>
        </w:numPr>
        <w:rPr>
          <w:rFonts w:cs="Arial"/>
          <w:color w:val="000000"/>
        </w:rPr>
      </w:pPr>
      <w:r w:rsidRPr="00806126">
        <w:rPr>
          <w:rFonts w:cs="Arial"/>
          <w:color w:val="000000"/>
        </w:rPr>
        <w:t>har indsigt i teatrets historisk-kulturelle udvikling</w:t>
      </w:r>
    </w:p>
    <w:p w:rsidR="00254E04" w:rsidRPr="00806126" w:rsidRDefault="00254E04" w:rsidP="00486AAD">
      <w:pPr>
        <w:numPr>
          <w:ilvl w:val="0"/>
          <w:numId w:val="56"/>
        </w:numPr>
        <w:tabs>
          <w:tab w:val="left" w:pos="360"/>
        </w:tabs>
        <w:rPr>
          <w:rFonts w:cs="Arial"/>
          <w:color w:val="000000"/>
        </w:rPr>
      </w:pPr>
      <w:r w:rsidRPr="00806126">
        <w:rPr>
          <w:rFonts w:cs="Arial"/>
          <w:color w:val="000000"/>
        </w:rPr>
        <w:t>har kendskab til teorier, der beskæftiger sig med teater- og skuespiltekster</w:t>
      </w:r>
    </w:p>
    <w:p w:rsidR="00254E04" w:rsidRPr="00806126" w:rsidRDefault="00254E04" w:rsidP="00486AAD">
      <w:pPr>
        <w:numPr>
          <w:ilvl w:val="0"/>
          <w:numId w:val="56"/>
        </w:numPr>
        <w:tabs>
          <w:tab w:val="left" w:pos="360"/>
        </w:tabs>
        <w:rPr>
          <w:rFonts w:cs="Arial"/>
          <w:color w:val="000000"/>
        </w:rPr>
      </w:pPr>
      <w:r w:rsidRPr="00806126">
        <w:rPr>
          <w:rFonts w:cs="Arial"/>
          <w:color w:val="000000"/>
        </w:rPr>
        <w:t>har indsigt i og mestrer dramaturgisk analyse og forestillingsanalyse</w:t>
      </w:r>
    </w:p>
    <w:p w:rsidR="00254E04" w:rsidRPr="00806126" w:rsidRDefault="00254E04" w:rsidP="00486AAD">
      <w:pPr>
        <w:numPr>
          <w:ilvl w:val="0"/>
          <w:numId w:val="56"/>
        </w:numPr>
        <w:tabs>
          <w:tab w:val="left" w:pos="360"/>
        </w:tabs>
        <w:rPr>
          <w:rFonts w:cs="Arial"/>
          <w:color w:val="000000"/>
        </w:rPr>
      </w:pPr>
      <w:r w:rsidRPr="00806126">
        <w:rPr>
          <w:rFonts w:cs="Arial"/>
          <w:color w:val="000000"/>
        </w:rPr>
        <w:t>behersker elementære teatrale færdigheder såsom dramatisk grundtræning, figuropbygning, rollearbejde og instruktion</w:t>
      </w:r>
    </w:p>
    <w:p w:rsidR="00254E04" w:rsidRPr="00806126" w:rsidRDefault="00254E04" w:rsidP="00486AAD">
      <w:pPr>
        <w:numPr>
          <w:ilvl w:val="0"/>
          <w:numId w:val="56"/>
        </w:numPr>
        <w:tabs>
          <w:tab w:val="left" w:pos="360"/>
        </w:tabs>
        <w:rPr>
          <w:rFonts w:cs="Arial"/>
          <w:color w:val="000000"/>
        </w:rPr>
      </w:pPr>
      <w:r w:rsidRPr="00806126">
        <w:rPr>
          <w:rFonts w:cs="Arial"/>
          <w:color w:val="000000"/>
        </w:rPr>
        <w:t>har praktisk kendskab til teaterkunstens processer og pædagogik, herunder pro</w:t>
      </w:r>
      <w:r w:rsidR="00C1294B">
        <w:rPr>
          <w:rFonts w:cs="Arial"/>
          <w:color w:val="000000"/>
        </w:rPr>
        <w:t>cessen fra idé til forestilling</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Teatrets historie og kulturhistorie, fra det græske teater til moderne teaterformer</w:t>
      </w:r>
      <w:r w:rsidR="00C1294B">
        <w:rPr>
          <w:rFonts w:cs="Arial"/>
          <w:color w:val="000000"/>
        </w:rPr>
        <w:t>.</w:t>
      </w:r>
    </w:p>
    <w:p w:rsidR="00254E04" w:rsidRPr="00806126" w:rsidRDefault="00254E04" w:rsidP="00C16C9B">
      <w:pPr>
        <w:tabs>
          <w:tab w:val="left" w:pos="360"/>
        </w:tabs>
        <w:rPr>
          <w:rFonts w:cs="Arial"/>
          <w:color w:val="000000"/>
        </w:rPr>
      </w:pPr>
      <w:r w:rsidRPr="00806126">
        <w:rPr>
          <w:rFonts w:cs="Arial"/>
          <w:color w:val="000000"/>
        </w:rPr>
        <w:t>Centrale dramatiske hovedværker.</w:t>
      </w:r>
    </w:p>
    <w:p w:rsidR="00254E04" w:rsidRPr="00806126" w:rsidRDefault="00254E04" w:rsidP="00C16C9B">
      <w:pPr>
        <w:rPr>
          <w:rFonts w:cs="Arial"/>
          <w:color w:val="000000"/>
        </w:rPr>
      </w:pPr>
      <w:r w:rsidRPr="00806126">
        <w:rPr>
          <w:rFonts w:cs="Arial"/>
          <w:color w:val="000000"/>
        </w:rPr>
        <w:t>Dramaturgisk analyse, dramaturgiske grundbegreber i forbindelse med teksters struktur og tolkningsmuligheder.</w:t>
      </w:r>
    </w:p>
    <w:p w:rsidR="00254E04" w:rsidRPr="00806126" w:rsidRDefault="00254E04" w:rsidP="00C16C9B">
      <w:pPr>
        <w:rPr>
          <w:rFonts w:cs="Arial"/>
          <w:color w:val="000000"/>
        </w:rPr>
      </w:pPr>
      <w:r w:rsidRPr="00806126">
        <w:rPr>
          <w:rFonts w:cs="Arial"/>
          <w:color w:val="000000"/>
        </w:rPr>
        <w:t>Forestillingsanalyse – analyse, fortolkning og vurdering af teaterforestillinger.</w:t>
      </w:r>
    </w:p>
    <w:p w:rsidR="00254E04" w:rsidRPr="00806126" w:rsidRDefault="00254E04" w:rsidP="00C16C9B">
      <w:pPr>
        <w:tabs>
          <w:tab w:val="left" w:pos="360"/>
        </w:tabs>
        <w:rPr>
          <w:rFonts w:cs="Arial"/>
          <w:color w:val="000000"/>
        </w:rPr>
      </w:pPr>
      <w:r w:rsidRPr="00806126">
        <w:rPr>
          <w:rFonts w:cs="Arial"/>
          <w:color w:val="000000"/>
        </w:rPr>
        <w:t>Dramatisk grundtræning – beherskelse af dramatiske udtryksmåder og udvalgte skuespilteknikker med krop, stemme, bevægelse.</w:t>
      </w:r>
    </w:p>
    <w:p w:rsidR="00254E04" w:rsidRPr="00806126" w:rsidRDefault="00254E04" w:rsidP="00C16C9B">
      <w:pPr>
        <w:tabs>
          <w:tab w:val="left" w:pos="360"/>
        </w:tabs>
        <w:rPr>
          <w:rFonts w:cs="Arial"/>
          <w:color w:val="000000"/>
        </w:rPr>
      </w:pPr>
      <w:r w:rsidRPr="00806126">
        <w:rPr>
          <w:rFonts w:cs="Arial"/>
          <w:color w:val="000000"/>
        </w:rPr>
        <w:t>Iscenesættelse/instruktion – praktisk arbejde med udvalgte scener, koreografi, arrangement.</w:t>
      </w:r>
    </w:p>
    <w:p w:rsidR="00254E04" w:rsidRPr="00806126" w:rsidRDefault="00254E04" w:rsidP="00C16C9B">
      <w:pPr>
        <w:tabs>
          <w:tab w:val="left" w:pos="360"/>
        </w:tabs>
        <w:rPr>
          <w:rFonts w:cs="Arial"/>
          <w:color w:val="000000"/>
        </w:rPr>
      </w:pPr>
      <w:r w:rsidRPr="00806126">
        <w:rPr>
          <w:rFonts w:cs="Arial"/>
          <w:color w:val="000000"/>
        </w:rPr>
        <w:t>Teaterproduktion – fokus på processen fra koncept til færdig forestilling, herunder også arbejdet med scenografi, lyd og lys.</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56" w:name="_Toc166485340"/>
    </w:p>
    <w:p w:rsidR="00254E04" w:rsidRPr="00C16C9B" w:rsidRDefault="00254E04" w:rsidP="001F0041">
      <w:pPr>
        <w:pStyle w:val="Overskrift3"/>
        <w:numPr>
          <w:ilvl w:val="0"/>
          <w:numId w:val="0"/>
        </w:numPr>
        <w:ind w:left="720"/>
      </w:pPr>
      <w:bookmarkStart w:id="257" w:name="_Toc265830189"/>
      <w:bookmarkStart w:id="258" w:name="_Toc284248156"/>
      <w:bookmarkStart w:id="259" w:name="_Toc469483036"/>
      <w:r w:rsidRPr="00C16C9B">
        <w:t xml:space="preserve">Modul </w:t>
      </w:r>
      <w:r w:rsidR="001F0041">
        <w:t>Rs 19.20</w:t>
      </w:r>
      <w:r>
        <w:t>.</w:t>
      </w:r>
      <w:r w:rsidRPr="00C16C9B">
        <w:t>2: Dramapædagogik</w:t>
      </w:r>
      <w:bookmarkEnd w:id="256"/>
      <w:bookmarkEnd w:id="257"/>
      <w:bookmarkEnd w:id="258"/>
      <w:bookmarkEnd w:id="259"/>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486AAD">
      <w:pPr>
        <w:numPr>
          <w:ilvl w:val="0"/>
          <w:numId w:val="57"/>
        </w:numPr>
        <w:tabs>
          <w:tab w:val="left" w:pos="360"/>
        </w:tabs>
        <w:rPr>
          <w:rFonts w:cs="Arial"/>
          <w:color w:val="000000"/>
        </w:rPr>
      </w:pPr>
      <w:r w:rsidRPr="00806126">
        <w:rPr>
          <w:rFonts w:cs="Arial"/>
          <w:color w:val="000000"/>
        </w:rPr>
        <w:t>har indsigt i dramapædagogikkens idégrundlag, teori og historie</w:t>
      </w:r>
    </w:p>
    <w:p w:rsidR="00254E04" w:rsidRPr="00806126" w:rsidRDefault="00254E04" w:rsidP="00486AAD">
      <w:pPr>
        <w:numPr>
          <w:ilvl w:val="0"/>
          <w:numId w:val="57"/>
        </w:numPr>
        <w:tabs>
          <w:tab w:val="left" w:pos="360"/>
        </w:tabs>
        <w:rPr>
          <w:rFonts w:cs="Arial"/>
          <w:color w:val="000000"/>
        </w:rPr>
      </w:pPr>
      <w:r w:rsidRPr="00806126">
        <w:rPr>
          <w:rFonts w:cs="Arial"/>
          <w:color w:val="000000"/>
        </w:rPr>
        <w:t>har kendskab til forskellige former for dramapædagogiske metoder</w:t>
      </w:r>
    </w:p>
    <w:p w:rsidR="00254E04" w:rsidRPr="00806126" w:rsidRDefault="00254E04" w:rsidP="00486AAD">
      <w:pPr>
        <w:numPr>
          <w:ilvl w:val="0"/>
          <w:numId w:val="57"/>
        </w:numPr>
        <w:tabs>
          <w:tab w:val="left" w:pos="360"/>
        </w:tabs>
        <w:rPr>
          <w:rFonts w:cs="Arial"/>
          <w:color w:val="000000"/>
        </w:rPr>
      </w:pPr>
      <w:r w:rsidRPr="00806126">
        <w:rPr>
          <w:rFonts w:cs="Arial"/>
          <w:color w:val="000000"/>
        </w:rPr>
        <w:t>har indsigt i dramapædagogikkens særlige områder og læringspotentialer</w:t>
      </w:r>
    </w:p>
    <w:p w:rsidR="00254E04" w:rsidRPr="00806126" w:rsidRDefault="00254E04" w:rsidP="00486AAD">
      <w:pPr>
        <w:numPr>
          <w:ilvl w:val="0"/>
          <w:numId w:val="57"/>
        </w:numPr>
        <w:tabs>
          <w:tab w:val="left" w:pos="360"/>
        </w:tabs>
        <w:rPr>
          <w:rFonts w:cs="Arial"/>
          <w:color w:val="000000"/>
        </w:rPr>
      </w:pPr>
      <w:r w:rsidRPr="00806126">
        <w:rPr>
          <w:rFonts w:cs="Arial"/>
          <w:color w:val="000000"/>
        </w:rPr>
        <w:t>mestrer den pædagogiske tilrettelæggelse af drama- og teaterprocesser</w:t>
      </w:r>
    </w:p>
    <w:p w:rsidR="00254E04" w:rsidRPr="00806126" w:rsidRDefault="00254E04" w:rsidP="00486AAD">
      <w:pPr>
        <w:numPr>
          <w:ilvl w:val="0"/>
          <w:numId w:val="57"/>
        </w:numPr>
        <w:tabs>
          <w:tab w:val="left" w:pos="360"/>
        </w:tabs>
        <w:rPr>
          <w:rFonts w:cs="Arial"/>
          <w:color w:val="000000"/>
        </w:rPr>
      </w:pPr>
      <w:r w:rsidRPr="00806126">
        <w:rPr>
          <w:rFonts w:cs="Arial"/>
          <w:color w:val="000000"/>
        </w:rPr>
        <w:t>har vid</w:t>
      </w:r>
      <w:r w:rsidR="00C1294B">
        <w:rPr>
          <w:rFonts w:cs="Arial"/>
          <w:color w:val="000000"/>
        </w:rPr>
        <w:t>en om læringsteorier og 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At lære at tilrettelægge, gennemføre og evaluere et drama- og teaterpædagogisk forløb.</w:t>
      </w:r>
    </w:p>
    <w:p w:rsidR="00254E04" w:rsidRPr="00806126" w:rsidRDefault="00254E04" w:rsidP="00C16C9B">
      <w:pPr>
        <w:tabs>
          <w:tab w:val="left" w:pos="360"/>
        </w:tabs>
        <w:rPr>
          <w:rFonts w:cs="Arial"/>
          <w:color w:val="000000"/>
        </w:rPr>
      </w:pPr>
      <w:r w:rsidRPr="00806126">
        <w:rPr>
          <w:rFonts w:cs="Arial"/>
          <w:color w:val="000000"/>
        </w:rPr>
        <w:t>Forskellige former for drama- og teaterforløb og metodiske/didaktiske problemstillinger i relation hertil.</w:t>
      </w:r>
    </w:p>
    <w:p w:rsidR="00254E04" w:rsidRPr="00806126" w:rsidRDefault="00254E04" w:rsidP="00C16C9B">
      <w:pPr>
        <w:tabs>
          <w:tab w:val="left" w:pos="360"/>
        </w:tabs>
        <w:rPr>
          <w:rFonts w:cs="Arial"/>
          <w:color w:val="000000"/>
        </w:rPr>
      </w:pPr>
      <w:r w:rsidRPr="00806126">
        <w:rPr>
          <w:rFonts w:cs="Arial"/>
          <w:color w:val="000000"/>
        </w:rPr>
        <w:t>Afprøvning af drama- og teaterpædagogiske retninger og refleksioner af disse.</w:t>
      </w:r>
    </w:p>
    <w:p w:rsidR="00254E04" w:rsidRPr="00806126" w:rsidRDefault="00254E04" w:rsidP="00C16C9B">
      <w:pPr>
        <w:tabs>
          <w:tab w:val="left" w:pos="360"/>
        </w:tabs>
        <w:rPr>
          <w:rFonts w:cs="Arial"/>
          <w:color w:val="000000"/>
        </w:rPr>
      </w:pPr>
      <w:r w:rsidRPr="00806126">
        <w:rPr>
          <w:rFonts w:cs="Arial"/>
          <w:color w:val="000000"/>
        </w:rPr>
        <w:t>Forholdet mellem teatrets praksis og udvikling af den dramapædagogiske praksis.</w:t>
      </w:r>
    </w:p>
    <w:p w:rsidR="00254E04" w:rsidRPr="00806126" w:rsidRDefault="00254E04" w:rsidP="00C16C9B">
      <w:pPr>
        <w:rPr>
          <w:rFonts w:cs="Arial"/>
          <w:color w:val="000000"/>
        </w:rPr>
      </w:pPr>
      <w:r w:rsidRPr="00806126">
        <w:rPr>
          <w:rFonts w:cs="Arial"/>
          <w:color w:val="000000"/>
        </w:rPr>
        <w:t>Dramapædagogen som en reflekterende praktiker.</w:t>
      </w:r>
    </w:p>
    <w:p w:rsidR="00254E04" w:rsidRPr="00806126" w:rsidRDefault="00254E04" w:rsidP="00C16C9B">
      <w:pPr>
        <w:tabs>
          <w:tab w:val="left" w:pos="360"/>
        </w:tabs>
        <w:rPr>
          <w:rFonts w:cs="Arial"/>
          <w:color w:val="000000"/>
        </w:rPr>
      </w:pPr>
      <w:r w:rsidRPr="00806126">
        <w:rPr>
          <w:rFonts w:cs="Arial"/>
          <w:color w:val="000000"/>
        </w:rPr>
        <w:t>Drama som metode til oplevelse og indsigt.</w:t>
      </w:r>
    </w:p>
    <w:p w:rsidR="00254E04" w:rsidRPr="00806126" w:rsidRDefault="00254E04" w:rsidP="00C16C9B">
      <w:pPr>
        <w:tabs>
          <w:tab w:val="left" w:pos="360"/>
        </w:tabs>
        <w:rPr>
          <w:rFonts w:cs="Arial"/>
          <w:color w:val="000000"/>
        </w:rPr>
      </w:pPr>
      <w:r w:rsidRPr="00806126">
        <w:rPr>
          <w:rFonts w:cs="Arial"/>
          <w:color w:val="000000"/>
        </w:rPr>
        <w:t>Æstetiske læreprocesser og læringsteorier.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60" w:name="_Toc166485341"/>
      <w:bookmarkStart w:id="261" w:name="_Toc265830190"/>
      <w:bookmarkStart w:id="262" w:name="_Toc284248157"/>
      <w:bookmarkStart w:id="263" w:name="_Toc469483037"/>
      <w:r w:rsidRPr="00C16C9B">
        <w:t xml:space="preserve">Modul </w:t>
      </w:r>
      <w:r w:rsidR="001F0041">
        <w:t>Rs 19.20</w:t>
      </w:r>
      <w:r>
        <w:t>.</w:t>
      </w:r>
      <w:r w:rsidRPr="00C16C9B">
        <w:t>3: Drama/teater og børne-ungdomskultur</w:t>
      </w:r>
      <w:bookmarkEnd w:id="260"/>
      <w:bookmarkEnd w:id="261"/>
      <w:bookmarkEnd w:id="262"/>
      <w:bookmarkEnd w:id="26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486AAD">
      <w:pPr>
        <w:numPr>
          <w:ilvl w:val="0"/>
          <w:numId w:val="65"/>
        </w:numPr>
        <w:tabs>
          <w:tab w:val="left" w:pos="360"/>
        </w:tabs>
        <w:rPr>
          <w:rFonts w:cs="Arial"/>
          <w:color w:val="000000"/>
        </w:rPr>
      </w:pPr>
      <w:r w:rsidRPr="00806126">
        <w:rPr>
          <w:rFonts w:cs="Arial"/>
          <w:color w:val="000000"/>
        </w:rPr>
        <w:t>har kendskab til og indsigt i børne-ungdomsteater</w:t>
      </w:r>
    </w:p>
    <w:p w:rsidR="00254E04" w:rsidRPr="00806126" w:rsidRDefault="00254E04" w:rsidP="00486AAD">
      <w:pPr>
        <w:numPr>
          <w:ilvl w:val="0"/>
          <w:numId w:val="65"/>
        </w:numPr>
        <w:tabs>
          <w:tab w:val="left" w:pos="360"/>
        </w:tabs>
        <w:rPr>
          <w:rFonts w:cs="Arial"/>
          <w:color w:val="000000"/>
        </w:rPr>
      </w:pPr>
      <w:r w:rsidRPr="00806126">
        <w:rPr>
          <w:rFonts w:cs="Arial"/>
          <w:color w:val="000000"/>
        </w:rPr>
        <w:t>har indsigt i forskellige børnekulturelle udtryksformer</w:t>
      </w:r>
    </w:p>
    <w:p w:rsidR="00254E04" w:rsidRPr="00806126" w:rsidRDefault="00254E04" w:rsidP="00486AAD">
      <w:pPr>
        <w:numPr>
          <w:ilvl w:val="0"/>
          <w:numId w:val="65"/>
        </w:numPr>
        <w:tabs>
          <w:tab w:val="left" w:pos="360"/>
        </w:tabs>
        <w:rPr>
          <w:rFonts w:cs="Arial"/>
          <w:color w:val="000000"/>
        </w:rPr>
      </w:pPr>
      <w:r w:rsidRPr="00806126">
        <w:rPr>
          <w:rFonts w:cs="Arial"/>
          <w:color w:val="000000"/>
        </w:rPr>
        <w:t>har indsigt i og praktisk kendskab til teaterinstruktion og -produktion med børn og unge</w:t>
      </w:r>
    </w:p>
    <w:p w:rsidR="00254E04" w:rsidRPr="00806126" w:rsidRDefault="00254E04" w:rsidP="00486AAD">
      <w:pPr>
        <w:numPr>
          <w:ilvl w:val="0"/>
          <w:numId w:val="65"/>
        </w:numPr>
        <w:tabs>
          <w:tab w:val="left" w:pos="360"/>
        </w:tabs>
        <w:rPr>
          <w:rFonts w:cs="Arial"/>
          <w:color w:val="000000"/>
        </w:rPr>
      </w:pPr>
      <w:r w:rsidRPr="00806126">
        <w:rPr>
          <w:rFonts w:cs="Arial"/>
          <w:color w:val="000000"/>
        </w:rPr>
        <w:t>har kendskab til betydningen af og mulighederne i forskellige medier i børne- og ungdomskulturen samt i det drama- og teaterpædagogiske arbejde med børn og unge</w:t>
      </w:r>
    </w:p>
    <w:p w:rsidR="00254E04" w:rsidRPr="00806126" w:rsidRDefault="00254E04" w:rsidP="00486AAD">
      <w:pPr>
        <w:numPr>
          <w:ilvl w:val="0"/>
          <w:numId w:val="65"/>
        </w:numPr>
        <w:rPr>
          <w:rFonts w:cs="Arial"/>
          <w:color w:val="000000"/>
        </w:rPr>
      </w:pPr>
      <w:r w:rsidRPr="00806126">
        <w:rPr>
          <w:rFonts w:cs="Arial"/>
          <w:color w:val="000000"/>
        </w:rPr>
        <w:t>har viden om drama og teatrets betydning for det kulturelle miljø</w:t>
      </w:r>
    </w:p>
    <w:p w:rsidR="00254E04" w:rsidRPr="00806126" w:rsidRDefault="00254E04" w:rsidP="00486AAD">
      <w:pPr>
        <w:numPr>
          <w:ilvl w:val="0"/>
          <w:numId w:val="65"/>
        </w:numPr>
        <w:tabs>
          <w:tab w:val="left" w:pos="360"/>
        </w:tabs>
        <w:rPr>
          <w:rFonts w:cs="Arial"/>
          <w:color w:val="000000"/>
        </w:rPr>
      </w:pPr>
      <w:r w:rsidRPr="00806126">
        <w:rPr>
          <w:rFonts w:cs="Arial"/>
          <w:color w:val="000000"/>
        </w:rPr>
        <w:t>kan reflektere over dramas betydning for børn og unge</w:t>
      </w:r>
      <w:r w:rsidR="00C1294B">
        <w:rPr>
          <w:rFonts w:cs="Arial"/>
          <w:color w:val="000000"/>
        </w:rPr>
        <w:t>s kulturelle identitetsdannelse</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ind w:left="360" w:hanging="360"/>
        <w:rPr>
          <w:rFonts w:cs="Arial"/>
          <w:color w:val="000000"/>
        </w:rPr>
      </w:pPr>
      <w:r w:rsidRPr="00806126">
        <w:rPr>
          <w:rFonts w:cs="Arial"/>
          <w:color w:val="000000"/>
        </w:rPr>
        <w:t>Børne-ungdomsteatrets historie og udvikling.</w:t>
      </w:r>
    </w:p>
    <w:p w:rsidR="00254E04" w:rsidRPr="00806126" w:rsidRDefault="00254E04" w:rsidP="00C16C9B">
      <w:pPr>
        <w:tabs>
          <w:tab w:val="left" w:pos="360"/>
        </w:tabs>
        <w:ind w:left="360" w:hanging="360"/>
        <w:rPr>
          <w:rFonts w:cs="Arial"/>
          <w:color w:val="000000"/>
        </w:rPr>
      </w:pPr>
      <w:r w:rsidRPr="00806126">
        <w:rPr>
          <w:rFonts w:cs="Arial"/>
          <w:color w:val="000000"/>
        </w:rPr>
        <w:t>Analyse af og kendskab til dansk børne-ungdomsteater.</w:t>
      </w:r>
    </w:p>
    <w:p w:rsidR="00254E04" w:rsidRPr="00806126" w:rsidRDefault="00254E04" w:rsidP="00C16C9B">
      <w:pPr>
        <w:ind w:left="360" w:hanging="360"/>
        <w:rPr>
          <w:rFonts w:cs="Arial"/>
          <w:color w:val="000000"/>
        </w:rPr>
      </w:pPr>
      <w:r w:rsidRPr="00806126">
        <w:rPr>
          <w:rFonts w:cs="Arial"/>
          <w:color w:val="000000"/>
        </w:rPr>
        <w:t>Teaterinstruktion og -produktion med børn og unge.</w:t>
      </w:r>
    </w:p>
    <w:p w:rsidR="00254E04" w:rsidRPr="00806126" w:rsidRDefault="00254E04" w:rsidP="00C16C9B">
      <w:pPr>
        <w:tabs>
          <w:tab w:val="left" w:pos="360"/>
        </w:tabs>
        <w:rPr>
          <w:rFonts w:cs="Arial"/>
          <w:color w:val="000000"/>
        </w:rPr>
      </w:pPr>
      <w:r w:rsidRPr="00806126">
        <w:rPr>
          <w:rFonts w:cs="Arial"/>
          <w:color w:val="000000"/>
        </w:rPr>
        <w:t>Teaterproduktion med børn og unge – fokus på processen fra koncept til færdig forestilling.</w:t>
      </w:r>
    </w:p>
    <w:p w:rsidR="00254E04" w:rsidRPr="00806126" w:rsidRDefault="00254E04" w:rsidP="00C16C9B">
      <w:pPr>
        <w:tabs>
          <w:tab w:val="left" w:pos="360"/>
        </w:tabs>
        <w:rPr>
          <w:rFonts w:cs="Arial"/>
          <w:color w:val="000000"/>
        </w:rPr>
      </w:pPr>
      <w:r w:rsidRPr="00806126">
        <w:rPr>
          <w:rFonts w:cs="Arial"/>
          <w:color w:val="000000"/>
        </w:rPr>
        <w:t>Arbejdet med scenografi, lyd, lys, herunder virtuel scenografi baseret på udvalgte elektroniske medier såsom mobiltelefonens kamerafunktioner og billed- og filmprojektioner på skærme og objekter.</w:t>
      </w:r>
    </w:p>
    <w:p w:rsidR="00254E04" w:rsidRPr="00806126" w:rsidRDefault="00254E04" w:rsidP="00C16C9B">
      <w:pPr>
        <w:tabs>
          <w:tab w:val="left" w:pos="360"/>
        </w:tabs>
        <w:ind w:left="360" w:hanging="360"/>
        <w:rPr>
          <w:rFonts w:cs="Arial"/>
          <w:color w:val="000000"/>
        </w:rPr>
      </w:pPr>
      <w:r w:rsidRPr="00806126">
        <w:rPr>
          <w:rFonts w:cs="Arial"/>
          <w:color w:val="000000"/>
        </w:rPr>
        <w:t>Dramapædagogen som kulturskabende og kulturformidlende.</w:t>
      </w:r>
    </w:p>
    <w:p w:rsidR="00254E04" w:rsidRPr="00806126" w:rsidRDefault="00C1294B" w:rsidP="00C16C9B">
      <w:pPr>
        <w:tabs>
          <w:tab w:val="left" w:pos="360"/>
        </w:tabs>
        <w:ind w:left="360" w:hanging="360"/>
        <w:rPr>
          <w:rFonts w:cs="Arial"/>
          <w:color w:val="000000"/>
        </w:rPr>
      </w:pPr>
      <w:r>
        <w:rPr>
          <w:rFonts w:cs="Arial"/>
          <w:color w:val="000000"/>
        </w:rPr>
        <w:t>Drama og skole-</w:t>
      </w:r>
      <w:r w:rsidR="00254E04" w:rsidRPr="00806126">
        <w:rPr>
          <w:rFonts w:cs="Arial"/>
          <w:color w:val="000000"/>
        </w:rPr>
        <w:t>institutionskultur.</w:t>
      </w:r>
    </w:p>
    <w:p w:rsidR="00254E04" w:rsidRPr="00806126" w:rsidRDefault="00254E04" w:rsidP="00C16C9B">
      <w:pPr>
        <w:tabs>
          <w:tab w:val="left" w:pos="360"/>
        </w:tabs>
        <w:ind w:left="360" w:hanging="360"/>
        <w:rPr>
          <w:rFonts w:cs="Arial"/>
          <w:color w:val="000000"/>
        </w:rPr>
      </w:pPr>
      <w:r w:rsidRPr="00806126">
        <w:rPr>
          <w:rFonts w:cs="Arial"/>
          <w:color w:val="000000"/>
        </w:rPr>
        <w:t>Forholdet mellem teatrets æstetik og pædagogik.</w:t>
      </w:r>
    </w:p>
    <w:p w:rsidR="00254E04" w:rsidRPr="00806126" w:rsidRDefault="00254E04" w:rsidP="00C16C9B">
      <w:pPr>
        <w:rPr>
          <w:rFonts w:cs="Arial"/>
        </w:rPr>
      </w:pPr>
    </w:p>
    <w:p w:rsidR="00254E04" w:rsidRPr="00806126" w:rsidRDefault="00254E04"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A10E09" w:rsidP="00BF5016">
      <w:pPr>
        <w:pStyle w:val="Overskrift2"/>
      </w:pPr>
      <w:bookmarkStart w:id="264" w:name="_Toc284248158"/>
      <w:bookmarkStart w:id="265" w:name="_Toc469483038"/>
      <w:r>
        <w:t xml:space="preserve">19.21 </w:t>
      </w:r>
      <w:r w:rsidR="00254E04" w:rsidRPr="00BB1E72">
        <w:t>IDRÆT</w:t>
      </w:r>
      <w:bookmarkEnd w:id="264"/>
      <w:bookmarkEnd w:id="265"/>
      <w:r w:rsidR="00D32631">
        <w:t xml:space="preserve"> </w:t>
      </w:r>
    </w:p>
    <w:p w:rsidR="00254E04" w:rsidRPr="00C16C9B" w:rsidRDefault="00254E04" w:rsidP="00C16C9B">
      <w:pPr>
        <w:rPr>
          <w:rFonts w:ascii="Arial" w:hAnsi="Arial" w:cs="Arial"/>
          <w:sz w:val="20"/>
          <w:szCs w:val="20"/>
        </w:rPr>
      </w:pPr>
    </w:p>
    <w:p w:rsidR="00254E04" w:rsidRPr="008F6264" w:rsidRDefault="00254E04" w:rsidP="00C16C9B">
      <w:pPr>
        <w:rPr>
          <w:rFonts w:cs="Arial"/>
          <w:b/>
        </w:rPr>
      </w:pPr>
      <w:r w:rsidRPr="00806126">
        <w:rPr>
          <w:rFonts w:cs="Arial"/>
          <w:b/>
        </w:rPr>
        <w:t xml:space="preserve">Mål for læringsudbytte </w:t>
      </w:r>
    </w:p>
    <w:p w:rsidR="00254E04" w:rsidRPr="00806126" w:rsidRDefault="00254E04" w:rsidP="00C16C9B">
      <w:pPr>
        <w:autoSpaceDE w:val="0"/>
        <w:autoSpaceDN w:val="0"/>
        <w:adjustRightInd w:val="0"/>
        <w:rPr>
          <w:rFonts w:cs="Arial"/>
          <w:color w:val="000000"/>
        </w:rPr>
      </w:pPr>
      <w:r w:rsidRPr="00806126">
        <w:rPr>
          <w:rFonts w:cs="Arial"/>
          <w:color w:val="000000"/>
        </w:rPr>
        <w:t xml:space="preserve">Den studerende skal have indsigt i på hvilken måde idræt og bevægelse fremtræder og har betydning inden for sundhed, kultur, uddannelse og pædagogisk arbejde. Den studerende skal opnå viden om sammenhænge mellem idræt, krop og bevægelse. </w:t>
      </w:r>
    </w:p>
    <w:p w:rsidR="00254E04" w:rsidRPr="00806126" w:rsidRDefault="00254E04" w:rsidP="00C16C9B">
      <w:pPr>
        <w:autoSpaceDE w:val="0"/>
        <w:autoSpaceDN w:val="0"/>
        <w:adjustRightInd w:val="0"/>
        <w:rPr>
          <w:rFonts w:cs="Arial"/>
          <w:color w:val="000000"/>
        </w:rPr>
      </w:pPr>
    </w:p>
    <w:p w:rsidR="00254E04" w:rsidRPr="00806126" w:rsidRDefault="00254E04" w:rsidP="00C16C9B">
      <w:pPr>
        <w:rPr>
          <w:rFonts w:cs="Arial"/>
        </w:rPr>
      </w:pPr>
      <w:r w:rsidRPr="00806126">
        <w:rPr>
          <w:rFonts w:cs="Arial"/>
        </w:rPr>
        <w:t>Det er målet, at den studerende gennem integration af praksiserfaring og udviklingsorientering opnår viden, færdigheder og kompetencer således:</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Viden </w:t>
      </w:r>
    </w:p>
    <w:p w:rsidR="00D32631" w:rsidRPr="008F6264" w:rsidRDefault="00D32631" w:rsidP="00486AAD">
      <w:pPr>
        <w:numPr>
          <w:ilvl w:val="0"/>
          <w:numId w:val="72"/>
        </w:numPr>
        <w:autoSpaceDE w:val="0"/>
        <w:autoSpaceDN w:val="0"/>
        <w:adjustRightInd w:val="0"/>
        <w:spacing w:after="47"/>
        <w:rPr>
          <w:rFonts w:cs="Arial"/>
        </w:rPr>
      </w:pPr>
      <w:r w:rsidRPr="008F6264">
        <w:t>Har viden om læringsmålsorienteret didaktik og om læringsmålstyret undervisning vedrørende idræt, krop og bevægelse</w:t>
      </w:r>
    </w:p>
    <w:p w:rsidR="00254E04" w:rsidRPr="008F6264" w:rsidRDefault="00254E04" w:rsidP="00486AAD">
      <w:pPr>
        <w:numPr>
          <w:ilvl w:val="0"/>
          <w:numId w:val="72"/>
        </w:numPr>
        <w:autoSpaceDE w:val="0"/>
        <w:autoSpaceDN w:val="0"/>
        <w:adjustRightInd w:val="0"/>
        <w:spacing w:after="47"/>
        <w:rPr>
          <w:rFonts w:cs="Arial"/>
        </w:rPr>
      </w:pPr>
      <w:r w:rsidRPr="008F6264">
        <w:rPr>
          <w:rFonts w:cs="Arial"/>
        </w:rPr>
        <w:t>Har indsigt i idræt som et samfundsmæssigt og kulturelt fænomen</w:t>
      </w:r>
    </w:p>
    <w:p w:rsidR="00254E04" w:rsidRPr="00806126" w:rsidRDefault="00254E04" w:rsidP="00486AAD">
      <w:pPr>
        <w:numPr>
          <w:ilvl w:val="0"/>
          <w:numId w:val="72"/>
        </w:numPr>
        <w:autoSpaceDE w:val="0"/>
        <w:autoSpaceDN w:val="0"/>
        <w:adjustRightInd w:val="0"/>
        <w:spacing w:after="47"/>
        <w:rPr>
          <w:rFonts w:cs="Arial"/>
        </w:rPr>
      </w:pPr>
      <w:r w:rsidRPr="00806126">
        <w:rPr>
          <w:rFonts w:cs="Arial"/>
        </w:rPr>
        <w:t xml:space="preserve">Kan reflektere over og vurdere idrætsfaglige temaer på baggrund af de fagvidenskaber, idrætten bygger på, </w:t>
      </w:r>
    </w:p>
    <w:p w:rsidR="00254E04" w:rsidRPr="00806126" w:rsidRDefault="00254E04" w:rsidP="00486AAD">
      <w:pPr>
        <w:numPr>
          <w:ilvl w:val="0"/>
          <w:numId w:val="72"/>
        </w:numPr>
        <w:autoSpaceDE w:val="0"/>
        <w:autoSpaceDN w:val="0"/>
        <w:adjustRightInd w:val="0"/>
        <w:spacing w:after="47"/>
        <w:rPr>
          <w:rFonts w:cs="Arial"/>
        </w:rPr>
      </w:pPr>
      <w:r w:rsidRPr="00806126">
        <w:rPr>
          <w:rFonts w:cs="Arial"/>
        </w:rPr>
        <w:t xml:space="preserve">Har viden om humanbiologiske, samfundsvidenskabelige og humanistiske teorier i relation til idrættens og den fysiske aktivitets  </w:t>
      </w:r>
    </w:p>
    <w:p w:rsidR="00254E04" w:rsidRPr="00806126" w:rsidRDefault="00254E04" w:rsidP="00486AAD">
      <w:pPr>
        <w:numPr>
          <w:ilvl w:val="1"/>
          <w:numId w:val="82"/>
        </w:numPr>
        <w:autoSpaceDE w:val="0"/>
        <w:autoSpaceDN w:val="0"/>
        <w:adjustRightInd w:val="0"/>
        <w:spacing w:after="47"/>
        <w:rPr>
          <w:rFonts w:cs="Arial"/>
        </w:rPr>
      </w:pPr>
      <w:r w:rsidRPr="00806126">
        <w:rPr>
          <w:rFonts w:cs="Arial"/>
        </w:rPr>
        <w:t>dannelses-, lærings- og ud</w:t>
      </w:r>
      <w:r w:rsidR="00C1294B">
        <w:rPr>
          <w:rFonts w:cs="Arial"/>
        </w:rPr>
        <w:t>viklingsdimensioner</w:t>
      </w:r>
    </w:p>
    <w:p w:rsidR="00254E04" w:rsidRPr="00806126" w:rsidRDefault="00C1294B" w:rsidP="00486AAD">
      <w:pPr>
        <w:numPr>
          <w:ilvl w:val="1"/>
          <w:numId w:val="82"/>
        </w:numPr>
        <w:autoSpaceDE w:val="0"/>
        <w:autoSpaceDN w:val="0"/>
        <w:adjustRightInd w:val="0"/>
        <w:spacing w:after="47"/>
        <w:rPr>
          <w:rFonts w:cs="Arial"/>
        </w:rPr>
      </w:pPr>
      <w:r>
        <w:rPr>
          <w:rFonts w:cs="Arial"/>
        </w:rPr>
        <w:t>forskellige praksisformer</w:t>
      </w:r>
    </w:p>
    <w:p w:rsidR="00254E04" w:rsidRPr="00806126" w:rsidRDefault="00254E04" w:rsidP="00486AAD">
      <w:pPr>
        <w:numPr>
          <w:ilvl w:val="1"/>
          <w:numId w:val="82"/>
        </w:numPr>
        <w:autoSpaceDE w:val="0"/>
        <w:autoSpaceDN w:val="0"/>
        <w:adjustRightInd w:val="0"/>
        <w:spacing w:after="47"/>
        <w:rPr>
          <w:rFonts w:cs="Arial"/>
        </w:rPr>
      </w:pPr>
      <w:r w:rsidRPr="00806126">
        <w:rPr>
          <w:rFonts w:cs="Arial"/>
        </w:rPr>
        <w:t>pædago</w:t>
      </w:r>
      <w:r w:rsidR="00C1294B">
        <w:rPr>
          <w:rFonts w:cs="Arial"/>
        </w:rPr>
        <w:t>giske og didaktiske dimensioner</w:t>
      </w:r>
    </w:p>
    <w:p w:rsidR="00254E04" w:rsidRPr="00806126" w:rsidRDefault="00254E04" w:rsidP="00486AAD">
      <w:pPr>
        <w:numPr>
          <w:ilvl w:val="1"/>
          <w:numId w:val="82"/>
        </w:numPr>
        <w:autoSpaceDE w:val="0"/>
        <w:autoSpaceDN w:val="0"/>
        <w:adjustRightInd w:val="0"/>
        <w:spacing w:after="47"/>
        <w:rPr>
          <w:rFonts w:cs="Arial"/>
        </w:rPr>
      </w:pPr>
      <w:r w:rsidRPr="00806126">
        <w:rPr>
          <w:rFonts w:cs="Arial"/>
        </w:rPr>
        <w:t>aktivitetsud</w:t>
      </w:r>
      <w:r w:rsidR="00C1294B">
        <w:rPr>
          <w:rFonts w:cs="Arial"/>
        </w:rPr>
        <w:t>vikling og formidlingsaspekter</w:t>
      </w:r>
    </w:p>
    <w:p w:rsidR="00254E04" w:rsidRPr="00806126" w:rsidRDefault="00254E04" w:rsidP="00486AAD">
      <w:pPr>
        <w:numPr>
          <w:ilvl w:val="0"/>
          <w:numId w:val="72"/>
        </w:numPr>
        <w:autoSpaceDE w:val="0"/>
        <w:autoSpaceDN w:val="0"/>
        <w:adjustRightInd w:val="0"/>
        <w:rPr>
          <w:rFonts w:cs="Arial"/>
        </w:rPr>
      </w:pPr>
      <w:r w:rsidRPr="00806126">
        <w:rPr>
          <w:rFonts w:cs="Arial"/>
        </w:rPr>
        <w:t xml:space="preserve">Har viden om og indsigt i kroppens betydning for identitetsdannelse, </w:t>
      </w:r>
      <w:r w:rsidR="00C1294B">
        <w:rPr>
          <w:rFonts w:cs="Arial"/>
        </w:rPr>
        <w:t>selvopfattelse og socialisering</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Færdigheder </w:t>
      </w:r>
    </w:p>
    <w:p w:rsidR="00503AEF" w:rsidRPr="008F6264" w:rsidRDefault="00503AEF" w:rsidP="00486AAD">
      <w:pPr>
        <w:numPr>
          <w:ilvl w:val="0"/>
          <w:numId w:val="73"/>
        </w:numPr>
        <w:autoSpaceDE w:val="0"/>
        <w:autoSpaceDN w:val="0"/>
        <w:adjustRightInd w:val="0"/>
        <w:rPr>
          <w:rFonts w:cs="Arial"/>
        </w:rPr>
      </w:pPr>
      <w:r w:rsidRPr="008F6264">
        <w:t>Kan planlægge, gennemføre og evaluere læringsmålstyret undervisning i idræt</w:t>
      </w:r>
    </w:p>
    <w:p w:rsidR="00254E04" w:rsidRPr="00806126" w:rsidRDefault="00254E04" w:rsidP="00486AAD">
      <w:pPr>
        <w:numPr>
          <w:ilvl w:val="0"/>
          <w:numId w:val="73"/>
        </w:numPr>
        <w:autoSpaceDE w:val="0"/>
        <w:autoSpaceDN w:val="0"/>
        <w:adjustRightInd w:val="0"/>
        <w:rPr>
          <w:rFonts w:cs="Arial"/>
        </w:rPr>
      </w:pPr>
      <w:r w:rsidRPr="00806126">
        <w:rPr>
          <w:rFonts w:cs="Arial"/>
        </w:rPr>
        <w:t>Kan skabe sammenhæng mellem teori og praksis i det idrætspædagogiske arbejde</w:t>
      </w:r>
    </w:p>
    <w:p w:rsidR="00254E04" w:rsidRPr="00806126" w:rsidRDefault="00254E04" w:rsidP="00486AAD">
      <w:pPr>
        <w:numPr>
          <w:ilvl w:val="0"/>
          <w:numId w:val="73"/>
        </w:numPr>
        <w:autoSpaceDE w:val="0"/>
        <w:autoSpaceDN w:val="0"/>
        <w:adjustRightInd w:val="0"/>
        <w:rPr>
          <w:rFonts w:cs="Arial"/>
        </w:rPr>
      </w:pPr>
      <w:r w:rsidRPr="00806126">
        <w:rPr>
          <w:rFonts w:cs="Arial"/>
        </w:rPr>
        <w:t xml:space="preserve">Kan planlægge, iværksætte og justere relevante og målrettede idræts- og bevægelsesaktiviteter med konkrete målgrupper </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Kompetencer </w:t>
      </w:r>
    </w:p>
    <w:p w:rsidR="00503AEF" w:rsidRPr="008F6264" w:rsidRDefault="00503AEF" w:rsidP="00486AAD">
      <w:pPr>
        <w:numPr>
          <w:ilvl w:val="0"/>
          <w:numId w:val="74"/>
        </w:numPr>
        <w:autoSpaceDE w:val="0"/>
        <w:autoSpaceDN w:val="0"/>
        <w:adjustRightInd w:val="0"/>
        <w:rPr>
          <w:rFonts w:cs="Arial"/>
        </w:rPr>
      </w:pPr>
      <w:r w:rsidRPr="008F6264">
        <w:t>Kan planlægge, gennemføre og evaluere læringsmålstyret undervisning vedrørende idræt, krop og bevægelse, der tilgodeser deltagernes dannelse, udvikling og læring</w:t>
      </w:r>
    </w:p>
    <w:p w:rsidR="00254E04" w:rsidRPr="00806126" w:rsidRDefault="00254E04" w:rsidP="00486AAD">
      <w:pPr>
        <w:numPr>
          <w:ilvl w:val="0"/>
          <w:numId w:val="74"/>
        </w:numPr>
        <w:autoSpaceDE w:val="0"/>
        <w:autoSpaceDN w:val="0"/>
        <w:adjustRightInd w:val="0"/>
        <w:rPr>
          <w:rFonts w:cs="Arial"/>
        </w:rPr>
      </w:pPr>
      <w:r w:rsidRPr="00806126">
        <w:rPr>
          <w:rFonts w:cs="Arial"/>
        </w:rPr>
        <w:t>Kan håndtere idrætspædagogisk arbejde med forskellige målgrupper og i forskellige institutionelle sammenhænge</w:t>
      </w:r>
    </w:p>
    <w:p w:rsidR="00254E04" w:rsidRPr="00806126" w:rsidRDefault="00254E04" w:rsidP="00486AAD">
      <w:pPr>
        <w:numPr>
          <w:ilvl w:val="0"/>
          <w:numId w:val="74"/>
        </w:numPr>
        <w:autoSpaceDE w:val="0"/>
        <w:autoSpaceDN w:val="0"/>
        <w:adjustRightInd w:val="0"/>
        <w:spacing w:after="47"/>
        <w:rPr>
          <w:rFonts w:cs="Arial"/>
        </w:rPr>
      </w:pPr>
      <w:r w:rsidRPr="00806126">
        <w:rPr>
          <w:rFonts w:cs="Arial"/>
        </w:rPr>
        <w:t>Kan 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w:t>
      </w:r>
    </w:p>
    <w:p w:rsidR="00254E04" w:rsidRPr="00806126" w:rsidRDefault="00254E04" w:rsidP="00486AAD">
      <w:pPr>
        <w:numPr>
          <w:ilvl w:val="0"/>
          <w:numId w:val="74"/>
        </w:numPr>
        <w:autoSpaceDE w:val="0"/>
        <w:autoSpaceDN w:val="0"/>
        <w:adjustRightInd w:val="0"/>
        <w:spacing w:after="47"/>
        <w:rPr>
          <w:rFonts w:cs="Arial"/>
        </w:rPr>
      </w:pPr>
      <w:r w:rsidRPr="00806126">
        <w:rPr>
          <w:rFonts w:cs="Arial"/>
        </w:rPr>
        <w:t>Kan bidrage til udvikling af egen pædagogisk praksis inden for det faglige område</w:t>
      </w:r>
    </w:p>
    <w:p w:rsidR="00254E04" w:rsidRPr="00806126" w:rsidRDefault="00254E04" w:rsidP="00486AAD">
      <w:pPr>
        <w:numPr>
          <w:ilvl w:val="0"/>
          <w:numId w:val="74"/>
        </w:numPr>
        <w:autoSpaceDE w:val="0"/>
        <w:autoSpaceDN w:val="0"/>
        <w:adjustRightInd w:val="0"/>
        <w:rPr>
          <w:rFonts w:cs="Arial"/>
        </w:rPr>
      </w:pPr>
      <w:r w:rsidRPr="00806126">
        <w:rPr>
          <w:rFonts w:cs="Arial"/>
        </w:rPr>
        <w:t>Kan integrere erkendelses og kundskabs dimensionerne med handlings- og oplevelsesoriente</w:t>
      </w:r>
      <w:r w:rsidR="00C1294B">
        <w:rPr>
          <w:rFonts w:cs="Arial"/>
        </w:rPr>
        <w:t>rede dimensioner i faget idræt</w:t>
      </w:r>
    </w:p>
    <w:p w:rsidR="00254E04" w:rsidRPr="00806126" w:rsidRDefault="00254E04"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6" w:name="_Toc284248159"/>
      <w:bookmarkStart w:id="267" w:name="_Toc469483039"/>
      <w:r w:rsidRPr="00C16C9B">
        <w:t xml:space="preserve">Modul </w:t>
      </w:r>
      <w:r w:rsidR="001F0041">
        <w:t>Rs 19.21</w:t>
      </w:r>
      <w:r>
        <w:t>.</w:t>
      </w:r>
      <w:r w:rsidRPr="00C16C9B">
        <w:t>1: Motorisk udvikling og kropslig læring</w:t>
      </w:r>
      <w:bookmarkEnd w:id="266"/>
      <w:bookmarkEnd w:id="267"/>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486AAD">
      <w:pPr>
        <w:numPr>
          <w:ilvl w:val="0"/>
          <w:numId w:val="75"/>
        </w:numPr>
        <w:autoSpaceDE w:val="0"/>
        <w:autoSpaceDN w:val="0"/>
        <w:adjustRightInd w:val="0"/>
        <w:spacing w:after="45"/>
        <w:rPr>
          <w:rFonts w:cs="Arial"/>
        </w:rPr>
      </w:pPr>
      <w:r w:rsidRPr="00806126">
        <w:rPr>
          <w:rFonts w:cs="Arial"/>
        </w:rPr>
        <w:t xml:space="preserve">har viden om motorik, vækst og udvikling </w:t>
      </w:r>
    </w:p>
    <w:p w:rsidR="00254E04" w:rsidRPr="00806126" w:rsidRDefault="00254E04" w:rsidP="00486AAD">
      <w:pPr>
        <w:numPr>
          <w:ilvl w:val="0"/>
          <w:numId w:val="75"/>
        </w:numPr>
        <w:autoSpaceDE w:val="0"/>
        <w:autoSpaceDN w:val="0"/>
        <w:adjustRightInd w:val="0"/>
        <w:spacing w:after="45"/>
        <w:rPr>
          <w:rFonts w:cs="Arial"/>
        </w:rPr>
      </w:pPr>
      <w:r w:rsidRPr="00806126">
        <w:rPr>
          <w:rFonts w:cs="Arial"/>
        </w:rPr>
        <w:t>har viden om sammenhænge mellem motorik, vækst og udvikling herunder betydning af motorisk udvikling for børn set i et personligt og socialt perspektiv</w:t>
      </w:r>
    </w:p>
    <w:p w:rsidR="00254E04" w:rsidRPr="00806126" w:rsidRDefault="00254E04" w:rsidP="00486AAD">
      <w:pPr>
        <w:numPr>
          <w:ilvl w:val="0"/>
          <w:numId w:val="75"/>
        </w:numPr>
        <w:autoSpaceDE w:val="0"/>
        <w:autoSpaceDN w:val="0"/>
        <w:adjustRightInd w:val="0"/>
        <w:rPr>
          <w:rFonts w:cs="Arial"/>
        </w:rPr>
      </w:pPr>
      <w:r w:rsidRPr="00806126">
        <w:rPr>
          <w:rFonts w:cs="Arial"/>
        </w:rPr>
        <w:t>kan reflektere over begreber, metoder, teori og empiri i relation til egen faglig og pædagogisk erfaring</w:t>
      </w:r>
    </w:p>
    <w:p w:rsidR="00254E04" w:rsidRPr="00806126" w:rsidRDefault="00254E04" w:rsidP="00486AAD">
      <w:pPr>
        <w:numPr>
          <w:ilvl w:val="0"/>
          <w:numId w:val="75"/>
        </w:numPr>
        <w:autoSpaceDE w:val="0"/>
        <w:autoSpaceDN w:val="0"/>
        <w:adjustRightInd w:val="0"/>
        <w:rPr>
          <w:rFonts w:cs="Arial"/>
        </w:rPr>
      </w:pPr>
      <w:r w:rsidRPr="00806126">
        <w:rPr>
          <w:rFonts w:cs="Arial"/>
        </w:rPr>
        <w:t>kan udvikle, argumentere, planlægge og gennemføre målrettet træning af motorik og kropslig læring med en professionsrelevant målgruppe</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Teorier om motorisk udvikling og læring.</w:t>
      </w:r>
    </w:p>
    <w:p w:rsidR="00254E04" w:rsidRPr="00806126" w:rsidRDefault="00254E04" w:rsidP="00C16C9B">
      <w:pPr>
        <w:autoSpaceDE w:val="0"/>
        <w:autoSpaceDN w:val="0"/>
        <w:adjustRightInd w:val="0"/>
        <w:rPr>
          <w:rFonts w:cs="Arial"/>
        </w:rPr>
      </w:pPr>
      <w:r w:rsidRPr="00806126">
        <w:rPr>
          <w:rFonts w:cs="Arial"/>
        </w:rPr>
        <w:t xml:space="preserve">Viden om sammenhænge mellem motorik og udvikling af identitet og social kompetence. </w:t>
      </w:r>
    </w:p>
    <w:p w:rsidR="00254E04" w:rsidRPr="00806126" w:rsidRDefault="00254E04" w:rsidP="00C16C9B">
      <w:pPr>
        <w:autoSpaceDE w:val="0"/>
        <w:autoSpaceDN w:val="0"/>
        <w:adjustRightInd w:val="0"/>
        <w:rPr>
          <w:rFonts w:cs="Arial"/>
        </w:rPr>
      </w:pPr>
      <w:r w:rsidRPr="00806126">
        <w:rPr>
          <w:rFonts w:cs="Arial"/>
        </w:rPr>
        <w:t xml:space="preserve">Kendskab til centralnervesystemets udvikling samt sammenhænge mellem centralnervesystemet og kropslig bevægelsesudvikling. </w:t>
      </w:r>
    </w:p>
    <w:p w:rsidR="00254E04" w:rsidRPr="00806126" w:rsidRDefault="00254E04" w:rsidP="00C16C9B">
      <w:pPr>
        <w:autoSpaceDE w:val="0"/>
        <w:autoSpaceDN w:val="0"/>
        <w:adjustRightInd w:val="0"/>
        <w:rPr>
          <w:rFonts w:cs="Arial"/>
        </w:rPr>
      </w:pPr>
      <w:r w:rsidRPr="00806126">
        <w:rPr>
          <w:rFonts w:cs="Arial"/>
        </w:rPr>
        <w:t xml:space="preserve">Idrætspædagogisk arbejde med motorik og kropslig læring. </w:t>
      </w:r>
    </w:p>
    <w:p w:rsidR="00254E04" w:rsidRPr="00806126" w:rsidRDefault="00254E04" w:rsidP="00C16C9B">
      <w:pPr>
        <w:autoSpaceDE w:val="0"/>
        <w:autoSpaceDN w:val="0"/>
        <w:adjustRightInd w:val="0"/>
        <w:rPr>
          <w:rFonts w:cs="Arial"/>
        </w:rPr>
      </w:pPr>
      <w:r w:rsidRPr="00806126">
        <w:rPr>
          <w:rFonts w:cs="Arial"/>
        </w:rPr>
        <w:t xml:space="preserve">Teori om test og screening samt praktisk afprøvning af udvalgte screeninger. </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68" w:name="_Toc284248160"/>
      <w:bookmarkStart w:id="269" w:name="_Toc469483040"/>
      <w:r w:rsidRPr="00C16C9B">
        <w:t xml:space="preserve">Modul </w:t>
      </w:r>
      <w:r w:rsidR="001F0041">
        <w:t>Rs 19.21</w:t>
      </w:r>
      <w:r>
        <w:t>.</w:t>
      </w:r>
      <w:r w:rsidR="00C1294B">
        <w:t>2: Sundhed, k</w:t>
      </w:r>
      <w:r w:rsidRPr="00C16C9B">
        <w:t>rop og bevægelse</w:t>
      </w:r>
      <w:bookmarkEnd w:id="268"/>
      <w:bookmarkEnd w:id="269"/>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486AAD">
      <w:pPr>
        <w:numPr>
          <w:ilvl w:val="0"/>
          <w:numId w:val="79"/>
        </w:numPr>
        <w:autoSpaceDE w:val="0"/>
        <w:autoSpaceDN w:val="0"/>
        <w:adjustRightInd w:val="0"/>
        <w:rPr>
          <w:rFonts w:cs="Arial"/>
        </w:rPr>
      </w:pPr>
      <w:r w:rsidRPr="00806126">
        <w:rPr>
          <w:rFonts w:cs="Arial"/>
        </w:rPr>
        <w:t xml:space="preserve">har kendskab til forskellige sundhedsbegreber  </w:t>
      </w:r>
    </w:p>
    <w:p w:rsidR="00254E04" w:rsidRPr="00806126" w:rsidRDefault="00254E04" w:rsidP="00486AAD">
      <w:pPr>
        <w:numPr>
          <w:ilvl w:val="0"/>
          <w:numId w:val="77"/>
        </w:numPr>
        <w:autoSpaceDE w:val="0"/>
        <w:autoSpaceDN w:val="0"/>
        <w:adjustRightInd w:val="0"/>
        <w:rPr>
          <w:rFonts w:cs="Arial"/>
        </w:rPr>
      </w:pPr>
      <w:r w:rsidRPr="00806126">
        <w:rPr>
          <w:rFonts w:cs="Arial"/>
        </w:rPr>
        <w:t>har kendskab til forskellige strategier for sundhedsfremme og forebyggelse</w:t>
      </w:r>
    </w:p>
    <w:p w:rsidR="00254E04" w:rsidRPr="00806126" w:rsidRDefault="00254E04" w:rsidP="00486AAD">
      <w:pPr>
        <w:numPr>
          <w:ilvl w:val="0"/>
          <w:numId w:val="76"/>
        </w:numPr>
        <w:autoSpaceDE w:val="0"/>
        <w:autoSpaceDN w:val="0"/>
        <w:adjustRightInd w:val="0"/>
        <w:spacing w:after="47"/>
        <w:rPr>
          <w:rFonts w:cs="Arial"/>
        </w:rPr>
      </w:pPr>
      <w:r w:rsidRPr="00806126">
        <w:rPr>
          <w:rFonts w:cs="Arial"/>
        </w:rPr>
        <w:t>har viden om og forståelse for forhold mellem krop, bevægelse, sundhed og sygdomsforebyggelse herunder humanbiologisk teori i relation til id</w:t>
      </w:r>
      <w:r w:rsidR="00C1294B">
        <w:rPr>
          <w:rFonts w:cs="Arial"/>
        </w:rPr>
        <w:t>ræt</w:t>
      </w:r>
    </w:p>
    <w:p w:rsidR="00254E04" w:rsidRPr="00806126" w:rsidRDefault="00254E04" w:rsidP="00486AAD">
      <w:pPr>
        <w:numPr>
          <w:ilvl w:val="0"/>
          <w:numId w:val="76"/>
        </w:numPr>
        <w:autoSpaceDE w:val="0"/>
        <w:autoSpaceDN w:val="0"/>
        <w:adjustRightInd w:val="0"/>
        <w:rPr>
          <w:rFonts w:cs="Arial"/>
        </w:rPr>
      </w:pPr>
      <w:r w:rsidRPr="00806126">
        <w:rPr>
          <w:rFonts w:cs="Arial"/>
        </w:rPr>
        <w:t>kan udvikle, begrunde og impl</w:t>
      </w:r>
      <w:r w:rsidR="00C1294B">
        <w:rPr>
          <w:rFonts w:cs="Arial"/>
        </w:rPr>
        <w:t>ementere sundhedspolitikker og -</w:t>
      </w:r>
      <w:r w:rsidRPr="00806126">
        <w:rPr>
          <w:rFonts w:cs="Arial"/>
        </w:rPr>
        <w:t xml:space="preserve">strategier </w:t>
      </w:r>
    </w:p>
    <w:p w:rsidR="00254E04" w:rsidRPr="00806126" w:rsidRDefault="00254E04" w:rsidP="00486AAD">
      <w:pPr>
        <w:numPr>
          <w:ilvl w:val="0"/>
          <w:numId w:val="76"/>
        </w:numPr>
        <w:autoSpaceDE w:val="0"/>
        <w:autoSpaceDN w:val="0"/>
        <w:adjustRightInd w:val="0"/>
        <w:rPr>
          <w:rFonts w:cs="Arial"/>
        </w:rPr>
      </w:pPr>
      <w:r w:rsidRPr="00806126">
        <w:rPr>
          <w:rFonts w:cs="Arial"/>
        </w:rPr>
        <w:t>kan udvikle, begrunde, planlægge og evaluere sundhedsfremmende tiltag og aktiviteter til relevan</w:t>
      </w:r>
      <w:r w:rsidR="00C1294B">
        <w:rPr>
          <w:rFonts w:cs="Arial"/>
        </w:rPr>
        <w:t>t målgruppe i konkret kontekst</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b/>
          <w:bCs/>
        </w:rPr>
      </w:pPr>
      <w:r w:rsidRPr="00806126">
        <w:rPr>
          <w:rFonts w:cs="Arial"/>
          <w:b/>
          <w:bCs/>
        </w:rPr>
        <w:t>Indhold</w:t>
      </w:r>
    </w:p>
    <w:p w:rsidR="00254E04" w:rsidRPr="00806126" w:rsidRDefault="00254E04" w:rsidP="00C16C9B">
      <w:pPr>
        <w:autoSpaceDE w:val="0"/>
        <w:autoSpaceDN w:val="0"/>
        <w:adjustRightInd w:val="0"/>
        <w:rPr>
          <w:rFonts w:cs="Arial"/>
        </w:rPr>
      </w:pPr>
      <w:r w:rsidRPr="00806126">
        <w:rPr>
          <w:rFonts w:cs="Arial"/>
        </w:rPr>
        <w:t>Sundhedsopfattelser og begreber.</w:t>
      </w:r>
    </w:p>
    <w:p w:rsidR="00254E04" w:rsidRPr="00806126" w:rsidRDefault="00254E04" w:rsidP="00C16C9B">
      <w:pPr>
        <w:autoSpaceDE w:val="0"/>
        <w:autoSpaceDN w:val="0"/>
        <w:adjustRightInd w:val="0"/>
        <w:rPr>
          <w:rFonts w:cs="Arial"/>
        </w:rPr>
      </w:pPr>
      <w:r w:rsidRPr="00806126">
        <w:rPr>
          <w:rFonts w:cs="Arial"/>
        </w:rPr>
        <w:t>Fysisk aktivitets indvirkning på organismen hos børn, unge, voksne og ældre mennesker.</w:t>
      </w:r>
    </w:p>
    <w:p w:rsidR="00254E04" w:rsidRPr="00806126" w:rsidRDefault="00254E04" w:rsidP="00C16C9B">
      <w:pPr>
        <w:autoSpaceDE w:val="0"/>
        <w:autoSpaceDN w:val="0"/>
        <w:adjustRightInd w:val="0"/>
        <w:rPr>
          <w:rFonts w:cs="Arial"/>
        </w:rPr>
      </w:pPr>
      <w:r w:rsidRPr="00806126">
        <w:rPr>
          <w:rFonts w:cs="Arial"/>
        </w:rPr>
        <w:t xml:space="preserve">Fysisk aktivitet i forhold til levevilkår, vaner og kulturelle forhold. </w:t>
      </w:r>
    </w:p>
    <w:p w:rsidR="00254E04" w:rsidRPr="00806126" w:rsidRDefault="00254E04" w:rsidP="00C16C9B">
      <w:pPr>
        <w:autoSpaceDE w:val="0"/>
        <w:autoSpaceDN w:val="0"/>
        <w:adjustRightInd w:val="0"/>
        <w:rPr>
          <w:rFonts w:cs="Arial"/>
        </w:rPr>
      </w:pPr>
      <w:r w:rsidRPr="00806126">
        <w:rPr>
          <w:rFonts w:cs="Arial"/>
        </w:rPr>
        <w:t>Sundhedsarbejde i forskellige institutionelle kontekster.</w:t>
      </w:r>
    </w:p>
    <w:p w:rsidR="00254E04" w:rsidRPr="00806126" w:rsidRDefault="00254E04" w:rsidP="00C16C9B">
      <w:pPr>
        <w:autoSpaceDE w:val="0"/>
        <w:autoSpaceDN w:val="0"/>
        <w:adjustRightInd w:val="0"/>
        <w:rPr>
          <w:rFonts w:cs="Arial"/>
        </w:rPr>
      </w:pPr>
      <w:r w:rsidRPr="00806126">
        <w:rPr>
          <w:rFonts w:cs="Arial"/>
        </w:rPr>
        <w:t xml:space="preserve">Sundhedspolitikker og -strategier. </w:t>
      </w:r>
    </w:p>
    <w:p w:rsidR="00254E04" w:rsidRPr="00806126" w:rsidRDefault="00254E04" w:rsidP="00C16C9B">
      <w:pPr>
        <w:autoSpaceDE w:val="0"/>
        <w:autoSpaceDN w:val="0"/>
        <w:adjustRightInd w:val="0"/>
        <w:rPr>
          <w:rFonts w:cs="Arial"/>
        </w:rPr>
      </w:pPr>
      <w:r w:rsidRPr="00806126">
        <w:rPr>
          <w:rFonts w:cs="Arial"/>
        </w:rPr>
        <w:t xml:space="preserve">Sundhed som samfundsmæssig ressource. </w:t>
      </w:r>
    </w:p>
    <w:p w:rsidR="00254E04" w:rsidRPr="00806126" w:rsidRDefault="00254E04" w:rsidP="00C16C9B">
      <w:pPr>
        <w:autoSpaceDE w:val="0"/>
        <w:autoSpaceDN w:val="0"/>
        <w:adjustRightInd w:val="0"/>
        <w:rPr>
          <w:rFonts w:cs="Arial"/>
        </w:rPr>
      </w:pPr>
      <w:r w:rsidRPr="00806126">
        <w:rPr>
          <w:rFonts w:cs="Arial"/>
        </w:rPr>
        <w:t xml:space="preserve">De teoretiske områder vil blive eksemplificeret med praktiske eksempler på fysiske aktiviteter og testformer. </w:t>
      </w:r>
    </w:p>
    <w:p w:rsidR="00254E04" w:rsidRPr="00806126" w:rsidRDefault="00254E04" w:rsidP="00C16C9B">
      <w:pPr>
        <w:autoSpaceDE w:val="0"/>
        <w:autoSpaceDN w:val="0"/>
        <w:adjustRightInd w:val="0"/>
        <w:rPr>
          <w:rFonts w:cs="Arial"/>
        </w:rPr>
      </w:pPr>
      <w:r w:rsidRPr="00806126">
        <w:rPr>
          <w:rFonts w:cs="Arial"/>
        </w:rPr>
        <w:t>Målgruppeorienteret arbejde med professionsrelevante tiltag.</w:t>
      </w:r>
    </w:p>
    <w:p w:rsidR="00254E04" w:rsidRPr="00806126"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70" w:name="_Toc284248161"/>
      <w:bookmarkStart w:id="271" w:name="_Toc469483041"/>
      <w:r w:rsidRPr="00C16C9B">
        <w:t xml:space="preserve">Modul </w:t>
      </w:r>
      <w:r w:rsidR="001F0041">
        <w:t>Rs 19.21</w:t>
      </w:r>
      <w:r>
        <w:t>.</w:t>
      </w:r>
      <w:r w:rsidRPr="00C16C9B">
        <w:t>3: Friluftsliv og udemotion</w:t>
      </w:r>
      <w:bookmarkEnd w:id="270"/>
      <w:bookmarkEnd w:id="271"/>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486AAD">
      <w:pPr>
        <w:numPr>
          <w:ilvl w:val="0"/>
          <w:numId w:val="78"/>
        </w:numPr>
        <w:autoSpaceDE w:val="0"/>
        <w:autoSpaceDN w:val="0"/>
        <w:adjustRightInd w:val="0"/>
        <w:spacing w:after="44"/>
        <w:ind w:left="714" w:hanging="357"/>
        <w:rPr>
          <w:rFonts w:cs="Arial"/>
        </w:rPr>
      </w:pPr>
      <w:r w:rsidRPr="00806126">
        <w:rPr>
          <w:rFonts w:cs="Arial"/>
        </w:rPr>
        <w:t xml:space="preserve">har viden om og erfaring med uderummets muligheder for oplevelser, læring og træning </w:t>
      </w:r>
    </w:p>
    <w:p w:rsidR="00254E04" w:rsidRPr="00806126" w:rsidRDefault="00254E04" w:rsidP="00486AAD">
      <w:pPr>
        <w:numPr>
          <w:ilvl w:val="0"/>
          <w:numId w:val="78"/>
        </w:numPr>
        <w:autoSpaceDE w:val="0"/>
        <w:autoSpaceDN w:val="0"/>
        <w:adjustRightInd w:val="0"/>
        <w:spacing w:after="44"/>
        <w:ind w:left="714" w:hanging="357"/>
        <w:rPr>
          <w:rFonts w:cs="Arial"/>
        </w:rPr>
      </w:pPr>
      <w:r w:rsidRPr="00806126">
        <w:rPr>
          <w:rFonts w:cs="Arial"/>
        </w:rPr>
        <w:t>kan begrunde og anvende varierede aktivitets- og arbejdsformer i forskellige udendørs rum og miljøer</w:t>
      </w:r>
    </w:p>
    <w:p w:rsidR="00254E04" w:rsidRPr="00806126" w:rsidRDefault="00254E04" w:rsidP="00486AAD">
      <w:pPr>
        <w:numPr>
          <w:ilvl w:val="0"/>
          <w:numId w:val="78"/>
        </w:numPr>
        <w:autoSpaceDE w:val="0"/>
        <w:autoSpaceDN w:val="0"/>
        <w:adjustRightInd w:val="0"/>
        <w:spacing w:after="44"/>
        <w:ind w:left="714" w:hanging="357"/>
        <w:rPr>
          <w:rFonts w:cs="Arial"/>
        </w:rPr>
      </w:pPr>
      <w:r w:rsidRPr="00806126">
        <w:rPr>
          <w:rFonts w:cs="Arial"/>
        </w:rPr>
        <w:t>kan påtage sig ansvar for undervisningsforløb og arrangementer inden for friluftsliv og udemotion</w:t>
      </w:r>
    </w:p>
    <w:p w:rsidR="00254E04" w:rsidRPr="00806126" w:rsidRDefault="00254E04" w:rsidP="00486AAD">
      <w:pPr>
        <w:numPr>
          <w:ilvl w:val="0"/>
          <w:numId w:val="78"/>
        </w:numPr>
        <w:ind w:left="714" w:hanging="357"/>
        <w:contextualSpacing/>
        <w:rPr>
          <w:rFonts w:cs="Arial"/>
        </w:rPr>
      </w:pPr>
      <w:r w:rsidRPr="00806126">
        <w:rPr>
          <w:rFonts w:cs="Arial"/>
        </w:rPr>
        <w:t>kan udvikle aktiviteter inden for friluftsliv og udemotion med forskellige målgrupper med udgangspunkt i teorier om kropslig læring, t</w:t>
      </w:r>
      <w:r w:rsidR="00C1294B">
        <w:rPr>
          <w:rFonts w:cs="Arial"/>
        </w:rPr>
        <w:t>ræning, udvikling, og identitet</w:t>
      </w:r>
    </w:p>
    <w:p w:rsidR="00254E04" w:rsidRPr="00806126" w:rsidRDefault="00C1294B" w:rsidP="00C1294B">
      <w:pPr>
        <w:tabs>
          <w:tab w:val="left" w:pos="8056"/>
        </w:tabs>
        <w:autoSpaceDE w:val="0"/>
        <w:autoSpaceDN w:val="0"/>
        <w:adjustRightInd w:val="0"/>
        <w:rPr>
          <w:rFonts w:cs="Arial"/>
        </w:rPr>
      </w:pPr>
      <w:r>
        <w:rPr>
          <w:rFonts w:cs="Arial"/>
        </w:rPr>
        <w:tab/>
      </w: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 xml:space="preserve">Uderummet som legeplads og motionsrum. </w:t>
      </w:r>
    </w:p>
    <w:p w:rsidR="00254E04" w:rsidRPr="00806126" w:rsidRDefault="00254E04" w:rsidP="00C16C9B">
      <w:pPr>
        <w:autoSpaceDE w:val="0"/>
        <w:autoSpaceDN w:val="0"/>
        <w:adjustRightInd w:val="0"/>
        <w:rPr>
          <w:rFonts w:cs="Arial"/>
        </w:rPr>
      </w:pPr>
      <w:r w:rsidRPr="00806126">
        <w:rPr>
          <w:rFonts w:cs="Arial"/>
        </w:rPr>
        <w:t xml:space="preserve">Uderummet som læringsmiljø. </w:t>
      </w:r>
    </w:p>
    <w:p w:rsidR="00C1294B" w:rsidRDefault="00254E04" w:rsidP="00C16C9B">
      <w:pPr>
        <w:autoSpaceDE w:val="0"/>
        <w:autoSpaceDN w:val="0"/>
        <w:adjustRightInd w:val="0"/>
        <w:rPr>
          <w:rFonts w:cs="Arial"/>
        </w:rPr>
      </w:pPr>
      <w:r w:rsidRPr="00806126">
        <w:rPr>
          <w:rFonts w:cs="Arial"/>
        </w:rPr>
        <w:t xml:space="preserve">Betydningen af bevægelse, leg og idræt i forhold til udvikling, fysiske ressourcer identitet og socialisering hos forskellige målgrupper. </w:t>
      </w:r>
    </w:p>
    <w:p w:rsidR="00254E04" w:rsidRPr="00806126" w:rsidRDefault="00254E04" w:rsidP="00C16C9B">
      <w:pPr>
        <w:autoSpaceDE w:val="0"/>
        <w:autoSpaceDN w:val="0"/>
        <w:adjustRightInd w:val="0"/>
        <w:rPr>
          <w:rFonts w:cs="Arial"/>
        </w:rPr>
      </w:pPr>
      <w:r w:rsidRPr="00806126">
        <w:rPr>
          <w:rFonts w:cs="Arial"/>
        </w:rPr>
        <w:t xml:space="preserve">Didaktik og pædagogik i uderummet. </w:t>
      </w:r>
    </w:p>
    <w:p w:rsidR="00254E04" w:rsidRPr="00806126" w:rsidRDefault="00254E04" w:rsidP="00C16C9B">
      <w:pPr>
        <w:autoSpaceDE w:val="0"/>
        <w:autoSpaceDN w:val="0"/>
        <w:adjustRightInd w:val="0"/>
        <w:rPr>
          <w:rFonts w:cs="Arial"/>
        </w:rPr>
      </w:pPr>
      <w:r w:rsidRPr="00806126">
        <w:rPr>
          <w:rFonts w:cs="Arial"/>
        </w:rPr>
        <w:t>Praktisk arbejde med friluftsliv og udemotion.</w:t>
      </w:r>
    </w:p>
    <w:p w:rsidR="00254E04" w:rsidRPr="00806126" w:rsidRDefault="00254E04" w:rsidP="00C16C9B">
      <w:pPr>
        <w:autoSpaceDE w:val="0"/>
        <w:autoSpaceDN w:val="0"/>
        <w:adjustRightInd w:val="0"/>
        <w:rPr>
          <w:rFonts w:cs="Arial"/>
        </w:rPr>
      </w:pPr>
      <w:r w:rsidRPr="00806126">
        <w:rPr>
          <w:rFonts w:cs="Arial"/>
        </w:rPr>
        <w:t xml:space="preserve">Dansk friluftsliv og – tradition i teori og praksis. </w:t>
      </w:r>
    </w:p>
    <w:p w:rsidR="00254E04" w:rsidRPr="00806126" w:rsidRDefault="00254E04" w:rsidP="00C16C9B">
      <w:pPr>
        <w:autoSpaceDE w:val="0"/>
        <w:autoSpaceDN w:val="0"/>
        <w:adjustRightInd w:val="0"/>
        <w:rPr>
          <w:rFonts w:cs="Arial"/>
        </w:rPr>
      </w:pPr>
      <w:r w:rsidRPr="00806126">
        <w:rPr>
          <w:rFonts w:cs="Arial"/>
        </w:rPr>
        <w:t xml:space="preserve">Natursyn, naturforvaltning og friluftspolitik. </w:t>
      </w:r>
    </w:p>
    <w:p w:rsidR="00254E04" w:rsidRPr="00806126" w:rsidRDefault="00254E04" w:rsidP="00C16C9B">
      <w:pPr>
        <w:autoSpaceDE w:val="0"/>
        <w:autoSpaceDN w:val="0"/>
        <w:adjustRightInd w:val="0"/>
        <w:rPr>
          <w:rFonts w:cs="Arial"/>
        </w:rPr>
      </w:pPr>
      <w:r w:rsidRPr="00806126">
        <w:rPr>
          <w:rFonts w:cs="Arial"/>
        </w:rPr>
        <w:t xml:space="preserve">Introduktion til projektudvikling og </w:t>
      </w:r>
      <w:r w:rsidR="00C1294B">
        <w:rPr>
          <w:rFonts w:cs="Arial"/>
        </w:rPr>
        <w:t>-</w:t>
      </w:r>
      <w:r w:rsidRPr="00806126">
        <w:rPr>
          <w:rFonts w:cs="Arial"/>
        </w:rPr>
        <w:t xml:space="preserve">ledelse. </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72" w:name="_Toc284248162"/>
      <w:bookmarkStart w:id="273" w:name="_Toc469483042"/>
      <w:r w:rsidRPr="00C16C9B">
        <w:t xml:space="preserve">Modul </w:t>
      </w:r>
      <w:r w:rsidR="001F0041">
        <w:t>Rs 19.21</w:t>
      </w:r>
      <w:r>
        <w:t>.</w:t>
      </w:r>
      <w:r w:rsidRPr="00C16C9B">
        <w:t>4: Krop, bevægelse og kommunikation</w:t>
      </w:r>
      <w:bookmarkEnd w:id="272"/>
      <w:bookmarkEnd w:id="27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486AAD">
      <w:pPr>
        <w:numPr>
          <w:ilvl w:val="0"/>
          <w:numId w:val="80"/>
        </w:numPr>
        <w:rPr>
          <w:rFonts w:cs="Arial"/>
          <w:color w:val="000000"/>
        </w:rPr>
      </w:pPr>
      <w:r w:rsidRPr="00806126">
        <w:rPr>
          <w:rFonts w:cs="Arial"/>
        </w:rPr>
        <w:t xml:space="preserve">kan anvende viden om </w:t>
      </w:r>
      <w:r w:rsidRPr="00806126">
        <w:rPr>
          <w:rFonts w:cs="Arial"/>
          <w:color w:val="000000"/>
        </w:rPr>
        <w:t>bevægelsespsykologi og pædagogisk viden om krop og kommunikation i relati</w:t>
      </w:r>
      <w:r w:rsidR="00C1294B">
        <w:rPr>
          <w:rFonts w:cs="Arial"/>
          <w:color w:val="000000"/>
        </w:rPr>
        <w:t>on til leg, dans, kamp og drama</w:t>
      </w:r>
    </w:p>
    <w:p w:rsidR="00254E04" w:rsidRPr="00806126" w:rsidRDefault="00254E04" w:rsidP="00486AAD">
      <w:pPr>
        <w:numPr>
          <w:ilvl w:val="0"/>
          <w:numId w:val="80"/>
        </w:numPr>
        <w:rPr>
          <w:rFonts w:cs="Arial"/>
        </w:rPr>
      </w:pPr>
      <w:r w:rsidRPr="00806126">
        <w:rPr>
          <w:rFonts w:cs="Arial"/>
        </w:rPr>
        <w:t>kan udvikle egen praksis i relation til</w:t>
      </w:r>
      <w:r w:rsidR="00C1294B">
        <w:rPr>
          <w:rFonts w:cs="Arial"/>
        </w:rPr>
        <w:t xml:space="preserve"> emnet</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Kroppens sprog, kommunikation og kultur i relation til det moderne samfund.</w:t>
      </w:r>
      <w:r w:rsidRPr="00806126">
        <w:rPr>
          <w:rFonts w:cs="Arial"/>
        </w:rPr>
        <w:br/>
        <w:t>Kroppen i social interaktion, kontakt, gruppedynamik, kropslig ekspressivitet og sprog.</w:t>
      </w:r>
      <w:r w:rsidRPr="00806126">
        <w:rPr>
          <w:rFonts w:cs="Arial"/>
        </w:rPr>
        <w:br/>
        <w:t>Leg, dans, kamp og drama i bevægelsespsykologisk og pædagogisk perspektiv.</w:t>
      </w:r>
      <w:r w:rsidRPr="00806126">
        <w:rPr>
          <w:rFonts w:cs="Arial"/>
        </w:rPr>
        <w:br/>
        <w:t>Personlighedsudvikling og identitetsdannelse gennem kropslig interaktion.</w:t>
      </w:r>
    </w:p>
    <w:p w:rsidR="00254E04" w:rsidRPr="00806126" w:rsidRDefault="00254E04" w:rsidP="00C16C9B">
      <w:pPr>
        <w:rPr>
          <w:rFonts w:cs="Arial"/>
          <w:color w:val="000000"/>
        </w:rPr>
      </w:pPr>
      <w:r w:rsidRPr="00806126">
        <w:rPr>
          <w:rFonts w:cs="Arial"/>
        </w:rPr>
        <w:t>Kreative og æstetiske læreprocesser.</w:t>
      </w:r>
      <w:r w:rsidRPr="00806126">
        <w:rPr>
          <w:rFonts w:cs="Arial"/>
        </w:rPr>
        <w:br/>
      </w: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A10E09" w:rsidP="00BF5016">
      <w:pPr>
        <w:pStyle w:val="Overskrift2"/>
      </w:pPr>
      <w:bookmarkStart w:id="274" w:name="_Toc284248163"/>
      <w:bookmarkStart w:id="275" w:name="_Toc469483043"/>
      <w:r>
        <w:t xml:space="preserve">19.22 </w:t>
      </w:r>
      <w:r w:rsidR="00254E04" w:rsidRPr="00C16C9B">
        <w:t>MATERIEL KULTUR</w:t>
      </w:r>
      <w:bookmarkEnd w:id="274"/>
      <w:bookmarkEnd w:id="275"/>
      <w:r w:rsidR="00503AEF">
        <w:t xml:space="preserve"> </w:t>
      </w:r>
    </w:p>
    <w:p w:rsidR="00254E04" w:rsidRPr="00C16C9B" w:rsidRDefault="00254E04" w:rsidP="00C16C9B">
      <w:pPr>
        <w:rPr>
          <w:rFonts w:ascii="Arial" w:hAnsi="Arial" w:cs="Arial"/>
          <w:color w:val="000000"/>
          <w:sz w:val="20"/>
          <w:szCs w:val="20"/>
        </w:rPr>
      </w:pPr>
    </w:p>
    <w:p w:rsidR="00254E04" w:rsidRPr="008F6264" w:rsidRDefault="00254E04" w:rsidP="00C16C9B">
      <w:pPr>
        <w:rPr>
          <w:rFonts w:cs="Arial"/>
          <w:b/>
        </w:rPr>
      </w:pPr>
      <w:r w:rsidRPr="00806126">
        <w:rPr>
          <w:rFonts w:cs="Arial"/>
          <w:b/>
          <w:color w:val="000000"/>
        </w:rPr>
        <w:t>Mål for læringsudbytte</w:t>
      </w:r>
    </w:p>
    <w:p w:rsidR="00254E04" w:rsidRPr="00806126" w:rsidRDefault="00254E04" w:rsidP="00C16C9B">
      <w:pPr>
        <w:rPr>
          <w:rFonts w:cs="Arial"/>
          <w:color w:val="000000"/>
        </w:rPr>
      </w:pPr>
      <w:r w:rsidRPr="00806126">
        <w:rPr>
          <w:rFonts w:cs="Arial"/>
          <w:color w:val="000000"/>
        </w:rPr>
        <w:t xml:space="preserve">Den studerende skal inden for æstetik, kultur, design og håndværk kunne løse faglig-pædagogiske og formidlingsmæssige problemstillinger i offentlige og private virksomheder. </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Viden</w:t>
      </w:r>
    </w:p>
    <w:p w:rsidR="00503AEF" w:rsidRPr="008F6264" w:rsidRDefault="00503AEF" w:rsidP="00486AAD">
      <w:pPr>
        <w:numPr>
          <w:ilvl w:val="0"/>
          <w:numId w:val="55"/>
        </w:numPr>
        <w:rPr>
          <w:rFonts w:cs="Arial"/>
        </w:rPr>
      </w:pPr>
      <w:r w:rsidRPr="008F6264">
        <w:t>Har viden om læringsmålsorienteret didaktik og om læringsmålstyret undervisning vedrørende materiel kultur</w:t>
      </w:r>
    </w:p>
    <w:p w:rsidR="00254E04" w:rsidRPr="008F6264" w:rsidRDefault="00254E04" w:rsidP="00486AAD">
      <w:pPr>
        <w:numPr>
          <w:ilvl w:val="0"/>
          <w:numId w:val="55"/>
        </w:numPr>
        <w:rPr>
          <w:rFonts w:cs="Arial"/>
        </w:rPr>
      </w:pPr>
      <w:r w:rsidRPr="008F6264">
        <w:rPr>
          <w:rFonts w:cs="Arial"/>
        </w:rPr>
        <w:t>Har indsigt i formidling af og kommunikation gennem design og håndværk</w:t>
      </w:r>
    </w:p>
    <w:p w:rsidR="00254E04" w:rsidRPr="008F6264" w:rsidRDefault="00254E04" w:rsidP="00486AAD">
      <w:pPr>
        <w:numPr>
          <w:ilvl w:val="0"/>
          <w:numId w:val="55"/>
        </w:numPr>
        <w:rPr>
          <w:rFonts w:cs="Arial"/>
        </w:rPr>
      </w:pPr>
      <w:r w:rsidRPr="008F6264">
        <w:rPr>
          <w:rFonts w:cs="Arial"/>
        </w:rPr>
        <w:t>Kan reflektere over pædagogisk teori og faglig praksis inden for kultur, æstetik, design og håndværk</w:t>
      </w:r>
    </w:p>
    <w:p w:rsidR="00254E04" w:rsidRPr="008F6264" w:rsidRDefault="00254E04" w:rsidP="00C16C9B">
      <w:pPr>
        <w:ind w:left="360"/>
        <w:rPr>
          <w:rFonts w:cs="Arial"/>
        </w:rPr>
      </w:pPr>
    </w:p>
    <w:p w:rsidR="00254E04" w:rsidRPr="008F6264" w:rsidRDefault="00254E04" w:rsidP="00C16C9B">
      <w:pPr>
        <w:rPr>
          <w:rFonts w:cs="Arial"/>
          <w:b/>
        </w:rPr>
      </w:pPr>
      <w:r w:rsidRPr="008F6264">
        <w:rPr>
          <w:rFonts w:cs="Arial"/>
          <w:b/>
        </w:rPr>
        <w:t>Færdigheder</w:t>
      </w:r>
    </w:p>
    <w:p w:rsidR="00503AEF" w:rsidRPr="008F6264" w:rsidRDefault="00503AEF" w:rsidP="00486AAD">
      <w:pPr>
        <w:numPr>
          <w:ilvl w:val="0"/>
          <w:numId w:val="51"/>
        </w:numPr>
        <w:rPr>
          <w:rFonts w:cs="Arial"/>
        </w:rPr>
      </w:pPr>
      <w:r w:rsidRPr="008F6264">
        <w:t>Kan planlægge og beskrive læringsmålstyret undervisning vedrørende materiel kultur</w:t>
      </w:r>
    </w:p>
    <w:p w:rsidR="00254E04" w:rsidRPr="008F6264" w:rsidRDefault="00254E04" w:rsidP="00486AAD">
      <w:pPr>
        <w:numPr>
          <w:ilvl w:val="0"/>
          <w:numId w:val="51"/>
        </w:numPr>
        <w:rPr>
          <w:rFonts w:cs="Arial"/>
        </w:rPr>
      </w:pPr>
      <w:r w:rsidRPr="008F6264">
        <w:rPr>
          <w:rFonts w:cs="Arial"/>
        </w:rPr>
        <w:t>Kan foretage begrundede valg på grundlag af faglig indsigt og forståelse af håndværksfagenes karakter</w:t>
      </w:r>
    </w:p>
    <w:p w:rsidR="00254E04" w:rsidRPr="008F6264" w:rsidRDefault="00254E04" w:rsidP="00486AAD">
      <w:pPr>
        <w:numPr>
          <w:ilvl w:val="0"/>
          <w:numId w:val="51"/>
        </w:numPr>
        <w:autoSpaceDE w:val="0"/>
        <w:autoSpaceDN w:val="0"/>
        <w:adjustRightInd w:val="0"/>
        <w:rPr>
          <w:rFonts w:cs="Arial"/>
        </w:rPr>
      </w:pPr>
      <w:r w:rsidRPr="008F6264">
        <w:rPr>
          <w:rFonts w:cs="Arial"/>
        </w:rPr>
        <w:t>Mestrer</w:t>
      </w:r>
      <w:r w:rsidR="00D82FE5" w:rsidRPr="008F6264">
        <w:rPr>
          <w:rFonts w:cs="Arial"/>
        </w:rPr>
        <w:t xml:space="preserve"> </w:t>
      </w:r>
      <w:r w:rsidRPr="008F6264">
        <w:rPr>
          <w:rFonts w:cs="Arial"/>
        </w:rPr>
        <w:t>arbejdet med materiel kultur, håndværk og design i en pædagogisk kontekst</w:t>
      </w:r>
    </w:p>
    <w:p w:rsidR="00254E04" w:rsidRPr="008F6264" w:rsidRDefault="00254E04" w:rsidP="00C16C9B">
      <w:pPr>
        <w:rPr>
          <w:rFonts w:cs="Arial"/>
        </w:rPr>
      </w:pPr>
    </w:p>
    <w:p w:rsidR="00254E04" w:rsidRPr="008F6264" w:rsidRDefault="00254E04" w:rsidP="00C16C9B">
      <w:pPr>
        <w:rPr>
          <w:rFonts w:cs="Arial"/>
          <w:b/>
        </w:rPr>
      </w:pPr>
      <w:r w:rsidRPr="008F6264">
        <w:rPr>
          <w:rFonts w:cs="Arial"/>
          <w:b/>
        </w:rPr>
        <w:t xml:space="preserve">Kompetencer </w:t>
      </w:r>
    </w:p>
    <w:p w:rsidR="00254E04" w:rsidRPr="008F6264" w:rsidRDefault="00254E04" w:rsidP="00486AAD">
      <w:pPr>
        <w:numPr>
          <w:ilvl w:val="0"/>
          <w:numId w:val="51"/>
        </w:numPr>
        <w:rPr>
          <w:rFonts w:cs="Arial"/>
        </w:rPr>
      </w:pPr>
      <w:r w:rsidRPr="008F6264">
        <w:rPr>
          <w:rFonts w:cs="Arial"/>
        </w:rPr>
        <w:t>Kan planlægge, iværksætte og udvikle faglige og tværfaglige opgaver inden for formidling af kult</w:t>
      </w:r>
      <w:r w:rsidR="00C1294B" w:rsidRPr="008F6264">
        <w:rPr>
          <w:rFonts w:cs="Arial"/>
        </w:rPr>
        <w:t>ur, æstetik, design og håndværk</w:t>
      </w:r>
    </w:p>
    <w:p w:rsidR="00503AEF" w:rsidRPr="008F6264" w:rsidRDefault="00503AEF" w:rsidP="00486AAD">
      <w:pPr>
        <w:numPr>
          <w:ilvl w:val="0"/>
          <w:numId w:val="51"/>
        </w:numPr>
        <w:rPr>
          <w:rFonts w:cs="Arial"/>
        </w:rPr>
      </w:pPr>
      <w:r w:rsidRPr="008F6264">
        <w:t>Kan planlægge, gennemføre og evaluere læringsmålstyret undervisning vedrørende materiel kultur</w:t>
      </w:r>
    </w:p>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254E04" w:rsidRPr="00806126" w:rsidRDefault="00254E04" w:rsidP="00C16C9B">
      <w:pPr>
        <w:rPr>
          <w:rFonts w:cs="Arial"/>
          <w:color w:val="000000"/>
        </w:rPr>
      </w:pPr>
      <w:r w:rsidRPr="00806126">
        <w:rPr>
          <w:rFonts w:cs="Arial"/>
          <w:color w:val="000000"/>
        </w:rPr>
        <w:t>Modul 2: Læreprocesser i praktisk æstetisk virksomhed</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6" w:name="_Toc265830200"/>
      <w:bookmarkStart w:id="277" w:name="_Toc284248164"/>
      <w:bookmarkStart w:id="278" w:name="_Toc469483044"/>
      <w:r w:rsidRPr="00C16C9B">
        <w:t xml:space="preserve">Modul </w:t>
      </w:r>
      <w:r w:rsidR="001F0041">
        <w:t>Rs 19.22</w:t>
      </w:r>
      <w:r>
        <w:t>.</w:t>
      </w:r>
      <w:r w:rsidRPr="00C16C9B">
        <w:t xml:space="preserve">1: Design og </w:t>
      </w:r>
      <w:bookmarkEnd w:id="276"/>
      <w:r w:rsidRPr="00C16C9B">
        <w:t>håndværk</w:t>
      </w:r>
      <w:bookmarkEnd w:id="277"/>
      <w:bookmarkEnd w:id="278"/>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486AAD">
      <w:pPr>
        <w:numPr>
          <w:ilvl w:val="0"/>
          <w:numId w:val="52"/>
        </w:numPr>
        <w:jc w:val="both"/>
        <w:rPr>
          <w:rFonts w:cs="Arial"/>
          <w:color w:val="000000"/>
        </w:rPr>
      </w:pPr>
      <w:r w:rsidRPr="00806126">
        <w:rPr>
          <w:rFonts w:cs="Arial"/>
          <w:color w:val="000000"/>
        </w:rPr>
        <w:t>har forståelse for forskellige faser i designprocesser</w:t>
      </w:r>
    </w:p>
    <w:p w:rsidR="00254E04" w:rsidRPr="00806126" w:rsidRDefault="00254E04" w:rsidP="00486AAD">
      <w:pPr>
        <w:numPr>
          <w:ilvl w:val="0"/>
          <w:numId w:val="52"/>
        </w:numPr>
        <w:rPr>
          <w:rFonts w:cs="Arial"/>
          <w:color w:val="000000"/>
        </w:rPr>
      </w:pPr>
      <w:r w:rsidRPr="00806126">
        <w:rPr>
          <w:rFonts w:cs="Arial"/>
          <w:color w:val="000000"/>
        </w:rPr>
        <w:t>har færdigheder i forhold til eksperimentel brug af forskelligartede teknikker og materialer</w:t>
      </w:r>
    </w:p>
    <w:p w:rsidR="00254E04" w:rsidRPr="00806126" w:rsidRDefault="00254E04" w:rsidP="00486AAD">
      <w:pPr>
        <w:numPr>
          <w:ilvl w:val="0"/>
          <w:numId w:val="52"/>
        </w:numPr>
        <w:jc w:val="both"/>
        <w:rPr>
          <w:rFonts w:cs="Arial"/>
          <w:color w:val="000000"/>
        </w:rPr>
      </w:pPr>
      <w:r w:rsidRPr="00806126">
        <w:rPr>
          <w:rFonts w:cs="Arial"/>
          <w:color w:val="000000"/>
        </w:rPr>
        <w:t xml:space="preserve">har indsigt og færdigheder i at kommunikere visuelt og rumligt via produkternes udtryk </w:t>
      </w:r>
    </w:p>
    <w:p w:rsidR="00254E04" w:rsidRPr="00806126" w:rsidRDefault="00254E04" w:rsidP="00486AAD">
      <w:pPr>
        <w:numPr>
          <w:ilvl w:val="0"/>
          <w:numId w:val="52"/>
        </w:numPr>
        <w:rPr>
          <w:rFonts w:cs="Arial"/>
          <w:color w:val="000000"/>
        </w:rPr>
      </w:pPr>
      <w:r w:rsidRPr="00806126">
        <w:rPr>
          <w:rFonts w:cs="Arial"/>
          <w:color w:val="000000"/>
        </w:rPr>
        <w:t>kan analysere og vurdere samspillet mellem produktets fremstillingsteknik, materiale, formsprog, betydning og funkt</w:t>
      </w:r>
      <w:r w:rsidR="00C1294B">
        <w:rPr>
          <w:rFonts w:cs="Arial"/>
          <w:color w:val="000000"/>
        </w:rPr>
        <w:t>ion i forskellige kulturer</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Udgangspunktet er den studerendes selvstændige arbejde med designprocesser. </w:t>
      </w:r>
    </w:p>
    <w:p w:rsidR="00254E04" w:rsidRPr="00806126" w:rsidRDefault="00254E04" w:rsidP="00C16C9B">
      <w:pPr>
        <w:rPr>
          <w:rFonts w:cs="Arial"/>
          <w:color w:val="000000"/>
        </w:rPr>
      </w:pPr>
      <w:r w:rsidRPr="00806126">
        <w:rPr>
          <w:rFonts w:cs="Arial"/>
          <w:color w:val="000000"/>
        </w:rPr>
        <w:t xml:space="preserve">Indføring i praktisk og teoretisk arbejde, der belyser og analyserer arbejdet med historiske og nutidige produktkulturer, deres design og formgivning, kommunikation, etik og æstetik. </w:t>
      </w:r>
    </w:p>
    <w:p w:rsidR="00254E04" w:rsidRPr="00806126" w:rsidRDefault="00254E04" w:rsidP="00C16C9B">
      <w:pPr>
        <w:rPr>
          <w:rFonts w:cs="Arial"/>
          <w:color w:val="000000"/>
        </w:rPr>
      </w:pPr>
      <w:r w:rsidRPr="00806126">
        <w:rPr>
          <w:rFonts w:cs="Arial"/>
          <w:color w:val="000000"/>
        </w:rPr>
        <w:t xml:space="preserve">Analytisk, kritisk og selvstændigt eksperimenterende arbejde på baggrund af indføring i faglige teorier, der belyser samspillet mellem idé, proces, produkt, funktion og kommunikation.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8F6264" w:rsidRDefault="00254E04" w:rsidP="001F0041">
      <w:pPr>
        <w:pStyle w:val="Overskrift3"/>
        <w:numPr>
          <w:ilvl w:val="0"/>
          <w:numId w:val="0"/>
        </w:numPr>
        <w:ind w:left="720"/>
        <w:rPr>
          <w:color w:val="FF0000"/>
        </w:rPr>
      </w:pPr>
      <w:bookmarkStart w:id="279" w:name="_Toc265830201"/>
      <w:bookmarkStart w:id="280" w:name="_Toc284248165"/>
      <w:bookmarkStart w:id="281" w:name="_Toc469483045"/>
      <w:r w:rsidRPr="00C16C9B">
        <w:rPr>
          <w:color w:val="000000"/>
        </w:rPr>
        <w:t xml:space="preserve">Modul </w:t>
      </w:r>
      <w:r w:rsidR="001F0041">
        <w:rPr>
          <w:color w:val="000000"/>
        </w:rPr>
        <w:t>Rs 19.22</w:t>
      </w:r>
      <w:r>
        <w:rPr>
          <w:color w:val="000000"/>
        </w:rPr>
        <w:t>.</w:t>
      </w:r>
      <w:r w:rsidRPr="00C16C9B">
        <w:rPr>
          <w:color w:val="000000"/>
        </w:rPr>
        <w:t xml:space="preserve">2: </w:t>
      </w:r>
      <w:r w:rsidRPr="00C16C9B">
        <w:t>Læreprocesser i praktisk æstetisk virksomhed</w:t>
      </w:r>
      <w:bookmarkEnd w:id="279"/>
      <w:bookmarkEnd w:id="280"/>
      <w:bookmarkEnd w:id="281"/>
      <w:r w:rsidR="00503AEF">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486AAD">
      <w:pPr>
        <w:numPr>
          <w:ilvl w:val="0"/>
          <w:numId w:val="53"/>
        </w:numPr>
        <w:jc w:val="both"/>
        <w:rPr>
          <w:rFonts w:cs="Arial"/>
          <w:color w:val="000000"/>
        </w:rPr>
      </w:pPr>
      <w:r w:rsidRPr="00806126">
        <w:rPr>
          <w:rFonts w:cs="Arial"/>
          <w:color w:val="000000"/>
        </w:rPr>
        <w:t>har indsigt i teorier om æstetisk dannelse og æstetiske læreprocesser og det skabende arbejdes betydning for identitetsdannelse og læring</w:t>
      </w:r>
    </w:p>
    <w:p w:rsidR="00254E04" w:rsidRPr="00806126" w:rsidRDefault="00254E04" w:rsidP="00486AAD">
      <w:pPr>
        <w:numPr>
          <w:ilvl w:val="0"/>
          <w:numId w:val="53"/>
        </w:numPr>
        <w:jc w:val="both"/>
        <w:rPr>
          <w:rFonts w:cs="Arial"/>
          <w:color w:val="000000"/>
        </w:rPr>
      </w:pPr>
      <w:r w:rsidRPr="00806126">
        <w:rPr>
          <w:rFonts w:cs="Arial"/>
          <w:color w:val="000000"/>
        </w:rPr>
        <w:t>har indsigt i teorier om kreative og innovative læreprocesser</w:t>
      </w:r>
    </w:p>
    <w:p w:rsidR="00254E04" w:rsidRPr="008F6264" w:rsidRDefault="00254E04" w:rsidP="00486AAD">
      <w:pPr>
        <w:numPr>
          <w:ilvl w:val="0"/>
          <w:numId w:val="53"/>
        </w:numPr>
        <w:jc w:val="both"/>
        <w:rPr>
          <w:rFonts w:cs="Arial"/>
        </w:rPr>
      </w:pPr>
      <w:r w:rsidRPr="00806126">
        <w:rPr>
          <w:rFonts w:cs="Arial"/>
          <w:color w:val="000000"/>
        </w:rPr>
        <w:t>har indsigt i håndværkets placering inden for forskellige pædagogiske retninger</w:t>
      </w:r>
    </w:p>
    <w:p w:rsidR="00503AEF" w:rsidRPr="008F6264" w:rsidRDefault="00503AEF" w:rsidP="00486AAD">
      <w:pPr>
        <w:numPr>
          <w:ilvl w:val="0"/>
          <w:numId w:val="53"/>
        </w:numPr>
        <w:jc w:val="both"/>
        <w:rPr>
          <w:rFonts w:cs="Arial"/>
        </w:rPr>
      </w:pPr>
      <w:r w:rsidRPr="008F6264">
        <w:t>kan planlægge, gennemføre og evaluere læringsmålstyret undervisning vedrørende praktisk æstetisk virksomhed, der tilgodeser deltagernes dannelse, udvikling og læring</w:t>
      </w:r>
    </w:p>
    <w:p w:rsidR="00254E04" w:rsidRPr="008F6264" w:rsidRDefault="00254E04" w:rsidP="00486AAD">
      <w:pPr>
        <w:numPr>
          <w:ilvl w:val="0"/>
          <w:numId w:val="53"/>
        </w:numPr>
        <w:jc w:val="both"/>
        <w:rPr>
          <w:rFonts w:cs="Arial"/>
        </w:rPr>
      </w:pPr>
      <w:r w:rsidRPr="008F6264">
        <w:rPr>
          <w:rFonts w:cs="Arial"/>
        </w:rPr>
        <w:t>kan formulere, analysere, formidle og diskutere centrale didaktiske problemstillinger</w:t>
      </w:r>
    </w:p>
    <w:p w:rsidR="00254E04" w:rsidRPr="00806126" w:rsidRDefault="00254E04" w:rsidP="00486AAD">
      <w:pPr>
        <w:numPr>
          <w:ilvl w:val="0"/>
          <w:numId w:val="53"/>
        </w:numPr>
        <w:jc w:val="both"/>
        <w:rPr>
          <w:rFonts w:cs="Arial"/>
          <w:color w:val="000000"/>
        </w:rPr>
      </w:pPr>
      <w:r w:rsidRPr="00806126">
        <w:rPr>
          <w:rFonts w:cs="Arial"/>
          <w:color w:val="000000"/>
        </w:rPr>
        <w:t>kan vurdere faglige teorier og metoder i forhold til æstetisk prak</w:t>
      </w:r>
      <w:r w:rsidR="009F7E3E">
        <w:rPr>
          <w:rFonts w:cs="Arial"/>
          <w:color w:val="000000"/>
        </w:rPr>
        <w:t>tisk virksomhed og egen praksis</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Relevante pædagogiske, psykologiske, sociologiske teorier inddrages for at belyse de uddannelsesmæssige sammenhænge, der relaterer sig til læring og skabende arbejde. </w:t>
      </w:r>
    </w:p>
    <w:p w:rsidR="00254E04" w:rsidRPr="00806126" w:rsidRDefault="00254E04" w:rsidP="00C16C9B">
      <w:pPr>
        <w:rPr>
          <w:rFonts w:cs="Arial"/>
          <w:color w:val="000000"/>
        </w:rPr>
      </w:pPr>
      <w:r w:rsidRPr="00806126">
        <w:rPr>
          <w:rFonts w:cs="Arial"/>
          <w:color w:val="000000"/>
        </w:rPr>
        <w:t xml:space="preserve">Indføring i relevante teorier til belysning og perspektivering af de praktisk æstetiske fags praksisområder og fremtidige potentialer. </w:t>
      </w:r>
    </w:p>
    <w:p w:rsidR="00254E04" w:rsidRPr="00806126" w:rsidRDefault="00254E04" w:rsidP="00C16C9B">
      <w:pPr>
        <w:rPr>
          <w:rFonts w:cs="Arial"/>
          <w:color w:val="000000"/>
        </w:rPr>
      </w:pPr>
      <w:r w:rsidRPr="00806126">
        <w:rPr>
          <w:rFonts w:cs="Arial"/>
          <w:color w:val="000000"/>
        </w:rPr>
        <w:t xml:space="preserve">Konkret planlægning af pædagogiske og didaktiske forløb evt. gennemførelse og evaluering i praksis i forhold til en bestemt målgruppe. Planlægningen reflekteres i forhold til proces og produkt, i forhold til andre målgrupper og institutioner eller sammenhænge.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82" w:name="_Toc265830202"/>
      <w:bookmarkStart w:id="283" w:name="_Toc284248166"/>
      <w:bookmarkStart w:id="284" w:name="_Toc469483046"/>
      <w:r w:rsidRPr="00C16C9B">
        <w:t xml:space="preserve">Modul </w:t>
      </w:r>
      <w:r w:rsidR="004A603C">
        <w:t>Rs 19</w:t>
      </w:r>
      <w:r w:rsidR="001F0041">
        <w:t>.22</w:t>
      </w:r>
      <w:r>
        <w:t>.</w:t>
      </w:r>
      <w:r w:rsidRPr="00C16C9B">
        <w:t xml:space="preserve">3: </w:t>
      </w:r>
      <w:bookmarkEnd w:id="282"/>
      <w:r w:rsidRPr="00C16C9B">
        <w:t>Produkt og kultur</w:t>
      </w:r>
      <w:bookmarkEnd w:id="283"/>
      <w:bookmarkEnd w:id="28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 xml:space="preserve">Den studerende </w:t>
      </w:r>
    </w:p>
    <w:p w:rsidR="00254E04" w:rsidRPr="00806126" w:rsidRDefault="00254E04" w:rsidP="00486AAD">
      <w:pPr>
        <w:numPr>
          <w:ilvl w:val="0"/>
          <w:numId w:val="54"/>
        </w:numPr>
        <w:rPr>
          <w:rFonts w:cs="Arial"/>
          <w:color w:val="000000"/>
        </w:rPr>
      </w:pPr>
      <w:r w:rsidRPr="00806126">
        <w:rPr>
          <w:rFonts w:cs="Arial"/>
          <w:color w:val="000000"/>
        </w:rPr>
        <w:t>har indsigt i teorier om materiel kultur i historisk, nutidig, lokal, international og multikulturel kontekst</w:t>
      </w:r>
    </w:p>
    <w:p w:rsidR="00254E04" w:rsidRPr="00806126" w:rsidRDefault="00254E04" w:rsidP="00486AAD">
      <w:pPr>
        <w:numPr>
          <w:ilvl w:val="0"/>
          <w:numId w:val="54"/>
        </w:numPr>
        <w:rPr>
          <w:rFonts w:cs="Arial"/>
          <w:color w:val="000000"/>
        </w:rPr>
      </w:pPr>
      <w:r w:rsidRPr="00806126">
        <w:rPr>
          <w:rFonts w:cs="Arial"/>
          <w:color w:val="000000"/>
        </w:rPr>
        <w:t>har viden om praktisk og eksperimenterende arbejde som arbejds-, analyse- og erkendelsesform</w:t>
      </w:r>
    </w:p>
    <w:p w:rsidR="00254E04" w:rsidRPr="00806126" w:rsidRDefault="00254E04" w:rsidP="00486AAD">
      <w:pPr>
        <w:numPr>
          <w:ilvl w:val="0"/>
          <w:numId w:val="54"/>
        </w:numPr>
        <w:rPr>
          <w:rFonts w:cs="Arial"/>
        </w:rPr>
      </w:pPr>
      <w:r w:rsidRPr="00806126">
        <w:rPr>
          <w:rFonts w:cs="Arial"/>
        </w:rPr>
        <w:t>kan frembringe produkter, der kan tolkes og vurderes i en kulturel kontekst</w:t>
      </w:r>
    </w:p>
    <w:p w:rsidR="00254E04" w:rsidRPr="00806126" w:rsidRDefault="00254E04" w:rsidP="00486AAD">
      <w:pPr>
        <w:numPr>
          <w:ilvl w:val="0"/>
          <w:numId w:val="54"/>
        </w:numPr>
        <w:rPr>
          <w:rFonts w:cs="Arial"/>
          <w:color w:val="000000"/>
        </w:rPr>
      </w:pPr>
      <w:r w:rsidRPr="00806126">
        <w:rPr>
          <w:rFonts w:cs="Arial"/>
          <w:color w:val="000000"/>
        </w:rPr>
        <w:t>kan analysere og vurdere kulturprodukter som udtryk for menneskers tilværelsestolkninger</w:t>
      </w:r>
    </w:p>
    <w:p w:rsidR="00254E04" w:rsidRPr="00806126" w:rsidRDefault="00254E04" w:rsidP="00486AAD">
      <w:pPr>
        <w:numPr>
          <w:ilvl w:val="0"/>
          <w:numId w:val="54"/>
        </w:numPr>
        <w:rPr>
          <w:rFonts w:cs="Arial"/>
          <w:color w:val="000000"/>
        </w:rPr>
      </w:pPr>
      <w:r w:rsidRPr="00806126">
        <w:rPr>
          <w:rFonts w:cs="Arial"/>
          <w:color w:val="000000"/>
        </w:rPr>
        <w:t>kan analysere og vurdere mennesket som innovator, kulturskaber og kulturbærer i fortid og nutid i samspil med teorier om kulturbegreber, kult</w:t>
      </w:r>
      <w:r w:rsidR="009F7E3E">
        <w:rPr>
          <w:rFonts w:cs="Arial"/>
          <w:color w:val="000000"/>
        </w:rPr>
        <w:t>urformidling og hverdagsæstetik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Indføring i teorier om kulturprodukters relation til samfundsmæssige bevægelser. </w:t>
      </w:r>
    </w:p>
    <w:p w:rsidR="00254E04" w:rsidRPr="00806126" w:rsidRDefault="00254E04" w:rsidP="00C16C9B">
      <w:pPr>
        <w:rPr>
          <w:rFonts w:cs="Arial"/>
          <w:color w:val="000000"/>
        </w:rPr>
      </w:pPr>
      <w:r w:rsidRPr="00806126">
        <w:rPr>
          <w:rFonts w:cs="Arial"/>
          <w:color w:val="000000"/>
        </w:rPr>
        <w:t xml:space="preserve">Analyse og forståelse af betydning, tolkning og anvendelse af genstande i kulturel sammenhæng. </w:t>
      </w:r>
    </w:p>
    <w:p w:rsidR="00254E04" w:rsidRPr="00806126" w:rsidRDefault="00254E04" w:rsidP="00C16C9B">
      <w:pPr>
        <w:rPr>
          <w:rFonts w:cs="Arial"/>
          <w:color w:val="000000"/>
        </w:rPr>
      </w:pPr>
      <w:r w:rsidRPr="00806126">
        <w:rPr>
          <w:rFonts w:cs="Arial"/>
          <w:color w:val="000000"/>
        </w:rPr>
        <w:t xml:space="preserve">Analyse af forholdet mellem håndværk, husflid, kunsthåndværk og industriel produktion. </w:t>
      </w:r>
    </w:p>
    <w:p w:rsidR="00254E04" w:rsidRPr="00806126" w:rsidRDefault="00254E04" w:rsidP="00C16C9B">
      <w:pPr>
        <w:rPr>
          <w:rFonts w:cs="Arial"/>
          <w:color w:val="000000"/>
        </w:rPr>
      </w:pPr>
      <w:r w:rsidRPr="00806126">
        <w:rPr>
          <w:rFonts w:cs="Arial"/>
          <w:color w:val="000000"/>
        </w:rPr>
        <w:t xml:space="preserve">En valgt materiel kultur analyseres og perspektiveres gennem praktisk håndværksmæssigt fortolkningsarbejde.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975C09" w:rsidP="00BF5016">
      <w:pPr>
        <w:pStyle w:val="Overskrift2"/>
      </w:pPr>
      <w:bookmarkStart w:id="285" w:name="_Toc284248167"/>
      <w:bookmarkStart w:id="286" w:name="_Toc469483047"/>
      <w:r>
        <w:t xml:space="preserve">19.23 </w:t>
      </w:r>
      <w:r w:rsidR="00254E04" w:rsidRPr="00BF5016">
        <w:t>MUSIK</w:t>
      </w:r>
      <w:bookmarkEnd w:id="285"/>
      <w:bookmarkEnd w:id="286"/>
      <w:r w:rsidR="00D86714">
        <w:t xml:space="preserve"> </w:t>
      </w:r>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D86714" w:rsidRPr="00A969E6" w:rsidRDefault="00D86714" w:rsidP="00486AAD">
      <w:pPr>
        <w:numPr>
          <w:ilvl w:val="0"/>
          <w:numId w:val="61"/>
        </w:numPr>
        <w:rPr>
          <w:rFonts w:cs="Arial"/>
        </w:rPr>
      </w:pPr>
      <w:r w:rsidRPr="00A969E6">
        <w:t>Har viden om læringsmålsorienteret didaktik og om læringsmålstyret undervisning i musik</w:t>
      </w:r>
    </w:p>
    <w:p w:rsidR="00254E04" w:rsidRPr="00A969E6" w:rsidRDefault="00254E04" w:rsidP="00486AAD">
      <w:pPr>
        <w:numPr>
          <w:ilvl w:val="0"/>
          <w:numId w:val="61"/>
        </w:numPr>
        <w:rPr>
          <w:rFonts w:cs="Arial"/>
        </w:rPr>
      </w:pPr>
      <w:r w:rsidRPr="00A969E6">
        <w:rPr>
          <w:rFonts w:cs="Arial"/>
        </w:rPr>
        <w:t>Har forståelse af musik som æstetisk og kulturelt fænomen</w:t>
      </w:r>
    </w:p>
    <w:p w:rsidR="00254E04" w:rsidRPr="00A969E6" w:rsidRDefault="00254E04" w:rsidP="00486AAD">
      <w:pPr>
        <w:numPr>
          <w:ilvl w:val="0"/>
          <w:numId w:val="61"/>
        </w:numPr>
        <w:rPr>
          <w:rFonts w:cs="Arial"/>
        </w:rPr>
      </w:pPr>
      <w:r w:rsidRPr="00A969E6">
        <w:rPr>
          <w:rFonts w:cs="Arial"/>
        </w:rPr>
        <w:t>Har indsigt i teorier om musik og pædagogik</w:t>
      </w:r>
    </w:p>
    <w:p w:rsidR="00254E04" w:rsidRPr="00A969E6" w:rsidRDefault="00254E04" w:rsidP="00486AAD">
      <w:pPr>
        <w:numPr>
          <w:ilvl w:val="0"/>
          <w:numId w:val="61"/>
        </w:numPr>
        <w:rPr>
          <w:rFonts w:cs="Arial"/>
        </w:rPr>
      </w:pPr>
      <w:r w:rsidRPr="00A969E6">
        <w:rPr>
          <w:rFonts w:cs="Arial"/>
        </w:rPr>
        <w:t>Kan reflektere over egen og andres musikalsk vejlednings- og undervisningspraksis</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Færdigheder</w:t>
      </w:r>
    </w:p>
    <w:p w:rsidR="00D86714" w:rsidRPr="00A969E6" w:rsidRDefault="00D86714" w:rsidP="00486AAD">
      <w:pPr>
        <w:numPr>
          <w:ilvl w:val="0"/>
          <w:numId w:val="62"/>
        </w:numPr>
        <w:rPr>
          <w:rFonts w:cs="Arial"/>
        </w:rPr>
      </w:pPr>
      <w:r w:rsidRPr="00A969E6">
        <w:t>Kan planlægge og beskrive læringsmålstyret undervisning i musik</w:t>
      </w:r>
    </w:p>
    <w:p w:rsidR="00254E04" w:rsidRPr="00A969E6" w:rsidRDefault="00254E04" w:rsidP="00486AAD">
      <w:pPr>
        <w:numPr>
          <w:ilvl w:val="0"/>
          <w:numId w:val="62"/>
        </w:numPr>
        <w:rPr>
          <w:rFonts w:cs="Arial"/>
        </w:rPr>
      </w:pPr>
      <w:r w:rsidRPr="00A969E6">
        <w:rPr>
          <w:rFonts w:cs="Arial"/>
        </w:rPr>
        <w:t>Kan udarbejde og udøve musik i forskellige stiltraditioner, på forskellige instrumenter med forskellige roller</w:t>
      </w:r>
    </w:p>
    <w:p w:rsidR="00254E04" w:rsidRPr="00A969E6" w:rsidRDefault="00254E04" w:rsidP="00486AAD">
      <w:pPr>
        <w:numPr>
          <w:ilvl w:val="0"/>
          <w:numId w:val="62"/>
        </w:numPr>
        <w:rPr>
          <w:rFonts w:cs="Arial"/>
        </w:rPr>
      </w:pPr>
      <w:r w:rsidRPr="00A969E6">
        <w:rPr>
          <w:rFonts w:cs="Arial"/>
        </w:rPr>
        <w:t>Mestrer musikalsk instruktion, ledelse og vejledning i et bredt udvalg af musik</w:t>
      </w:r>
      <w:r w:rsidRPr="00A969E6">
        <w:rPr>
          <w:rFonts w:cs="Arial"/>
        </w:rPr>
        <w:softHyphen/>
        <w:t>pædagogiske funktionsretninger</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Kompetencer</w:t>
      </w:r>
    </w:p>
    <w:p w:rsidR="00D86714" w:rsidRPr="00A969E6" w:rsidRDefault="00D86714" w:rsidP="00486AAD">
      <w:pPr>
        <w:numPr>
          <w:ilvl w:val="0"/>
          <w:numId w:val="63"/>
        </w:numPr>
        <w:rPr>
          <w:rFonts w:cs="Arial"/>
        </w:rPr>
      </w:pPr>
      <w:r w:rsidRPr="00A969E6">
        <w:t>Kan planlægge, gennemføre og evaluere læringsmålstyret undervisning i musik</w:t>
      </w:r>
    </w:p>
    <w:p w:rsidR="00254E04" w:rsidRPr="00806126" w:rsidRDefault="00254E04" w:rsidP="00486AAD">
      <w:pPr>
        <w:numPr>
          <w:ilvl w:val="0"/>
          <w:numId w:val="63"/>
        </w:numPr>
        <w:rPr>
          <w:rFonts w:cs="Arial"/>
        </w:rPr>
      </w:pPr>
      <w:r w:rsidRPr="00806126">
        <w:rPr>
          <w:rFonts w:cs="Arial"/>
        </w:rPr>
        <w:t>Kan selvstændig varetage musikalske undervisnings- og formidlingsopgaver</w:t>
      </w:r>
    </w:p>
    <w:p w:rsidR="00254E04" w:rsidRPr="00806126" w:rsidRDefault="00254E04" w:rsidP="00486AAD">
      <w:pPr>
        <w:numPr>
          <w:ilvl w:val="0"/>
          <w:numId w:val="63"/>
        </w:numPr>
        <w:rPr>
          <w:rFonts w:cs="Arial"/>
        </w:rPr>
      </w:pPr>
      <w:r w:rsidRPr="00806126">
        <w:rPr>
          <w:rFonts w:cs="Arial"/>
        </w:rPr>
        <w:t>Kan udvikle musikalske tilbud</w:t>
      </w:r>
      <w:r w:rsidR="009F7E3E">
        <w:rPr>
          <w:rFonts w:cs="Arial"/>
        </w:rPr>
        <w:t xml:space="preserve">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287" w:name="_Toc119489684"/>
      <w:r w:rsidRPr="00806126">
        <w:rPr>
          <w:rFonts w:cs="Arial"/>
          <w:b/>
        </w:rPr>
        <w:t>Moduler</w:t>
      </w:r>
      <w:bookmarkEnd w:id="287"/>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A969E6" w:rsidRDefault="00254E04" w:rsidP="001F0041">
      <w:pPr>
        <w:pStyle w:val="Overskrift3"/>
        <w:numPr>
          <w:ilvl w:val="0"/>
          <w:numId w:val="0"/>
        </w:numPr>
        <w:ind w:left="720"/>
      </w:pPr>
      <w:bookmarkStart w:id="288" w:name="_Toc119489685"/>
      <w:bookmarkStart w:id="289" w:name="_Toc166485354"/>
      <w:bookmarkStart w:id="290" w:name="_Toc265830204"/>
      <w:bookmarkStart w:id="291" w:name="_Toc284248168"/>
      <w:bookmarkStart w:id="292" w:name="_Toc469483048"/>
      <w:r w:rsidRPr="00C16C9B">
        <w:t xml:space="preserve">Modul </w:t>
      </w:r>
      <w:r w:rsidR="001F0041">
        <w:t>Rs 19.23</w:t>
      </w:r>
      <w:r>
        <w:t>.</w:t>
      </w:r>
      <w:r w:rsidRPr="00C16C9B">
        <w:t xml:space="preserve">1: </w:t>
      </w:r>
      <w:bookmarkEnd w:id="288"/>
      <w:bookmarkEnd w:id="289"/>
      <w:bookmarkEnd w:id="290"/>
      <w:r w:rsidRPr="00C16C9B">
        <w:t>Musikdidaktiske færdigheder</w:t>
      </w:r>
      <w:bookmarkEnd w:id="291"/>
      <w:bookmarkEnd w:id="292"/>
      <w:r w:rsidR="00D86714">
        <w:t xml:space="preserve"> </w:t>
      </w:r>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486AAD">
      <w:pPr>
        <w:numPr>
          <w:ilvl w:val="0"/>
          <w:numId w:val="64"/>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A969E6" w:rsidRDefault="00254E04" w:rsidP="00486AAD">
      <w:pPr>
        <w:numPr>
          <w:ilvl w:val="0"/>
          <w:numId w:val="64"/>
        </w:numPr>
        <w:rPr>
          <w:rFonts w:cs="Arial"/>
        </w:rPr>
      </w:pPr>
      <w:r w:rsidRPr="00806126">
        <w:rPr>
          <w:rFonts w:cs="Arial"/>
          <w:color w:val="000000"/>
        </w:rPr>
        <w:t>har solide håndværksmæssige og udtryksmæssige færdigheder i musikudøvelse</w:t>
      </w:r>
    </w:p>
    <w:p w:rsidR="00D86714" w:rsidRPr="00A969E6" w:rsidRDefault="00D86714" w:rsidP="00486AAD">
      <w:pPr>
        <w:numPr>
          <w:ilvl w:val="0"/>
          <w:numId w:val="64"/>
        </w:numPr>
        <w:rPr>
          <w:rFonts w:cs="Arial"/>
        </w:rPr>
      </w:pPr>
      <w:r w:rsidRPr="00A969E6">
        <w:t>kan planlægge, gennemføre og evaluere læringsmålstyret undervisning i musik med henblik på videreudvikling af deltagernes musikalske skaben</w:t>
      </w:r>
    </w:p>
    <w:p w:rsidR="00254E04" w:rsidRPr="00A969E6" w:rsidRDefault="00254E04" w:rsidP="00486AAD">
      <w:pPr>
        <w:numPr>
          <w:ilvl w:val="0"/>
          <w:numId w:val="64"/>
        </w:numPr>
        <w:rPr>
          <w:rFonts w:cs="Arial"/>
        </w:rPr>
      </w:pPr>
      <w:r w:rsidRPr="00A969E6">
        <w:rPr>
          <w:rFonts w:cs="Arial"/>
        </w:rPr>
        <w:t>er i stand til med overblik og engagement at tilrettelægge og lede musikforløb</w:t>
      </w:r>
    </w:p>
    <w:p w:rsidR="00254E04" w:rsidRPr="00806126" w:rsidRDefault="00254E04" w:rsidP="00486AAD">
      <w:pPr>
        <w:numPr>
          <w:ilvl w:val="0"/>
          <w:numId w:val="64"/>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musikalsk skaben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9F7E3E">
      <w:pPr>
        <w:keepNext/>
        <w:tabs>
          <w:tab w:val="left" w:pos="720"/>
        </w:tabs>
        <w:rPr>
          <w:rFonts w:cs="Arial"/>
          <w:color w:val="000000"/>
        </w:rPr>
      </w:pPr>
      <w:r w:rsidRPr="00806126">
        <w:rPr>
          <w:rFonts w:cs="Arial"/>
          <w:color w:val="000000"/>
        </w:rPr>
        <w:t>Instrumentkundskab og elementære spillefærdigheder på instrument</w:t>
      </w:r>
      <w:r w:rsidR="009F7E3E">
        <w:rPr>
          <w:rFonts w:cs="Arial"/>
          <w:color w:val="000000"/>
        </w:rPr>
        <w:t xml:space="preserve">er, der forekommer i almindelig </w:t>
      </w:r>
      <w:r w:rsidR="005531CB">
        <w:rPr>
          <w:rFonts w:cs="Arial"/>
          <w:color w:val="000000"/>
        </w:rPr>
        <w:t xml:space="preserve">musikalsk </w:t>
      </w:r>
      <w:r w:rsidRPr="00806126">
        <w:rPr>
          <w:rFonts w:cs="Arial"/>
          <w:color w:val="000000"/>
        </w:rPr>
        <w:t>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9F7E3E" w:rsidP="00C16C9B">
      <w:pPr>
        <w:ind w:left="284" w:hanging="284"/>
        <w:rPr>
          <w:rFonts w:cs="Arial"/>
        </w:rPr>
      </w:pPr>
      <w:r>
        <w:rPr>
          <w:rFonts w:cs="Arial"/>
        </w:rPr>
        <w:t>af it</w:t>
      </w:r>
      <w:r w:rsidR="00254E04" w:rsidRPr="00806126">
        <w:rPr>
          <w:rFonts w:cs="Arial"/>
        </w:rPr>
        <w:t>.</w:t>
      </w:r>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293" w:name="_Toc166485355"/>
      <w:bookmarkStart w:id="294" w:name="_Toc265830205"/>
      <w:bookmarkStart w:id="295" w:name="_Toc284248169"/>
      <w:bookmarkStart w:id="296" w:name="_Toc469483049"/>
      <w:r w:rsidRPr="00C16C9B">
        <w:t xml:space="preserve">Modul </w:t>
      </w:r>
      <w:r w:rsidR="001F0041">
        <w:t>Rs 19.23</w:t>
      </w:r>
      <w:r>
        <w:t>.</w:t>
      </w:r>
      <w:r w:rsidRPr="00C16C9B">
        <w:t>2: Musik</w:t>
      </w:r>
      <w:bookmarkEnd w:id="293"/>
      <w:bookmarkEnd w:id="294"/>
      <w:r w:rsidRPr="00C16C9B">
        <w:t>pædagogik</w:t>
      </w:r>
      <w:bookmarkEnd w:id="295"/>
      <w:bookmarkEnd w:id="296"/>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486AAD">
      <w:pPr>
        <w:numPr>
          <w:ilvl w:val="0"/>
          <w:numId w:val="81"/>
        </w:numPr>
        <w:rPr>
          <w:rFonts w:cs="Arial"/>
        </w:rPr>
      </w:pPr>
      <w:r w:rsidRPr="00806126">
        <w:rPr>
          <w:rFonts w:cs="Arial"/>
        </w:rPr>
        <w:t>har refleksions-, analyse- og handlekompetencer i musikpædagogiske teorier og metoder</w:t>
      </w:r>
    </w:p>
    <w:p w:rsidR="00254E04" w:rsidRPr="00806126" w:rsidRDefault="00254E04" w:rsidP="00486AAD">
      <w:pPr>
        <w:numPr>
          <w:ilvl w:val="0"/>
          <w:numId w:val="81"/>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486AAD">
      <w:pPr>
        <w:numPr>
          <w:ilvl w:val="0"/>
          <w:numId w:val="81"/>
        </w:numPr>
        <w:rPr>
          <w:rFonts w:cs="Arial"/>
        </w:rPr>
      </w:pPr>
      <w:r w:rsidRPr="00806126">
        <w:rPr>
          <w:rFonts w:cs="Arial"/>
          <w:color w:val="000000"/>
        </w:rPr>
        <w:t>har indsigt i og erfar</w:t>
      </w:r>
      <w:r w:rsidR="009F7E3E">
        <w:rPr>
          <w:rFonts w:cs="Arial"/>
          <w:color w:val="000000"/>
        </w:rPr>
        <w:t>ing med æstetiske læreprocesser</w:t>
      </w:r>
    </w:p>
    <w:p w:rsidR="00254E04" w:rsidRPr="00806126" w:rsidRDefault="00254E04" w:rsidP="00C16C9B">
      <w:pPr>
        <w:rPr>
          <w:rFonts w:cs="Arial"/>
          <w:b/>
        </w:rPr>
      </w:pPr>
      <w:bookmarkStart w:id="297" w:name="_Toc119489686"/>
    </w:p>
    <w:p w:rsidR="00254E04" w:rsidRPr="00806126" w:rsidRDefault="00254E04" w:rsidP="00C16C9B">
      <w:pPr>
        <w:rPr>
          <w:rFonts w:cs="Arial"/>
          <w:b/>
        </w:rPr>
      </w:pPr>
      <w:r w:rsidRPr="00806126">
        <w:rPr>
          <w:rFonts w:cs="Arial"/>
          <w:b/>
        </w:rPr>
        <w:t>Indhold</w:t>
      </w:r>
      <w:bookmarkEnd w:id="297"/>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Tilrettelæggelse af læreprocesser i æstetiske fag, herunder musikalsk skaben,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r w:rsidR="009F7E3E">
        <w:rPr>
          <w:rFonts w:cs="Arial"/>
        </w:rPr>
        <w:t>.</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98" w:name="_Toc284248170"/>
      <w:bookmarkStart w:id="299" w:name="_Toc119489687"/>
      <w:bookmarkStart w:id="300" w:name="_Toc166485356"/>
      <w:bookmarkStart w:id="301" w:name="_Toc265830206"/>
      <w:bookmarkStart w:id="302" w:name="_Toc469483050"/>
      <w:r w:rsidRPr="00C16C9B">
        <w:t xml:space="preserve">Modul </w:t>
      </w:r>
      <w:r w:rsidR="001F0041">
        <w:t>Rs 19.23</w:t>
      </w:r>
      <w:r>
        <w:t>.</w:t>
      </w:r>
      <w:r w:rsidRPr="00C16C9B">
        <w:t>3: Musik og kultur</w:t>
      </w:r>
      <w:bookmarkEnd w:id="298"/>
      <w:bookmarkEnd w:id="299"/>
      <w:bookmarkEnd w:id="300"/>
      <w:bookmarkEnd w:id="301"/>
      <w:bookmarkEnd w:id="302"/>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486AAD">
      <w:pPr>
        <w:numPr>
          <w:ilvl w:val="0"/>
          <w:numId w:val="64"/>
        </w:numPr>
        <w:rPr>
          <w:rFonts w:cs="Arial"/>
          <w:color w:val="000000"/>
        </w:rPr>
      </w:pPr>
      <w:r w:rsidRPr="00806126">
        <w:rPr>
          <w:rFonts w:cs="Arial"/>
        </w:rPr>
        <w:t>har egne oplevelser med og indsigt i forskelligartede musikkulturer</w:t>
      </w:r>
    </w:p>
    <w:p w:rsidR="00254E04" w:rsidRPr="00806126" w:rsidRDefault="00254E04" w:rsidP="00486AAD">
      <w:pPr>
        <w:numPr>
          <w:ilvl w:val="0"/>
          <w:numId w:val="64"/>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486AAD">
      <w:pPr>
        <w:numPr>
          <w:ilvl w:val="0"/>
          <w:numId w:val="64"/>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486AAD">
      <w:pPr>
        <w:numPr>
          <w:ilvl w:val="0"/>
          <w:numId w:val="64"/>
        </w:numPr>
        <w:rPr>
          <w:rFonts w:cs="Arial"/>
          <w:color w:val="000000"/>
        </w:rPr>
      </w:pPr>
      <w:r w:rsidRPr="00806126">
        <w:rPr>
          <w:rFonts w:cs="Arial"/>
          <w:color w:val="000000"/>
        </w:rPr>
        <w:t>besidder kvalifikationer i at analysere og fortolke musik og musik</w:t>
      </w:r>
      <w:r w:rsidRPr="00806126">
        <w:rPr>
          <w:rFonts w:cs="Arial"/>
          <w:color w:val="000000"/>
        </w:rPr>
        <w:softHyphen/>
        <w:t>anven</w:t>
      </w:r>
      <w:r w:rsidRPr="00806126">
        <w:rPr>
          <w:rFonts w:cs="Arial"/>
          <w:color w:val="000000"/>
        </w:rPr>
        <w:softHyphen/>
        <w:t>delse</w:t>
      </w:r>
    </w:p>
    <w:p w:rsidR="00254E04" w:rsidRPr="00806126" w:rsidRDefault="00254E04" w:rsidP="00486AAD">
      <w:pPr>
        <w:numPr>
          <w:ilvl w:val="0"/>
          <w:numId w:val="64"/>
        </w:numPr>
        <w:rPr>
          <w:rFonts w:cs="Arial"/>
          <w:color w:val="000000"/>
        </w:rPr>
      </w:pPr>
      <w:r w:rsidRPr="00806126">
        <w:rPr>
          <w:rFonts w:cs="Arial"/>
          <w:color w:val="000000"/>
        </w:rPr>
        <w:t>har forudsætninger for at kunne formidle mu</w:t>
      </w:r>
      <w:r w:rsidR="009F7E3E">
        <w:rPr>
          <w:rFonts w:cs="Arial"/>
          <w:color w:val="000000"/>
        </w:rPr>
        <w:t>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F368E9" w:rsidRDefault="00F368E9" w:rsidP="00645581">
      <w:pPr>
        <w:rPr>
          <w:rFonts w:cs="Arial"/>
          <w:b/>
          <w:bCs/>
        </w:rPr>
      </w:pPr>
    </w:p>
    <w:p w:rsidR="00645581" w:rsidRDefault="00645581" w:rsidP="00645581">
      <w:pPr>
        <w:rPr>
          <w:rFonts w:cs="Arial"/>
          <w:b/>
          <w:bCs/>
        </w:rPr>
      </w:pPr>
      <w:r w:rsidRPr="00645581">
        <w:rPr>
          <w:rFonts w:cs="Arial"/>
          <w:b/>
          <w:bCs/>
        </w:rPr>
        <w:t>Pædagogisk diplomuddannelse</w:t>
      </w:r>
    </w:p>
    <w:p w:rsidR="00645581" w:rsidRPr="00BF5016" w:rsidRDefault="00645581" w:rsidP="00BF5016">
      <w:pPr>
        <w:pStyle w:val="Overskrift2"/>
      </w:pPr>
      <w:bookmarkStart w:id="303" w:name="_Toc469483051"/>
      <w:r w:rsidRPr="00BF5016">
        <w:t>19.24 I</w:t>
      </w:r>
      <w:r w:rsidR="00BF5016">
        <w:t>NNOVATION I UNDERVISNING</w:t>
      </w:r>
      <w:bookmarkEnd w:id="303"/>
    </w:p>
    <w:p w:rsidR="00CF4F8D" w:rsidRDefault="00CF4F8D" w:rsidP="00A074A4">
      <w:pPr>
        <w:rPr>
          <w:rFonts w:cs="Arial"/>
          <w:b/>
        </w:rPr>
      </w:pPr>
    </w:p>
    <w:p w:rsidR="00597F1D" w:rsidRPr="00A969E6" w:rsidRDefault="00597F1D" w:rsidP="00597F1D">
      <w:pPr>
        <w:spacing w:after="200"/>
        <w:rPr>
          <w:rFonts w:eastAsia="Calibri"/>
          <w:lang w:eastAsia="en-US"/>
        </w:rPr>
      </w:pPr>
      <w:r w:rsidRPr="00A969E6">
        <w:rPr>
          <w:rFonts w:eastAsia="Calibri"/>
          <w:lang w:eastAsia="en-US"/>
        </w:rPr>
        <w:t>Uddannelsen retter sig mod at videreudvikle den didaktiske kernefaglighed for lærere, pædagoger og andet personale med andre relevante kvalifikationer, ved at give bedre forudsætninger for at analysere, tolke og kvalificere løsningen af skolens aktuelle og fremtidige opgave. Uddannelsen har fokus på følgende:</w:t>
      </w:r>
    </w:p>
    <w:p w:rsidR="00597F1D" w:rsidRPr="00A969E6" w:rsidRDefault="00597F1D" w:rsidP="00486AAD">
      <w:pPr>
        <w:numPr>
          <w:ilvl w:val="0"/>
          <w:numId w:val="87"/>
        </w:numPr>
        <w:spacing w:after="200"/>
        <w:contextualSpacing/>
        <w:rPr>
          <w:rFonts w:eastAsia="Calibri"/>
          <w:lang w:eastAsia="en-US"/>
        </w:rPr>
      </w:pPr>
      <w:r w:rsidRPr="00A969E6">
        <w:rPr>
          <w:rFonts w:eastAsia="Calibri"/>
          <w:lang w:eastAsia="en-US"/>
        </w:rPr>
        <w:t xml:space="preserve">Digitalisering i forhold til undervisning, læreprocesser og skolens læringsrum </w:t>
      </w:r>
    </w:p>
    <w:p w:rsidR="00597F1D" w:rsidRPr="00A969E6" w:rsidRDefault="00597F1D" w:rsidP="00486AAD">
      <w:pPr>
        <w:numPr>
          <w:ilvl w:val="0"/>
          <w:numId w:val="87"/>
        </w:numPr>
        <w:spacing w:after="200"/>
        <w:contextualSpacing/>
        <w:rPr>
          <w:rFonts w:eastAsia="Calibri"/>
          <w:lang w:eastAsia="en-US"/>
        </w:rPr>
      </w:pPr>
      <w:r w:rsidRPr="00A969E6">
        <w:rPr>
          <w:rFonts w:eastAsia="Calibri"/>
          <w:lang w:eastAsia="en-US"/>
        </w:rPr>
        <w:t>At se innovation som skolens opgave og medtænke innovation i et undervisningsperspektiv</w:t>
      </w:r>
    </w:p>
    <w:p w:rsidR="00597F1D" w:rsidRPr="00A969E6" w:rsidRDefault="00597F1D" w:rsidP="00486AAD">
      <w:pPr>
        <w:numPr>
          <w:ilvl w:val="0"/>
          <w:numId w:val="87"/>
        </w:numPr>
        <w:spacing w:after="200"/>
        <w:contextualSpacing/>
        <w:rPr>
          <w:rFonts w:eastAsia="Calibri"/>
          <w:lang w:eastAsia="en-US"/>
        </w:rPr>
      </w:pPr>
      <w:r w:rsidRPr="00A969E6">
        <w:rPr>
          <w:rFonts w:eastAsia="Calibri"/>
          <w:lang w:eastAsia="en-US"/>
        </w:rPr>
        <w:t>Udvidet forståelse af samarbejdet mellem skolens aktører, hvor de professionelle trækker på faglig indsigt, samt udfordres af ny viden og faglig refleksion.</w:t>
      </w:r>
    </w:p>
    <w:p w:rsidR="00597F1D" w:rsidRPr="00A969E6" w:rsidRDefault="00597F1D" w:rsidP="00597F1D">
      <w:pPr>
        <w:rPr>
          <w:rFonts w:cs="Arial"/>
        </w:rPr>
      </w:pPr>
    </w:p>
    <w:p w:rsidR="00597F1D" w:rsidRPr="00A969E6" w:rsidRDefault="00597F1D" w:rsidP="00597F1D">
      <w:pPr>
        <w:rPr>
          <w:rFonts w:cs="Arial"/>
        </w:rPr>
      </w:pPr>
      <w:r w:rsidRPr="00A969E6">
        <w:rPr>
          <w:rFonts w:cs="Arial"/>
        </w:rPr>
        <w:t>Det er målet, at den studerende gennem integration af praksiserfaring og udviklingsorientering opnår viden, færdigheder og kompetencer således:</w:t>
      </w:r>
    </w:p>
    <w:p w:rsidR="00597F1D" w:rsidRPr="00A969E6" w:rsidRDefault="00597F1D" w:rsidP="00597F1D">
      <w:pPr>
        <w:rPr>
          <w:rFonts w:cs="Arial"/>
        </w:rPr>
      </w:pPr>
    </w:p>
    <w:p w:rsidR="00597F1D" w:rsidRPr="00A969E6" w:rsidRDefault="00597F1D" w:rsidP="00597F1D">
      <w:pPr>
        <w:rPr>
          <w:rFonts w:eastAsia="Calibri"/>
          <w:lang w:eastAsia="en-US"/>
        </w:rPr>
      </w:pPr>
      <w:r w:rsidRPr="00A969E6">
        <w:rPr>
          <w:rFonts w:eastAsia="Calibri"/>
          <w:lang w:eastAsia="en-US"/>
        </w:rPr>
        <w:t>Den studerende</w:t>
      </w:r>
    </w:p>
    <w:p w:rsidR="00597F1D" w:rsidRPr="00A969E6" w:rsidRDefault="00597F1D" w:rsidP="00597F1D">
      <w:pPr>
        <w:rPr>
          <w:rFonts w:eastAsia="Calibri"/>
          <w:b/>
          <w:lang w:eastAsia="en-US"/>
        </w:rPr>
      </w:pPr>
    </w:p>
    <w:p w:rsidR="00597F1D" w:rsidRPr="00A969E6" w:rsidRDefault="00597F1D" w:rsidP="00597F1D">
      <w:pPr>
        <w:rPr>
          <w:rFonts w:eastAsia="Calibri"/>
          <w:b/>
          <w:lang w:eastAsia="en-US"/>
        </w:rPr>
      </w:pPr>
      <w:r w:rsidRPr="00A969E6">
        <w:rPr>
          <w:rFonts w:eastAsia="Calibri"/>
          <w:b/>
          <w:lang w:eastAsia="en-US"/>
        </w:rPr>
        <w:t>Viden</w:t>
      </w:r>
    </w:p>
    <w:p w:rsidR="00597F1D" w:rsidRPr="00A969E6" w:rsidRDefault="00597F1D" w:rsidP="00486AAD">
      <w:pPr>
        <w:numPr>
          <w:ilvl w:val="0"/>
          <w:numId w:val="88"/>
        </w:numPr>
        <w:rPr>
          <w:rFonts w:eastAsia="Calibri"/>
          <w:lang w:eastAsia="en-US"/>
        </w:rPr>
      </w:pPr>
      <w:r w:rsidRPr="00A969E6">
        <w:rPr>
          <w:rFonts w:eastAsia="Calibri"/>
          <w:lang w:eastAsia="en-US"/>
        </w:rPr>
        <w:t>Har viden om læringsmålsorienteret didaktik og læringsmålstyret undervisning, der tilgodeser børn og unges udvikling af innovative kompetencer</w:t>
      </w:r>
    </w:p>
    <w:p w:rsidR="00597F1D" w:rsidRPr="00B76BD0" w:rsidRDefault="00597F1D" w:rsidP="00486AAD">
      <w:pPr>
        <w:numPr>
          <w:ilvl w:val="0"/>
          <w:numId w:val="88"/>
        </w:numPr>
        <w:rPr>
          <w:rFonts w:eastAsia="Calibri"/>
          <w:lang w:eastAsia="en-US"/>
        </w:rPr>
      </w:pPr>
      <w:r w:rsidRPr="00A969E6">
        <w:rPr>
          <w:rFonts w:eastAsia="Calibri"/>
          <w:lang w:eastAsia="en-US"/>
        </w:rPr>
        <w:t xml:space="preserve">Kan anvende viden til at beskrive, fortolke, planlægge, </w:t>
      </w:r>
      <w:r w:rsidRPr="00B76BD0">
        <w:rPr>
          <w:rFonts w:eastAsia="Calibri"/>
          <w:lang w:eastAsia="en-US"/>
        </w:rPr>
        <w:t xml:space="preserve">gennemføre, begrunde undervisning på et innovativt didaktisk grundlag </w:t>
      </w:r>
    </w:p>
    <w:p w:rsidR="00597F1D" w:rsidRPr="00B76BD0" w:rsidRDefault="00597F1D" w:rsidP="00486AAD">
      <w:pPr>
        <w:numPr>
          <w:ilvl w:val="0"/>
          <w:numId w:val="88"/>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597F1D" w:rsidRDefault="00597F1D" w:rsidP="00597F1D">
      <w:pPr>
        <w:rPr>
          <w:rFonts w:eastAsia="Calibri"/>
          <w:b/>
          <w:lang w:eastAsia="en-US"/>
        </w:rPr>
      </w:pPr>
      <w:r w:rsidRPr="00B76BD0">
        <w:rPr>
          <w:rFonts w:eastAsia="Calibri"/>
          <w:b/>
          <w:lang w:eastAsia="en-US"/>
        </w:rPr>
        <w:t>Færdigheder</w:t>
      </w:r>
    </w:p>
    <w:p w:rsidR="00597F1D" w:rsidRPr="00A969E6" w:rsidRDefault="00597F1D" w:rsidP="00486AAD">
      <w:pPr>
        <w:numPr>
          <w:ilvl w:val="0"/>
          <w:numId w:val="89"/>
        </w:numPr>
        <w:rPr>
          <w:rFonts w:eastAsia="Calibri"/>
          <w:lang w:eastAsia="en-US"/>
        </w:rPr>
      </w:pPr>
      <w:r w:rsidRPr="00A969E6">
        <w:rPr>
          <w:rFonts w:eastAsia="Calibri"/>
          <w:lang w:eastAsia="en-US"/>
        </w:rPr>
        <w:t>Kan planlægge og beskrive læringsmålstyret undervisning, hvor læringsmålene vedrører innovative kompetencer</w:t>
      </w:r>
    </w:p>
    <w:p w:rsidR="00597F1D" w:rsidRPr="00A969E6" w:rsidRDefault="00597F1D" w:rsidP="00486AAD">
      <w:pPr>
        <w:numPr>
          <w:ilvl w:val="0"/>
          <w:numId w:val="89"/>
        </w:numPr>
        <w:rPr>
          <w:rFonts w:eastAsia="Calibri"/>
          <w:lang w:eastAsia="en-US"/>
        </w:rPr>
      </w:pPr>
      <w:r w:rsidRPr="00A969E6">
        <w:rPr>
          <w:rFonts w:eastAsia="Calibri"/>
          <w:lang w:eastAsia="en-US"/>
        </w:rPr>
        <w:t>Kan fortolke og beskrive problemstillinger i forbindelse med gennemførelse af undervisning i et innovativt didaktisk perspektiv</w:t>
      </w:r>
    </w:p>
    <w:p w:rsidR="00597F1D" w:rsidRPr="00A969E6" w:rsidRDefault="00597F1D" w:rsidP="00486AAD">
      <w:pPr>
        <w:numPr>
          <w:ilvl w:val="0"/>
          <w:numId w:val="89"/>
        </w:numPr>
        <w:rPr>
          <w:rFonts w:eastAsia="Calibri"/>
          <w:lang w:eastAsia="en-US"/>
        </w:rPr>
      </w:pPr>
      <w:r w:rsidRPr="00A969E6">
        <w:rPr>
          <w:rFonts w:eastAsia="Calibri"/>
          <w:lang w:eastAsia="en-US"/>
        </w:rPr>
        <w:t>Kan analysere, udvælge og anvende innovativt didaktiske forståelses- og forandringsmodeller i skolen</w:t>
      </w:r>
    </w:p>
    <w:p w:rsidR="00597F1D" w:rsidRPr="00A969E6" w:rsidRDefault="00597F1D" w:rsidP="00486AAD">
      <w:pPr>
        <w:numPr>
          <w:ilvl w:val="0"/>
          <w:numId w:val="89"/>
        </w:numPr>
        <w:spacing w:after="200"/>
        <w:rPr>
          <w:rFonts w:eastAsia="Calibri"/>
          <w:lang w:eastAsia="en-US"/>
        </w:rPr>
      </w:pPr>
      <w:r w:rsidRPr="00A969E6">
        <w:rPr>
          <w:rFonts w:eastAsia="Calibri"/>
          <w:lang w:eastAsia="en-US"/>
        </w:rPr>
        <w:t>Kan implementere egne undervisningserfaringer i udviklings- lære- og forandringsprocesser omkring innovativ didaktik</w:t>
      </w:r>
    </w:p>
    <w:p w:rsidR="00597F1D" w:rsidRPr="00A969E6" w:rsidRDefault="00597F1D" w:rsidP="00597F1D">
      <w:pPr>
        <w:rPr>
          <w:rFonts w:eastAsia="Calibri"/>
          <w:b/>
          <w:lang w:eastAsia="en-US"/>
        </w:rPr>
      </w:pPr>
      <w:r w:rsidRPr="00A969E6">
        <w:rPr>
          <w:rFonts w:eastAsia="Calibri"/>
          <w:b/>
          <w:lang w:eastAsia="en-US"/>
        </w:rPr>
        <w:t>Kompetencer</w:t>
      </w:r>
    </w:p>
    <w:p w:rsidR="00597F1D" w:rsidRPr="00A969E6" w:rsidRDefault="00597F1D" w:rsidP="00486AAD">
      <w:pPr>
        <w:numPr>
          <w:ilvl w:val="0"/>
          <w:numId w:val="90"/>
        </w:numPr>
        <w:rPr>
          <w:rFonts w:eastAsia="Calibri"/>
          <w:lang w:eastAsia="en-US"/>
        </w:rPr>
      </w:pPr>
      <w:r w:rsidRPr="00A969E6">
        <w:rPr>
          <w:rFonts w:eastAsia="Calibri"/>
          <w:lang w:eastAsia="en-US"/>
        </w:rPr>
        <w:t>Kan planlægge, gennemføre og evaluere læringsmålstyret undervisning der tilgodeser børn og unges udvikling af innovative kompetencer</w:t>
      </w:r>
    </w:p>
    <w:p w:rsidR="00597F1D" w:rsidRPr="00B76BD0" w:rsidRDefault="00597F1D" w:rsidP="00486AAD">
      <w:pPr>
        <w:numPr>
          <w:ilvl w:val="0"/>
          <w:numId w:val="90"/>
        </w:numPr>
        <w:rPr>
          <w:rFonts w:eastAsia="Calibri"/>
          <w:lang w:eastAsia="en-US"/>
        </w:rPr>
      </w:pPr>
      <w:r>
        <w:rPr>
          <w:rFonts w:eastAsia="Calibri"/>
          <w:lang w:eastAsia="en-US"/>
        </w:rPr>
        <w:t>K</w:t>
      </w:r>
      <w:r w:rsidRPr="00B76BD0">
        <w:rPr>
          <w:rFonts w:eastAsia="Calibri"/>
          <w:lang w:eastAsia="en-US"/>
        </w:rPr>
        <w:t>an initiere, tilrettelægge og styre gennemførelse af forandringsprocesser med didaktisk innovation og refleksion i egen undervisning</w:t>
      </w:r>
    </w:p>
    <w:p w:rsidR="00597F1D" w:rsidRPr="00B76BD0" w:rsidRDefault="00597F1D" w:rsidP="00486AAD">
      <w:pPr>
        <w:numPr>
          <w:ilvl w:val="0"/>
          <w:numId w:val="90"/>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597F1D" w:rsidRDefault="00597F1D" w:rsidP="00486AAD">
      <w:pPr>
        <w:numPr>
          <w:ilvl w:val="0"/>
          <w:numId w:val="90"/>
        </w:numPr>
        <w:spacing w:after="200"/>
        <w:rPr>
          <w:rFonts w:eastAsia="Calibri"/>
          <w:lang w:eastAsia="en-US"/>
        </w:rPr>
      </w:pPr>
      <w:r>
        <w:rPr>
          <w:rFonts w:eastAsia="Calibri"/>
          <w:lang w:eastAsia="en-US"/>
        </w:rPr>
        <w:t>K</w:t>
      </w:r>
      <w:r w:rsidRPr="00B76BD0">
        <w:rPr>
          <w:rFonts w:eastAsia="Calibri"/>
          <w:lang w:eastAsia="en-US"/>
        </w:rPr>
        <w:t>an beskrive, dokumentere og evaluere resultater af innovativt didaktiske processer</w:t>
      </w:r>
    </w:p>
    <w:p w:rsidR="00597F1D" w:rsidRDefault="00597F1D" w:rsidP="00597F1D">
      <w:pPr>
        <w:rPr>
          <w:rFonts w:cs="Arial"/>
          <w:b/>
          <w:bCs/>
        </w:rPr>
      </w:pPr>
      <w:r>
        <w:rPr>
          <w:rFonts w:cs="Arial"/>
          <w:b/>
          <w:bCs/>
        </w:rPr>
        <w:t>Moduler</w:t>
      </w:r>
    </w:p>
    <w:p w:rsidR="00597F1D" w:rsidRPr="00A12B82" w:rsidRDefault="00597F1D" w:rsidP="00597F1D">
      <w:pPr>
        <w:rPr>
          <w:rFonts w:eastAsia="Calibri"/>
          <w:lang w:eastAsia="en-US"/>
        </w:rPr>
      </w:pPr>
      <w:r w:rsidRPr="00A12B82">
        <w:rPr>
          <w:rFonts w:eastAsia="Calibri"/>
          <w:lang w:eastAsia="en-US"/>
        </w:rPr>
        <w:t>Modul 1: Innovation og didaktik</w:t>
      </w:r>
    </w:p>
    <w:p w:rsidR="00597F1D" w:rsidRPr="00A12B82" w:rsidRDefault="00AA569D" w:rsidP="00597F1D">
      <w:pPr>
        <w:rPr>
          <w:rFonts w:eastAsia="Calibri"/>
          <w:lang w:eastAsia="en-US"/>
        </w:rPr>
      </w:pPr>
      <w:r w:rsidRPr="00A12B82">
        <w:rPr>
          <w:rFonts w:eastAsia="Calibri"/>
          <w:lang w:eastAsia="en-US"/>
        </w:rPr>
        <w:t>Modul 2</w:t>
      </w:r>
      <w:r w:rsidR="00597F1D" w:rsidRPr="00A12B82">
        <w:rPr>
          <w:rFonts w:eastAsia="Calibri"/>
          <w:lang w:eastAsia="en-US"/>
        </w:rPr>
        <w:t>: Matematikkens didaktik</w:t>
      </w:r>
    </w:p>
    <w:p w:rsidR="00597F1D" w:rsidRPr="00A12B82" w:rsidRDefault="00AA569D" w:rsidP="00597F1D">
      <w:pPr>
        <w:rPr>
          <w:rFonts w:eastAsia="Calibri"/>
          <w:lang w:eastAsia="en-US"/>
        </w:rPr>
      </w:pPr>
      <w:r w:rsidRPr="00A12B82">
        <w:rPr>
          <w:rFonts w:eastAsia="Calibri"/>
          <w:lang w:eastAsia="en-US"/>
        </w:rPr>
        <w:t>Modul 3</w:t>
      </w:r>
      <w:r w:rsidR="00597F1D" w:rsidRPr="00A12B82">
        <w:rPr>
          <w:rFonts w:eastAsia="Calibri"/>
          <w:lang w:eastAsia="en-US"/>
        </w:rPr>
        <w:t>: Danskfagets didaktik</w:t>
      </w:r>
    </w:p>
    <w:p w:rsidR="00597F1D" w:rsidRPr="00A12B82" w:rsidRDefault="00597F1D" w:rsidP="00597F1D">
      <w:pPr>
        <w:rPr>
          <w:rFonts w:eastAsia="Calibri"/>
          <w:lang w:eastAsia="en-US"/>
        </w:rPr>
      </w:pPr>
      <w:r w:rsidRPr="00A12B82">
        <w:rPr>
          <w:rFonts w:eastAsia="Calibri"/>
          <w:lang w:eastAsia="en-US"/>
        </w:rPr>
        <w:t xml:space="preserve">Modul </w:t>
      </w:r>
      <w:r w:rsidR="00AA569D" w:rsidRPr="00A12B82">
        <w:rPr>
          <w:rFonts w:eastAsia="Calibri"/>
          <w:lang w:eastAsia="en-US"/>
        </w:rPr>
        <w:t>4</w:t>
      </w:r>
      <w:r w:rsidRPr="00A12B82">
        <w:rPr>
          <w:rFonts w:eastAsia="Calibri"/>
          <w:lang w:eastAsia="en-US"/>
        </w:rPr>
        <w:t>: Naturfagsdidaktik med medier</w:t>
      </w:r>
    </w:p>
    <w:p w:rsidR="00597F1D" w:rsidRPr="00A12B82" w:rsidRDefault="00AA569D" w:rsidP="00597F1D">
      <w:pPr>
        <w:rPr>
          <w:rFonts w:eastAsia="Calibri"/>
          <w:lang w:eastAsia="en-US"/>
        </w:rPr>
      </w:pPr>
      <w:r w:rsidRPr="00A12B82">
        <w:rPr>
          <w:rFonts w:eastAsia="Calibri"/>
          <w:lang w:eastAsia="en-US"/>
        </w:rPr>
        <w:t>Modul 5</w:t>
      </w:r>
      <w:r w:rsidR="00597F1D" w:rsidRPr="00A12B82">
        <w:rPr>
          <w:rFonts w:eastAsia="Calibri"/>
          <w:lang w:eastAsia="en-US"/>
        </w:rPr>
        <w:t>: Didaktik med medier</w:t>
      </w:r>
    </w:p>
    <w:p w:rsidR="00597F1D" w:rsidRPr="00A12B82" w:rsidRDefault="00AA569D" w:rsidP="00597F1D">
      <w:pPr>
        <w:rPr>
          <w:rFonts w:eastAsia="Calibri"/>
          <w:lang w:eastAsia="en-US"/>
        </w:rPr>
      </w:pPr>
      <w:r w:rsidRPr="00A12B82">
        <w:rPr>
          <w:rFonts w:eastAsia="Calibri"/>
          <w:lang w:eastAsia="en-US"/>
        </w:rPr>
        <w:t>Modul 6</w:t>
      </w:r>
      <w:r w:rsidR="00597F1D" w:rsidRPr="00A12B82">
        <w:rPr>
          <w:rFonts w:eastAsia="Calibri"/>
          <w:lang w:eastAsia="en-US"/>
        </w:rPr>
        <w:t>: Udvikling af undervisning af særligt dygtige elever</w:t>
      </w:r>
    </w:p>
    <w:p w:rsidR="00597F1D" w:rsidRPr="00A12B82" w:rsidRDefault="00AA569D" w:rsidP="00597F1D">
      <w:pPr>
        <w:rPr>
          <w:rFonts w:eastAsia="Calibri"/>
          <w:lang w:eastAsia="en-US"/>
        </w:rPr>
      </w:pPr>
      <w:r w:rsidRPr="00A12B82">
        <w:rPr>
          <w:rFonts w:eastAsia="Calibri"/>
          <w:lang w:eastAsia="en-US"/>
        </w:rPr>
        <w:t>Modul 7</w:t>
      </w:r>
      <w:r w:rsidR="00597F1D" w:rsidRPr="00A12B82">
        <w:rPr>
          <w:rFonts w:eastAsia="Calibri"/>
          <w:lang w:eastAsia="en-US"/>
        </w:rPr>
        <w:t>: Læringsmålstyret undervisning</w:t>
      </w:r>
    </w:p>
    <w:p w:rsidR="00597F1D" w:rsidRPr="00A12B82" w:rsidRDefault="00AA569D" w:rsidP="00597F1D">
      <w:pPr>
        <w:rPr>
          <w:rFonts w:eastAsia="Calibri"/>
          <w:lang w:eastAsia="en-US"/>
        </w:rPr>
      </w:pPr>
      <w:r w:rsidRPr="00A12B82">
        <w:rPr>
          <w:rFonts w:eastAsia="Calibri"/>
          <w:lang w:eastAsia="en-US"/>
        </w:rPr>
        <w:t>Modul 8</w:t>
      </w:r>
      <w:r w:rsidR="00597F1D" w:rsidRPr="00A12B82">
        <w:rPr>
          <w:rFonts w:eastAsia="Calibri"/>
          <w:lang w:eastAsia="en-US"/>
        </w:rPr>
        <w:t>: Understøttende undervisning</w:t>
      </w:r>
    </w:p>
    <w:p w:rsidR="00597F1D"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4" w:name="_Toc469483052"/>
      <w:r w:rsidRPr="00F81AD6">
        <w:rPr>
          <w:lang w:eastAsia="en-US"/>
        </w:rPr>
        <w:t xml:space="preserve">Modul </w:t>
      </w:r>
      <w:r w:rsidR="00772595">
        <w:rPr>
          <w:lang w:eastAsia="en-US"/>
        </w:rPr>
        <w:t>Rs 19.24</w:t>
      </w:r>
      <w:r>
        <w:rPr>
          <w:lang w:eastAsia="en-US"/>
        </w:rPr>
        <w:t>.</w:t>
      </w:r>
      <w:r w:rsidRPr="00F81AD6">
        <w:rPr>
          <w:lang w:eastAsia="en-US"/>
        </w:rPr>
        <w:t>1: Innovation og didaktik</w:t>
      </w:r>
      <w:bookmarkEnd w:id="304"/>
    </w:p>
    <w:p w:rsidR="00597F1D" w:rsidRDefault="00597F1D" w:rsidP="00597F1D">
      <w:pPr>
        <w:ind w:firstLine="720"/>
        <w:rPr>
          <w:rFonts w:cs="Arial"/>
        </w:rPr>
      </w:pPr>
      <w:r w:rsidRPr="00C07AD2">
        <w:rPr>
          <w:rFonts w:cs="Arial"/>
        </w:rPr>
        <w:t>10 ECTS-point, ekstern prøve</w:t>
      </w:r>
    </w:p>
    <w:p w:rsidR="00597F1D" w:rsidRDefault="00597F1D" w:rsidP="00597F1D">
      <w:pPr>
        <w:rPr>
          <w:rFonts w:eastAsia="Calibri"/>
          <w:lang w:eastAsia="en-US"/>
        </w:rPr>
      </w:pPr>
    </w:p>
    <w:p w:rsidR="00597F1D" w:rsidRDefault="00597F1D" w:rsidP="00597F1D">
      <w:pPr>
        <w:rPr>
          <w:rFonts w:eastAsia="Calibri"/>
          <w:b/>
          <w:lang w:eastAsia="en-US"/>
        </w:rPr>
      </w:pPr>
      <w:r w:rsidRPr="00F81AD6">
        <w:rPr>
          <w:rFonts w:eastAsia="Calibri"/>
          <w:b/>
          <w:lang w:eastAsia="en-US"/>
        </w:rPr>
        <w:t>Læringsmål</w:t>
      </w:r>
    </w:p>
    <w:p w:rsidR="00597F1D" w:rsidRPr="00F81AD6" w:rsidRDefault="00597F1D" w:rsidP="00597F1D">
      <w:pPr>
        <w:rPr>
          <w:rFonts w:eastAsia="Calibri"/>
          <w:lang w:eastAsia="en-US"/>
        </w:rPr>
      </w:pPr>
      <w:r w:rsidRPr="00F81AD6">
        <w:rPr>
          <w:rFonts w:eastAsia="Calibri"/>
          <w:lang w:eastAsia="en-US"/>
        </w:rPr>
        <w:t>Den studerende</w:t>
      </w:r>
    </w:p>
    <w:p w:rsidR="00597F1D" w:rsidRPr="00A969E6" w:rsidRDefault="00597F1D" w:rsidP="00486AAD">
      <w:pPr>
        <w:numPr>
          <w:ilvl w:val="0"/>
          <w:numId w:val="91"/>
        </w:numPr>
        <w:rPr>
          <w:rFonts w:eastAsia="Calibri"/>
          <w:lang w:eastAsia="en-US"/>
        </w:rPr>
      </w:pPr>
      <w:r w:rsidRPr="00A969E6">
        <w:t>har viden om læringsmålsorienteret didaktik og om læringsmålstyret undervisning</w:t>
      </w:r>
    </w:p>
    <w:p w:rsidR="00597F1D" w:rsidRPr="00A969E6" w:rsidRDefault="00597F1D" w:rsidP="00486AAD">
      <w:pPr>
        <w:numPr>
          <w:ilvl w:val="0"/>
          <w:numId w:val="91"/>
        </w:numPr>
        <w:rPr>
          <w:rFonts w:eastAsia="Calibri"/>
          <w:lang w:eastAsia="en-US"/>
        </w:rPr>
      </w:pPr>
      <w:r w:rsidRPr="00A969E6">
        <w:t xml:space="preserve">kan planlægge og beskrive læringsmålstyret undervisning </w:t>
      </w:r>
    </w:p>
    <w:p w:rsidR="00597F1D" w:rsidRPr="00F81AD6" w:rsidRDefault="00597F1D" w:rsidP="00486AAD">
      <w:pPr>
        <w:numPr>
          <w:ilvl w:val="0"/>
          <w:numId w:val="91"/>
        </w:numPr>
        <w:rPr>
          <w:rFonts w:eastAsia="Calibri"/>
          <w:lang w:eastAsia="en-US"/>
        </w:rPr>
      </w:pPr>
      <w:r>
        <w:rPr>
          <w:rFonts w:eastAsia="Calibri"/>
          <w:lang w:eastAsia="en-US"/>
        </w:rPr>
        <w:t>k</w:t>
      </w:r>
      <w:r w:rsidRPr="00F81AD6">
        <w:rPr>
          <w:rFonts w:eastAsia="Calibri"/>
          <w:lang w:eastAsia="en-US"/>
        </w:rPr>
        <w:t>an skabe åben didaktisk innovation, der er gennemskuelig i både formål og mål, processer og metoder og resultater og anvendelsesperspektiver,</w:t>
      </w:r>
    </w:p>
    <w:p w:rsidR="00597F1D" w:rsidRPr="00F81AD6" w:rsidRDefault="00597F1D" w:rsidP="00486AAD">
      <w:pPr>
        <w:numPr>
          <w:ilvl w:val="0"/>
          <w:numId w:val="91"/>
        </w:numPr>
        <w:rPr>
          <w:rFonts w:eastAsia="Calibri"/>
          <w:lang w:eastAsia="en-US"/>
        </w:rPr>
      </w:pPr>
      <w:r>
        <w:rPr>
          <w:rFonts w:eastAsia="Calibri"/>
          <w:lang w:eastAsia="en-US"/>
        </w:rPr>
        <w:t>k</w:t>
      </w:r>
      <w:r w:rsidRPr="00F81AD6">
        <w:rPr>
          <w:rFonts w:eastAsia="Calibri"/>
          <w:lang w:eastAsia="en-US"/>
        </w:rPr>
        <w:t>an nyskabe og kvalitetsudvikle didaktikken gennem en undersøgende og eksperimenterende tilgang i et fagligt og tværfagligt samarbejde, der inddrager relevant</w:t>
      </w:r>
      <w:r>
        <w:rPr>
          <w:rFonts w:eastAsia="Calibri"/>
          <w:lang w:eastAsia="en-US"/>
        </w:rPr>
        <w:t>e samarbejdspartnere og brugere</w:t>
      </w:r>
    </w:p>
    <w:p w:rsidR="00597F1D" w:rsidRPr="00F81AD6" w:rsidRDefault="00597F1D" w:rsidP="00486AAD">
      <w:pPr>
        <w:numPr>
          <w:ilvl w:val="0"/>
          <w:numId w:val="91"/>
        </w:numPr>
        <w:rPr>
          <w:rFonts w:eastAsia="Calibri"/>
          <w:lang w:eastAsia="en-US"/>
        </w:rPr>
      </w:pPr>
      <w:r>
        <w:rPr>
          <w:rFonts w:eastAsia="Calibri"/>
          <w:lang w:eastAsia="en-US"/>
        </w:rPr>
        <w:t>k</w:t>
      </w:r>
      <w:r w:rsidRPr="00F81AD6">
        <w:rPr>
          <w:rFonts w:eastAsia="Calibri"/>
          <w:lang w:eastAsia="en-US"/>
        </w:rPr>
        <w:t>an tilrettelægge, skabe og evaluere undervisning og læringsmiljøer, som udvikler e</w:t>
      </w:r>
      <w:r>
        <w:rPr>
          <w:rFonts w:eastAsia="Calibri"/>
          <w:lang w:eastAsia="en-US"/>
        </w:rPr>
        <w:t>levernes innovative kompetencer</w:t>
      </w:r>
    </w:p>
    <w:p w:rsidR="00597F1D" w:rsidRPr="00F81AD6" w:rsidRDefault="00597F1D" w:rsidP="00486AAD">
      <w:pPr>
        <w:numPr>
          <w:ilvl w:val="0"/>
          <w:numId w:val="91"/>
        </w:numPr>
        <w:rPr>
          <w:rFonts w:eastAsia="Calibri"/>
          <w:lang w:eastAsia="en-US"/>
        </w:rPr>
      </w:pPr>
      <w:r>
        <w:rPr>
          <w:rFonts w:eastAsia="Calibri"/>
          <w:lang w:eastAsia="en-US"/>
        </w:rPr>
        <w:t>k</w:t>
      </w:r>
      <w:r w:rsidRPr="00F81AD6">
        <w:rPr>
          <w:rFonts w:eastAsia="Calibri"/>
          <w:lang w:eastAsia="en-US"/>
        </w:rPr>
        <w:t>an mestre forskellige fremgangsmåder, metoder og teknologier, der fremmer udvikling af innovative kompetencer hos børn og unge</w:t>
      </w:r>
    </w:p>
    <w:p w:rsidR="00597F1D" w:rsidRDefault="00597F1D" w:rsidP="00486AAD">
      <w:pPr>
        <w:numPr>
          <w:ilvl w:val="0"/>
          <w:numId w:val="91"/>
        </w:numPr>
        <w:rPr>
          <w:rFonts w:eastAsia="Calibri"/>
          <w:lang w:eastAsia="en-US"/>
        </w:rPr>
      </w:pPr>
      <w:r>
        <w:rPr>
          <w:rFonts w:eastAsia="Calibri"/>
          <w:lang w:eastAsia="en-US"/>
        </w:rPr>
        <w:t>k</w:t>
      </w:r>
      <w:r w:rsidRPr="00F81AD6">
        <w:rPr>
          <w:rFonts w:eastAsia="Calibri"/>
          <w:lang w:eastAsia="en-US"/>
        </w:rPr>
        <w:t>an vurdere og begrunde over</w:t>
      </w:r>
      <w:r>
        <w:rPr>
          <w:rFonts w:eastAsia="Calibri"/>
          <w:lang w:eastAsia="en-US"/>
        </w:rPr>
        <w:t xml:space="preserve"> </w:t>
      </w:r>
      <w:r w:rsidRPr="00F81AD6">
        <w:rPr>
          <w:rFonts w:eastAsia="Calibri"/>
          <w:lang w:eastAsia="en-US"/>
        </w:rPr>
        <w:t>for samarbejdspartnere og brugere hvor innovative processer og innovative kompetencer frugtbart bidrager til udvikling af elevernes faglige kundskaber og færdigheder</w:t>
      </w:r>
    </w:p>
    <w:p w:rsidR="00597F1D" w:rsidRPr="00A969E6" w:rsidRDefault="00597F1D" w:rsidP="00486AAD">
      <w:pPr>
        <w:numPr>
          <w:ilvl w:val="0"/>
          <w:numId w:val="91"/>
        </w:numPr>
        <w:rPr>
          <w:rFonts w:eastAsia="Calibri"/>
          <w:lang w:eastAsia="en-US"/>
        </w:rPr>
      </w:pPr>
      <w:r w:rsidRPr="00A969E6">
        <w:t xml:space="preserve">kan planlægge, gennemføre og evaluere læringsmålstyret undervisning </w:t>
      </w:r>
    </w:p>
    <w:p w:rsidR="00597F1D" w:rsidRDefault="00597F1D" w:rsidP="00597F1D">
      <w:pPr>
        <w:spacing w:after="200"/>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Indhold</w:t>
      </w:r>
    </w:p>
    <w:p w:rsidR="00597F1D" w:rsidRPr="00F81AD6" w:rsidRDefault="00597F1D" w:rsidP="00597F1D">
      <w:pPr>
        <w:rPr>
          <w:rFonts w:eastAsia="Calibri"/>
          <w:lang w:eastAsia="en-US"/>
        </w:rPr>
      </w:pPr>
      <w:r w:rsidRPr="00F81AD6">
        <w:rPr>
          <w:rFonts w:eastAsia="Calibri"/>
          <w:lang w:eastAsia="en-US"/>
        </w:rPr>
        <w:t>Teorier om innovation og om hvad d</w:t>
      </w:r>
      <w:r>
        <w:rPr>
          <w:rFonts w:eastAsia="Calibri"/>
          <w:lang w:eastAsia="en-US"/>
        </w:rPr>
        <w:t>er fremmer innovative processer.</w:t>
      </w:r>
    </w:p>
    <w:p w:rsidR="00597F1D" w:rsidRPr="00F81AD6" w:rsidRDefault="00597F1D" w:rsidP="00597F1D">
      <w:pPr>
        <w:rPr>
          <w:rFonts w:eastAsia="Calibri"/>
          <w:lang w:eastAsia="en-US"/>
        </w:rPr>
      </w:pPr>
      <w:r w:rsidRPr="00F81AD6">
        <w:rPr>
          <w:rFonts w:eastAsia="Calibri"/>
          <w:lang w:eastAsia="en-US"/>
        </w:rPr>
        <w:t xml:space="preserve">Teorier om metoder, der er </w:t>
      </w:r>
      <w:r>
        <w:rPr>
          <w:rFonts w:eastAsia="Calibri"/>
          <w:lang w:eastAsia="en-US"/>
        </w:rPr>
        <w:t>innovative og skaber innovation.</w:t>
      </w:r>
    </w:p>
    <w:p w:rsidR="00597F1D" w:rsidRPr="00F81AD6" w:rsidRDefault="00597F1D" w:rsidP="00597F1D">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597F1D" w:rsidRPr="00F81AD6" w:rsidRDefault="00597F1D" w:rsidP="00597F1D">
      <w:pPr>
        <w:rPr>
          <w:rFonts w:eastAsia="Calibri"/>
          <w:lang w:eastAsia="en-US"/>
        </w:rPr>
      </w:pPr>
      <w:r w:rsidRPr="00F81AD6">
        <w:rPr>
          <w:rFonts w:eastAsia="Calibri"/>
          <w:lang w:eastAsia="en-US"/>
        </w:rPr>
        <w:t>Dannelsesteorier, herunder digital dannelse og disses implikationer for praksis</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597F1D" w:rsidRPr="00F81AD6" w:rsidRDefault="00597F1D" w:rsidP="00597F1D">
      <w:pPr>
        <w:spacing w:after="200"/>
        <w:rPr>
          <w:rFonts w:eastAsia="Calibri"/>
          <w:lang w:eastAsia="en-US"/>
        </w:rPr>
      </w:pPr>
    </w:p>
    <w:p w:rsidR="00597F1D" w:rsidRDefault="00597F1D" w:rsidP="00597F1D">
      <w:pPr>
        <w:pStyle w:val="Overskrift3"/>
        <w:numPr>
          <w:ilvl w:val="0"/>
          <w:numId w:val="0"/>
        </w:numPr>
        <w:ind w:left="720"/>
        <w:rPr>
          <w:lang w:eastAsia="en-US"/>
        </w:rPr>
      </w:pPr>
      <w:bookmarkStart w:id="305" w:name="_Toc469483053"/>
      <w:r w:rsidRPr="00F81AD6">
        <w:rPr>
          <w:lang w:eastAsia="en-US"/>
        </w:rPr>
        <w:t xml:space="preserve">Modul </w:t>
      </w:r>
      <w:r w:rsidR="00772595">
        <w:rPr>
          <w:lang w:eastAsia="en-US"/>
        </w:rPr>
        <w:t>Rs 19.24</w:t>
      </w:r>
      <w:r>
        <w:rPr>
          <w:lang w:eastAsia="en-US"/>
        </w:rPr>
        <w:t>.2:</w:t>
      </w:r>
      <w:r w:rsidRPr="00F81AD6">
        <w:rPr>
          <w:lang w:eastAsia="en-US"/>
        </w:rPr>
        <w:t xml:space="preserve"> Matematikkens didaktik</w:t>
      </w:r>
      <w:bookmarkEnd w:id="305"/>
    </w:p>
    <w:p w:rsidR="00597F1D" w:rsidRPr="00F81AD6"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D927AE">
        <w:rPr>
          <w:rFonts w:eastAsia="Calibri"/>
          <w:b/>
          <w:lang w:eastAsia="en-US"/>
        </w:rPr>
        <w:t>Læringsmål</w:t>
      </w:r>
    </w:p>
    <w:p w:rsidR="00597F1D" w:rsidRPr="00D927AE" w:rsidRDefault="00597F1D" w:rsidP="00597F1D">
      <w:pPr>
        <w:rPr>
          <w:rFonts w:eastAsia="Calibri"/>
          <w:lang w:eastAsia="en-US"/>
        </w:rPr>
      </w:pPr>
      <w:r>
        <w:rPr>
          <w:rFonts w:eastAsia="Calibri"/>
          <w:lang w:eastAsia="en-US"/>
        </w:rPr>
        <w:t>Den studerende</w:t>
      </w:r>
    </w:p>
    <w:p w:rsidR="00597F1D" w:rsidRPr="00A969E6" w:rsidRDefault="00597F1D" w:rsidP="00486AAD">
      <w:pPr>
        <w:numPr>
          <w:ilvl w:val="0"/>
          <w:numId w:val="92"/>
        </w:numPr>
        <w:rPr>
          <w:rFonts w:eastAsia="Calibri"/>
          <w:lang w:eastAsia="en-US"/>
        </w:rPr>
      </w:pPr>
      <w:r w:rsidRPr="00A969E6">
        <w:t>har viden om læringsmålsorienteret didaktik og om læringsmålstyret undervisning</w:t>
      </w:r>
    </w:p>
    <w:p w:rsidR="00597F1D" w:rsidRPr="00A969E6" w:rsidRDefault="00597F1D" w:rsidP="00486AAD">
      <w:pPr>
        <w:numPr>
          <w:ilvl w:val="0"/>
          <w:numId w:val="92"/>
        </w:numPr>
        <w:rPr>
          <w:rFonts w:eastAsia="Calibri"/>
          <w:lang w:eastAsia="en-US"/>
        </w:rPr>
      </w:pPr>
      <w:r w:rsidRPr="00A969E6">
        <w:t>kan planlægge og beskrive læringsmålstyret undervisning i matematik</w:t>
      </w:r>
    </w:p>
    <w:p w:rsidR="00597F1D" w:rsidRPr="00A969E6" w:rsidRDefault="00597F1D" w:rsidP="00486AAD">
      <w:pPr>
        <w:numPr>
          <w:ilvl w:val="0"/>
          <w:numId w:val="92"/>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rsidR="00597F1D" w:rsidRPr="00A969E6" w:rsidRDefault="00597F1D" w:rsidP="00486AAD">
      <w:pPr>
        <w:numPr>
          <w:ilvl w:val="0"/>
          <w:numId w:val="92"/>
        </w:numPr>
        <w:rPr>
          <w:rFonts w:eastAsia="Calibri"/>
          <w:lang w:eastAsia="en-US"/>
        </w:rPr>
      </w:pPr>
      <w:r w:rsidRPr="00A969E6">
        <w:rPr>
          <w:rFonts w:eastAsia="Calibri"/>
          <w:lang w:eastAsia="en-US"/>
        </w:rPr>
        <w:t>kan anvende analytiske og kritiske tilgange til matematikdidaktisk forskning og professionsviden</w:t>
      </w:r>
    </w:p>
    <w:p w:rsidR="00597F1D" w:rsidRPr="00A969E6" w:rsidRDefault="00597F1D" w:rsidP="00486AAD">
      <w:pPr>
        <w:numPr>
          <w:ilvl w:val="0"/>
          <w:numId w:val="92"/>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rsidR="00597F1D" w:rsidRPr="00A969E6" w:rsidRDefault="00597F1D" w:rsidP="00486AAD">
      <w:pPr>
        <w:numPr>
          <w:ilvl w:val="0"/>
          <w:numId w:val="92"/>
        </w:numPr>
        <w:rPr>
          <w:rFonts w:eastAsia="Calibri"/>
          <w:lang w:eastAsia="en-US"/>
        </w:rPr>
      </w:pPr>
      <w:r w:rsidRPr="00A969E6">
        <w:t>kan planlægge, gennemføre og evaluere læringsmålstyret undervisning i matematik</w:t>
      </w:r>
    </w:p>
    <w:p w:rsidR="00597F1D" w:rsidRPr="00A969E6" w:rsidRDefault="00597F1D" w:rsidP="00597F1D">
      <w:pPr>
        <w:rPr>
          <w:rFonts w:eastAsia="Calibri"/>
          <w:lang w:eastAsia="en-US"/>
        </w:rPr>
      </w:pPr>
    </w:p>
    <w:p w:rsidR="00597F1D" w:rsidRPr="00D927AE" w:rsidRDefault="00597F1D" w:rsidP="00597F1D">
      <w:pPr>
        <w:rPr>
          <w:rFonts w:eastAsia="Calibri"/>
          <w:b/>
          <w:lang w:eastAsia="en-US"/>
        </w:rPr>
      </w:pPr>
      <w:r w:rsidRPr="00D927AE">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Matematikfaglig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matematikfaget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597F1D" w:rsidRPr="00F81AD6" w:rsidRDefault="00597F1D" w:rsidP="00597F1D">
      <w:pPr>
        <w:spacing w:after="200"/>
        <w:rPr>
          <w:rFonts w:eastAsia="Calibri"/>
          <w:lang w:eastAsia="en-US"/>
        </w:rPr>
      </w:pPr>
    </w:p>
    <w:p w:rsidR="00597F1D" w:rsidRPr="00F81AD6" w:rsidRDefault="00597F1D" w:rsidP="00597F1D">
      <w:pPr>
        <w:pStyle w:val="Overskrift3"/>
        <w:numPr>
          <w:ilvl w:val="0"/>
          <w:numId w:val="0"/>
        </w:numPr>
        <w:ind w:left="720"/>
        <w:rPr>
          <w:lang w:eastAsia="en-US"/>
        </w:rPr>
      </w:pPr>
      <w:bookmarkStart w:id="306" w:name="_Toc469483054"/>
      <w:r w:rsidRPr="00F81AD6">
        <w:rPr>
          <w:lang w:eastAsia="en-US"/>
        </w:rPr>
        <w:t>Modul</w:t>
      </w:r>
      <w:r>
        <w:rPr>
          <w:lang w:eastAsia="en-US"/>
        </w:rPr>
        <w:t xml:space="preserve"> Rs 19.</w:t>
      </w:r>
      <w:r w:rsidR="00772595">
        <w:rPr>
          <w:lang w:eastAsia="en-US"/>
        </w:rPr>
        <w:t>24</w:t>
      </w:r>
      <w:r>
        <w:rPr>
          <w:lang w:eastAsia="en-US"/>
        </w:rPr>
        <w:t>.3</w:t>
      </w:r>
      <w:r w:rsidRPr="00F81AD6">
        <w:rPr>
          <w:lang w:eastAsia="en-US"/>
        </w:rPr>
        <w:t>: Danskfagets didaktik</w:t>
      </w:r>
      <w:bookmarkEnd w:id="306"/>
    </w:p>
    <w:p w:rsidR="00597F1D"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597F1D" w:rsidRDefault="00597F1D" w:rsidP="00597F1D">
      <w:pPr>
        <w:rPr>
          <w:rFonts w:eastAsia="Calibri"/>
          <w:b/>
          <w:lang w:eastAsia="en-US"/>
        </w:rPr>
      </w:pPr>
      <w:r w:rsidRPr="0099377B">
        <w:rPr>
          <w:rFonts w:eastAsia="Calibri"/>
          <w:b/>
          <w:lang w:eastAsia="en-US"/>
        </w:rPr>
        <w:t>Læringsmål</w:t>
      </w:r>
    </w:p>
    <w:p w:rsidR="00597F1D" w:rsidRPr="0099377B" w:rsidRDefault="00597F1D" w:rsidP="00597F1D">
      <w:pPr>
        <w:rPr>
          <w:rFonts w:eastAsia="Calibri"/>
          <w:lang w:eastAsia="en-US"/>
        </w:rPr>
      </w:pPr>
      <w:r>
        <w:rPr>
          <w:rFonts w:eastAsia="Calibri"/>
          <w:lang w:eastAsia="en-US"/>
        </w:rPr>
        <w:t>Den studerende</w:t>
      </w:r>
    </w:p>
    <w:p w:rsidR="00597F1D" w:rsidRPr="00A969E6" w:rsidRDefault="00597F1D" w:rsidP="00486AAD">
      <w:pPr>
        <w:numPr>
          <w:ilvl w:val="0"/>
          <w:numId w:val="93"/>
        </w:numPr>
        <w:rPr>
          <w:rFonts w:eastAsia="Calibri"/>
          <w:lang w:eastAsia="en-US"/>
        </w:rPr>
      </w:pPr>
      <w:r w:rsidRPr="00A969E6">
        <w:t>har viden om læringsmålsorienteret didaktik og om læringsmålstyret undervisning</w:t>
      </w:r>
    </w:p>
    <w:p w:rsidR="00597F1D" w:rsidRPr="00A969E6" w:rsidRDefault="00597F1D" w:rsidP="00486AAD">
      <w:pPr>
        <w:numPr>
          <w:ilvl w:val="0"/>
          <w:numId w:val="93"/>
        </w:numPr>
        <w:rPr>
          <w:rFonts w:eastAsia="Calibri"/>
          <w:lang w:eastAsia="en-US"/>
        </w:rPr>
      </w:pPr>
      <w:r w:rsidRPr="00A969E6">
        <w:t>kan planlægge og beskrive læringsmålstyret undervisning i dansk</w:t>
      </w:r>
    </w:p>
    <w:p w:rsidR="00597F1D" w:rsidRPr="00A969E6" w:rsidRDefault="00597F1D" w:rsidP="00486AAD">
      <w:pPr>
        <w:numPr>
          <w:ilvl w:val="0"/>
          <w:numId w:val="93"/>
        </w:numPr>
        <w:rPr>
          <w:rFonts w:eastAsia="Calibri"/>
          <w:lang w:eastAsia="en-US"/>
        </w:rPr>
      </w:pPr>
      <w:r w:rsidRPr="00A969E6">
        <w:rPr>
          <w:rFonts w:eastAsia="Calibri"/>
          <w:lang w:eastAsia="en-US"/>
        </w:rPr>
        <w:t>kan benytte relevante teorier og anvende metoder til at kunne identificerer, analysere, vurdere og behandle danskdidaktiske problemstillinger med baggrund i danskfaget</w:t>
      </w:r>
    </w:p>
    <w:p w:rsidR="00597F1D" w:rsidRPr="00A969E6" w:rsidRDefault="00597F1D" w:rsidP="00486AAD">
      <w:pPr>
        <w:numPr>
          <w:ilvl w:val="0"/>
          <w:numId w:val="93"/>
        </w:numPr>
        <w:rPr>
          <w:rFonts w:eastAsia="Calibri"/>
          <w:lang w:eastAsia="en-US"/>
        </w:rPr>
      </w:pPr>
      <w:r w:rsidRPr="00A969E6">
        <w:rPr>
          <w:rFonts w:eastAsia="Calibri"/>
          <w:lang w:eastAsia="en-US"/>
        </w:rPr>
        <w:t>kan anvende analytiske og kritiske tilgange til danskdidaktisk forskning og professionsviden</w:t>
      </w:r>
    </w:p>
    <w:p w:rsidR="00597F1D" w:rsidRPr="00A969E6" w:rsidRDefault="00597F1D" w:rsidP="00486AAD">
      <w:pPr>
        <w:numPr>
          <w:ilvl w:val="0"/>
          <w:numId w:val="93"/>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rsidR="00597F1D" w:rsidRPr="00A969E6" w:rsidRDefault="00597F1D" w:rsidP="00486AAD">
      <w:pPr>
        <w:numPr>
          <w:ilvl w:val="0"/>
          <w:numId w:val="93"/>
        </w:numPr>
        <w:rPr>
          <w:rFonts w:eastAsia="Calibri"/>
          <w:lang w:eastAsia="en-US"/>
        </w:rPr>
      </w:pPr>
      <w:r w:rsidRPr="00A969E6">
        <w:t>kan planlægge, gennemføre og evaluere læringsmålstyret undervisning i dansk</w:t>
      </w:r>
    </w:p>
    <w:p w:rsidR="00597F1D" w:rsidRPr="00F81AD6" w:rsidRDefault="00597F1D" w:rsidP="00597F1D">
      <w:pPr>
        <w:rPr>
          <w:rFonts w:eastAsia="Calibri"/>
          <w:lang w:eastAsia="en-US"/>
        </w:rPr>
      </w:pPr>
    </w:p>
    <w:p w:rsidR="00597F1D" w:rsidRPr="0099377B" w:rsidRDefault="00597F1D" w:rsidP="00597F1D">
      <w:pPr>
        <w:rPr>
          <w:rFonts w:eastAsia="Calibri"/>
          <w:b/>
          <w:lang w:eastAsia="en-US"/>
        </w:rPr>
      </w:pPr>
      <w:r w:rsidRPr="0099377B">
        <w:rPr>
          <w:rFonts w:eastAsia="Calibri"/>
          <w:b/>
          <w:lang w:eastAsia="en-US"/>
        </w:rPr>
        <w:t xml:space="preserve">Indhold </w:t>
      </w:r>
    </w:p>
    <w:p w:rsidR="00597F1D" w:rsidRPr="00F81AD6" w:rsidRDefault="00597F1D" w:rsidP="00597F1D">
      <w:pPr>
        <w:rPr>
          <w:rFonts w:eastAsia="Calibri"/>
          <w:lang w:eastAsia="en-US"/>
        </w:rPr>
      </w:pPr>
      <w:r w:rsidRPr="00F81AD6">
        <w:rPr>
          <w:rFonts w:eastAsia="Calibri"/>
          <w:lang w:eastAsia="en-US"/>
        </w:rPr>
        <w:t>Danskdidaktiske problemstillinger og arbejdsformer</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Danskfaglig progression og differentiering</w:t>
      </w:r>
      <w:r>
        <w:rPr>
          <w:rFonts w:eastAsia="Calibri"/>
          <w:lang w:eastAsia="en-US"/>
        </w:rPr>
        <w:t>.</w:t>
      </w:r>
    </w:p>
    <w:p w:rsidR="00597F1D" w:rsidRPr="00F81AD6" w:rsidRDefault="00597F1D" w:rsidP="00597F1D">
      <w:pPr>
        <w:rPr>
          <w:rFonts w:eastAsia="Calibri"/>
          <w:lang w:eastAsia="en-US"/>
        </w:rPr>
      </w:pPr>
      <w:r w:rsidRPr="00F81AD6">
        <w:rPr>
          <w:rFonts w:eastAsia="Calibri"/>
          <w:lang w:eastAsia="en-US"/>
        </w:rPr>
        <w:t>Teorier om danskfaget og almendannelse.</w:t>
      </w:r>
    </w:p>
    <w:p w:rsidR="00597F1D" w:rsidRPr="00F81AD6" w:rsidRDefault="00597F1D" w:rsidP="00597F1D">
      <w:pPr>
        <w:rPr>
          <w:rFonts w:eastAsia="Calibri"/>
          <w:lang w:eastAsia="en-US"/>
        </w:rPr>
      </w:pPr>
      <w:r w:rsidRPr="00F81AD6">
        <w:rPr>
          <w:rFonts w:eastAsia="Calibri"/>
          <w:lang w:eastAsia="en-US"/>
        </w:rPr>
        <w:t>Teorier om læring og læreprocesser i danskfaget</w:t>
      </w:r>
      <w:r>
        <w:rPr>
          <w:rFonts w:eastAsia="Calibri"/>
          <w:lang w:eastAsia="en-US"/>
        </w:rPr>
        <w:t>.</w:t>
      </w:r>
    </w:p>
    <w:p w:rsidR="00597F1D" w:rsidRPr="00F81AD6" w:rsidRDefault="00597F1D" w:rsidP="00597F1D">
      <w:pPr>
        <w:spacing w:after="200"/>
        <w:rPr>
          <w:rFonts w:eastAsia="Calibri"/>
          <w:lang w:eastAsia="en-US"/>
        </w:rPr>
      </w:pPr>
    </w:p>
    <w:p w:rsidR="00597F1D" w:rsidRPr="0093077C" w:rsidRDefault="00772595" w:rsidP="00597F1D">
      <w:pPr>
        <w:pStyle w:val="Overskrift3"/>
        <w:numPr>
          <w:ilvl w:val="0"/>
          <w:numId w:val="0"/>
        </w:numPr>
        <w:ind w:left="720"/>
        <w:rPr>
          <w:lang w:eastAsia="en-US"/>
        </w:rPr>
      </w:pPr>
      <w:bookmarkStart w:id="307" w:name="_Toc469483055"/>
      <w:r>
        <w:rPr>
          <w:lang w:eastAsia="en-US"/>
        </w:rPr>
        <w:t>Modul Rs 19.24</w:t>
      </w:r>
      <w:r w:rsidR="00597F1D" w:rsidRPr="0093077C">
        <w:rPr>
          <w:lang w:eastAsia="en-US"/>
        </w:rPr>
        <w:t>.</w:t>
      </w:r>
      <w:r w:rsidR="00597F1D">
        <w:rPr>
          <w:lang w:eastAsia="en-US"/>
        </w:rPr>
        <w:t>4: Na</w:t>
      </w:r>
      <w:r w:rsidR="00597F1D" w:rsidRPr="0093077C">
        <w:rPr>
          <w:lang w:eastAsia="en-US"/>
        </w:rPr>
        <w:t>turfagsdidaktik</w:t>
      </w:r>
      <w:r w:rsidR="00597F1D">
        <w:rPr>
          <w:lang w:eastAsia="en-US"/>
        </w:rPr>
        <w:t xml:space="preserve"> med medier</w:t>
      </w:r>
      <w:bookmarkEnd w:id="307"/>
      <w:r w:rsidR="00597F1D">
        <w:rPr>
          <w:lang w:eastAsia="en-US"/>
        </w:rPr>
        <w:t xml:space="preserve"> </w:t>
      </w:r>
    </w:p>
    <w:p w:rsidR="00597F1D" w:rsidRDefault="00597F1D" w:rsidP="00597F1D">
      <w:pPr>
        <w:ind w:firstLine="720"/>
        <w:rPr>
          <w:lang w:eastAsia="en-US"/>
        </w:rPr>
      </w:pPr>
      <w:r w:rsidRPr="0093077C">
        <w:rPr>
          <w:lang w:eastAsia="en-US"/>
        </w:rPr>
        <w:t>10 ECTS-point</w:t>
      </w:r>
      <w:r w:rsidRPr="00C905AD">
        <w:rPr>
          <w:lang w:eastAsia="en-US"/>
        </w:rPr>
        <w:t>, intern prøve</w:t>
      </w:r>
    </w:p>
    <w:p w:rsidR="00597F1D" w:rsidRDefault="00597F1D" w:rsidP="00597F1D">
      <w:pPr>
        <w:ind w:firstLine="480"/>
        <w:rPr>
          <w:lang w:eastAsia="en-US"/>
        </w:rPr>
      </w:pPr>
    </w:p>
    <w:p w:rsidR="00597F1D" w:rsidRPr="00B327C9" w:rsidRDefault="00597F1D" w:rsidP="00597F1D">
      <w:pPr>
        <w:rPr>
          <w:b/>
          <w:lang w:eastAsia="en-US"/>
        </w:rPr>
      </w:pPr>
      <w:r w:rsidRPr="00B327C9">
        <w:rPr>
          <w:b/>
          <w:lang w:eastAsia="en-US"/>
        </w:rPr>
        <w:t xml:space="preserve">Læringsmål  </w:t>
      </w:r>
    </w:p>
    <w:p w:rsidR="00597F1D" w:rsidRPr="00B327C9" w:rsidRDefault="00597F1D" w:rsidP="00597F1D">
      <w:pPr>
        <w:rPr>
          <w:lang w:eastAsia="en-US"/>
        </w:rPr>
      </w:pPr>
      <w:r w:rsidRPr="00B327C9">
        <w:rPr>
          <w:lang w:eastAsia="en-US"/>
        </w:rPr>
        <w:t>Den studerende</w:t>
      </w:r>
    </w:p>
    <w:p w:rsidR="00597F1D" w:rsidRPr="00A969E6" w:rsidRDefault="00597F1D" w:rsidP="00486AAD">
      <w:pPr>
        <w:numPr>
          <w:ilvl w:val="0"/>
          <w:numId w:val="114"/>
        </w:numPr>
        <w:rPr>
          <w:lang w:eastAsia="en-US"/>
        </w:rPr>
      </w:pPr>
      <w:r w:rsidRPr="00A969E6">
        <w:t>har viden om læringsmålsorienteret didaktik og om læringsmålstyret undervisning</w:t>
      </w:r>
    </w:p>
    <w:p w:rsidR="00597F1D" w:rsidRPr="00A969E6" w:rsidRDefault="00597F1D" w:rsidP="00486AAD">
      <w:pPr>
        <w:numPr>
          <w:ilvl w:val="0"/>
          <w:numId w:val="114"/>
        </w:numPr>
        <w:rPr>
          <w:lang w:eastAsia="en-US"/>
        </w:rPr>
      </w:pPr>
      <w:r w:rsidRPr="00A969E6">
        <w:rPr>
          <w:lang w:eastAsia="en-US"/>
        </w:rPr>
        <w:t>har viden om ’digital literacy’ og didaktisk design som forståelsesramme for udvikling af undervisning og læring med it og medier i naturfag</w:t>
      </w:r>
    </w:p>
    <w:p w:rsidR="00597F1D" w:rsidRPr="00A969E6" w:rsidRDefault="00597F1D" w:rsidP="00486AAD">
      <w:pPr>
        <w:numPr>
          <w:ilvl w:val="0"/>
          <w:numId w:val="114"/>
        </w:numPr>
        <w:rPr>
          <w:lang w:eastAsia="en-US"/>
        </w:rPr>
      </w:pPr>
      <w:r w:rsidRPr="00A969E6">
        <w:rPr>
          <w:lang w:eastAsia="en-US"/>
        </w:rPr>
        <w:t>har indsigt i den naturfaglige betydning af kommunikationskritisk kompetence, multimodal formidling og web-etik</w:t>
      </w:r>
    </w:p>
    <w:p w:rsidR="00597F1D" w:rsidRPr="00A969E6" w:rsidRDefault="00597F1D" w:rsidP="00486AAD">
      <w:pPr>
        <w:numPr>
          <w:ilvl w:val="0"/>
          <w:numId w:val="114"/>
        </w:numPr>
        <w:rPr>
          <w:lang w:eastAsia="en-US"/>
        </w:rPr>
      </w:pPr>
      <w:r w:rsidRPr="00A969E6">
        <w:t>kan planlægge og beskrive læringsmålstyret undervisning i naturfag</w:t>
      </w:r>
    </w:p>
    <w:p w:rsidR="00597F1D" w:rsidRPr="00A969E6" w:rsidRDefault="00597F1D" w:rsidP="00486AAD">
      <w:pPr>
        <w:numPr>
          <w:ilvl w:val="0"/>
          <w:numId w:val="114"/>
        </w:numPr>
        <w:rPr>
          <w:lang w:eastAsia="en-US"/>
        </w:rPr>
      </w:pPr>
      <w:r w:rsidRPr="00A969E6">
        <w:rPr>
          <w:lang w:eastAsia="en-US"/>
        </w:rPr>
        <w:t>kan forestå naturfaglig planlægning, gennemførelse og evaluering af læreprocesser med det</w:t>
      </w:r>
    </w:p>
    <w:p w:rsidR="00597F1D" w:rsidRPr="00A969E6" w:rsidRDefault="00597F1D" w:rsidP="00486AAD">
      <w:pPr>
        <w:numPr>
          <w:ilvl w:val="0"/>
          <w:numId w:val="114"/>
        </w:numPr>
        <w:rPr>
          <w:lang w:eastAsia="en-US"/>
        </w:rPr>
      </w:pPr>
      <w:r w:rsidRPr="00A969E6">
        <w:rPr>
          <w:lang w:eastAsia="en-US"/>
        </w:rPr>
        <w:t>brugergenererede web</w:t>
      </w:r>
    </w:p>
    <w:p w:rsidR="00597F1D" w:rsidRPr="00A969E6" w:rsidRDefault="00597F1D" w:rsidP="00486AAD">
      <w:pPr>
        <w:numPr>
          <w:ilvl w:val="0"/>
          <w:numId w:val="114"/>
        </w:numPr>
        <w:rPr>
          <w:lang w:eastAsia="en-US"/>
        </w:rPr>
      </w:pPr>
      <w:r w:rsidRPr="00A969E6">
        <w:rPr>
          <w:lang w:eastAsia="en-US"/>
        </w:rPr>
        <w:t xml:space="preserve">kan i naturfagene designe forløb med anvendelse af it-støttet læring i både fysiske rum uden for skolen og i virtuelle rum    </w:t>
      </w:r>
    </w:p>
    <w:p w:rsidR="00597F1D" w:rsidRPr="00A969E6" w:rsidRDefault="00597F1D" w:rsidP="00486AAD">
      <w:pPr>
        <w:numPr>
          <w:ilvl w:val="0"/>
          <w:numId w:val="114"/>
        </w:numPr>
        <w:rPr>
          <w:lang w:eastAsia="en-US"/>
        </w:rPr>
      </w:pPr>
      <w:r w:rsidRPr="00A969E6">
        <w:rPr>
          <w:lang w:eastAsia="en-US"/>
        </w:rPr>
        <w:t>kan designe naturfaglige forløb med anvendelse af kollaborative arbejdsformer gennem it</w:t>
      </w:r>
    </w:p>
    <w:p w:rsidR="00597F1D" w:rsidRPr="00A969E6" w:rsidRDefault="00597F1D" w:rsidP="00486AAD">
      <w:pPr>
        <w:numPr>
          <w:ilvl w:val="0"/>
          <w:numId w:val="114"/>
        </w:numPr>
        <w:rPr>
          <w:lang w:eastAsia="en-US"/>
        </w:rPr>
      </w:pPr>
      <w:r w:rsidRPr="00A969E6">
        <w:rPr>
          <w:lang w:eastAsia="en-US"/>
        </w:rPr>
        <w:t>kan anvende og vurdere naturfaglige forsknings- og udviklingsarbejder om it og læring</w:t>
      </w:r>
    </w:p>
    <w:p w:rsidR="00597F1D" w:rsidRPr="00A969E6" w:rsidRDefault="00597F1D" w:rsidP="00486AAD">
      <w:pPr>
        <w:numPr>
          <w:ilvl w:val="0"/>
          <w:numId w:val="114"/>
        </w:numPr>
        <w:rPr>
          <w:lang w:eastAsia="en-US"/>
        </w:rPr>
      </w:pPr>
      <w:r w:rsidRPr="00A969E6">
        <w:rPr>
          <w:lang w:eastAsia="en-US"/>
        </w:rPr>
        <w:t>kan indgå i naturfagligt samarbejde om at etablere og evaluere udviklingsmiljøer med anvendelse af it og medier</w:t>
      </w:r>
    </w:p>
    <w:p w:rsidR="00597F1D" w:rsidRPr="00B327C9" w:rsidRDefault="00597F1D" w:rsidP="00486AAD">
      <w:pPr>
        <w:numPr>
          <w:ilvl w:val="0"/>
          <w:numId w:val="114"/>
        </w:numPr>
        <w:rPr>
          <w:lang w:eastAsia="en-US"/>
        </w:rPr>
      </w:pPr>
      <w:r w:rsidRPr="00A969E6">
        <w:t>kan planlægge, gennemføre og evaluere læringsmålstyret undervisning i naturfag</w:t>
      </w:r>
    </w:p>
    <w:p w:rsidR="00597F1D" w:rsidRPr="00B327C9" w:rsidRDefault="00597F1D" w:rsidP="00597F1D">
      <w:pPr>
        <w:ind w:firstLine="480"/>
        <w:rPr>
          <w:lang w:eastAsia="en-US"/>
        </w:rPr>
      </w:pPr>
    </w:p>
    <w:p w:rsidR="00597F1D" w:rsidRPr="00B327C9" w:rsidRDefault="00597F1D" w:rsidP="00597F1D">
      <w:pPr>
        <w:rPr>
          <w:b/>
          <w:lang w:eastAsia="en-US"/>
        </w:rPr>
      </w:pPr>
      <w:r w:rsidRPr="00B327C9">
        <w:rPr>
          <w:b/>
          <w:lang w:eastAsia="en-US"/>
        </w:rPr>
        <w:t>Indhold</w:t>
      </w:r>
    </w:p>
    <w:p w:rsidR="00597F1D" w:rsidRPr="00B327C9" w:rsidRDefault="00597F1D" w:rsidP="00597F1D">
      <w:pPr>
        <w:rPr>
          <w:lang w:eastAsia="en-US"/>
        </w:rPr>
      </w:pPr>
      <w:r w:rsidRPr="00B327C9">
        <w:rPr>
          <w:lang w:eastAsia="en-US"/>
        </w:rPr>
        <w:t>Teorier om digital literacy og dida</w:t>
      </w:r>
      <w:r>
        <w:rPr>
          <w:lang w:eastAsia="en-US"/>
        </w:rPr>
        <w:t>ktisk design som grundlag for it</w:t>
      </w:r>
      <w:r w:rsidRPr="00B327C9">
        <w:rPr>
          <w:lang w:eastAsia="en-US"/>
        </w:rPr>
        <w:t>-medieret undervisning af børn og unge.</w:t>
      </w:r>
    </w:p>
    <w:p w:rsidR="00597F1D" w:rsidRPr="00B327C9" w:rsidRDefault="00597F1D" w:rsidP="00597F1D">
      <w:pPr>
        <w:rPr>
          <w:lang w:eastAsia="en-US"/>
        </w:rPr>
      </w:pPr>
      <w:r w:rsidRPr="00B327C9">
        <w:rPr>
          <w:lang w:eastAsia="en-US"/>
        </w:rPr>
        <w:t>Fagdidaktisk anvende</w:t>
      </w:r>
      <w:r>
        <w:rPr>
          <w:lang w:eastAsia="en-US"/>
        </w:rPr>
        <w:t>lse af centrale it</w:t>
      </w:r>
      <w:r w:rsidRPr="00B327C9">
        <w:rPr>
          <w:lang w:eastAsia="en-US"/>
        </w:rPr>
        <w:t>-kompetencer inden</w:t>
      </w:r>
      <w:r>
        <w:rPr>
          <w:lang w:eastAsia="en-US"/>
        </w:rPr>
        <w:t xml:space="preserve"> </w:t>
      </w:r>
      <w:r w:rsidRPr="00B327C9">
        <w:rPr>
          <w:lang w:eastAsia="en-US"/>
        </w:rPr>
        <w:t>for informationssøgning, produktion, analyse og erfaringsformer.</w:t>
      </w:r>
    </w:p>
    <w:p w:rsidR="00597F1D" w:rsidRPr="00B327C9" w:rsidRDefault="00597F1D" w:rsidP="00597F1D">
      <w:pPr>
        <w:rPr>
          <w:lang w:eastAsia="en-US"/>
        </w:rPr>
      </w:pPr>
      <w:r w:rsidRPr="00B327C9">
        <w:rPr>
          <w:lang w:eastAsia="en-US"/>
        </w:rPr>
        <w:t>Webbaseret fagdidaktisk arbejde med fokus på nye formidlingsformer og nye måder at skabe viden på, alene og i samarbejde med andre.</w:t>
      </w:r>
    </w:p>
    <w:p w:rsidR="00597F1D" w:rsidRPr="00B327C9" w:rsidRDefault="00597F1D" w:rsidP="00597F1D">
      <w:pPr>
        <w:rPr>
          <w:lang w:eastAsia="en-US"/>
        </w:rPr>
      </w:pPr>
      <w:r w:rsidRPr="00B327C9">
        <w:rPr>
          <w:lang w:eastAsia="en-US"/>
        </w:rPr>
        <w:t xml:space="preserve">Design af </w:t>
      </w:r>
      <w:r>
        <w:rPr>
          <w:lang w:eastAsia="en-US"/>
        </w:rPr>
        <w:t>it-</w:t>
      </w:r>
      <w:r w:rsidRPr="00B327C9">
        <w:rPr>
          <w:lang w:eastAsia="en-US"/>
        </w:rPr>
        <w:t>medieret undervisning i naturfagene med virtuel eller fysisk tilstedeværelse.</w:t>
      </w:r>
    </w:p>
    <w:p w:rsidR="00597F1D" w:rsidRPr="00B327C9" w:rsidRDefault="00597F1D" w:rsidP="00597F1D">
      <w:pPr>
        <w:rPr>
          <w:lang w:eastAsia="en-US"/>
        </w:rPr>
      </w:pPr>
      <w:r w:rsidRPr="00B327C9">
        <w:rPr>
          <w:lang w:eastAsia="en-US"/>
        </w:rPr>
        <w:t xml:space="preserve">Forsknings- og udviklingsarbejde inden for naturfagenes </w:t>
      </w:r>
      <w:r>
        <w:rPr>
          <w:lang w:eastAsia="en-US"/>
        </w:rPr>
        <w:t>it</w:t>
      </w:r>
      <w:r w:rsidRPr="00B327C9">
        <w:rPr>
          <w:lang w:eastAsia="en-US"/>
        </w:rPr>
        <w:t>-fagdidaktik.</w:t>
      </w:r>
    </w:p>
    <w:p w:rsidR="00597F1D" w:rsidRPr="00B327C9" w:rsidRDefault="00597F1D" w:rsidP="00597F1D">
      <w:pPr>
        <w:rPr>
          <w:lang w:eastAsia="en-US"/>
        </w:rPr>
      </w:pPr>
      <w:r w:rsidRPr="00B327C9">
        <w:rPr>
          <w:lang w:eastAsia="en-US"/>
        </w:rPr>
        <w:t>Forsknings- og udviklingsarbejde inden</w:t>
      </w:r>
      <w:r>
        <w:rPr>
          <w:lang w:eastAsia="en-US"/>
        </w:rPr>
        <w:t xml:space="preserve"> </w:t>
      </w:r>
      <w:r w:rsidRPr="00B327C9">
        <w:rPr>
          <w:lang w:eastAsia="en-US"/>
        </w:rPr>
        <w:t>for digitale læringsre</w:t>
      </w:r>
      <w:r>
        <w:rPr>
          <w:lang w:eastAsia="en-US"/>
        </w:rPr>
        <w:t>ssourc</w:t>
      </w:r>
      <w:r w:rsidRPr="00B327C9">
        <w:rPr>
          <w:lang w:eastAsia="en-US"/>
        </w:rPr>
        <w:t>er.</w:t>
      </w:r>
    </w:p>
    <w:p w:rsidR="00597F1D" w:rsidRPr="00B327C9" w:rsidRDefault="00597F1D" w:rsidP="00597F1D">
      <w:pPr>
        <w:rPr>
          <w:lang w:eastAsia="en-US"/>
        </w:rPr>
      </w:pPr>
      <w:r w:rsidRPr="00B327C9">
        <w:rPr>
          <w:lang w:eastAsia="en-US"/>
        </w:rPr>
        <w:t>Arbejde med dataindsamling og databehandling og vur</w:t>
      </w:r>
      <w:r>
        <w:rPr>
          <w:lang w:eastAsia="en-US"/>
        </w:rPr>
        <w:t>dering af digitale læringsressourc</w:t>
      </w:r>
      <w:r w:rsidRPr="00B327C9">
        <w:rPr>
          <w:lang w:eastAsia="en-US"/>
        </w:rPr>
        <w:t>er.</w:t>
      </w:r>
    </w:p>
    <w:p w:rsidR="00597F1D" w:rsidRPr="00B327C9" w:rsidRDefault="00597F1D" w:rsidP="00597F1D">
      <w:pPr>
        <w:rPr>
          <w:lang w:eastAsia="en-US"/>
        </w:rPr>
      </w:pPr>
      <w:r w:rsidRPr="00B327C9">
        <w:rPr>
          <w:lang w:eastAsia="en-US"/>
        </w:rPr>
        <w:t>Indsigt i relevante regler og lovgivning inden</w:t>
      </w:r>
      <w:r>
        <w:rPr>
          <w:lang w:eastAsia="en-US"/>
        </w:rPr>
        <w:t xml:space="preserve"> </w:t>
      </w:r>
      <w:r w:rsidRPr="00B327C9">
        <w:rPr>
          <w:lang w:eastAsia="en-US"/>
        </w:rPr>
        <w:t xml:space="preserve">for ophavsret i arbejdet med naturfagene. </w:t>
      </w:r>
    </w:p>
    <w:p w:rsidR="00597F1D" w:rsidRPr="00B327C9" w:rsidRDefault="00597F1D" w:rsidP="00597F1D">
      <w:pPr>
        <w:rPr>
          <w:lang w:eastAsia="en-US"/>
        </w:rPr>
      </w:pPr>
      <w:r w:rsidRPr="00B327C9">
        <w:rPr>
          <w:lang w:eastAsia="en-US"/>
        </w:rPr>
        <w:t>Indsigt i nye digitale teknologiers muligheder og indflydelse på demokratiske, sociale og kommunikative relationer.</w:t>
      </w:r>
    </w:p>
    <w:p w:rsidR="00597F1D" w:rsidRPr="0093077C" w:rsidRDefault="00597F1D" w:rsidP="00597F1D">
      <w:pPr>
        <w:ind w:firstLine="480"/>
        <w:rPr>
          <w:lang w:eastAsia="en-US"/>
        </w:rPr>
      </w:pPr>
    </w:p>
    <w:p w:rsidR="00597F1D" w:rsidRPr="0093077C" w:rsidRDefault="00597F1D" w:rsidP="00597F1D">
      <w:pPr>
        <w:spacing w:after="200"/>
        <w:rPr>
          <w:rFonts w:eastAsia="Calibri"/>
          <w:lang w:eastAsia="en-US"/>
        </w:rPr>
      </w:pPr>
    </w:p>
    <w:p w:rsidR="00597F1D" w:rsidRPr="0093077C" w:rsidRDefault="00772595" w:rsidP="00597F1D">
      <w:pPr>
        <w:pStyle w:val="Overskrift3"/>
        <w:numPr>
          <w:ilvl w:val="0"/>
          <w:numId w:val="0"/>
        </w:numPr>
        <w:ind w:left="720"/>
        <w:rPr>
          <w:lang w:eastAsia="en-US"/>
        </w:rPr>
      </w:pPr>
      <w:bookmarkStart w:id="308" w:name="_Toc469483056"/>
      <w:r>
        <w:rPr>
          <w:lang w:eastAsia="en-US"/>
        </w:rPr>
        <w:t>Modul Rs 19.24</w:t>
      </w:r>
      <w:r w:rsidR="00597F1D" w:rsidRPr="0093077C">
        <w:rPr>
          <w:lang w:eastAsia="en-US"/>
        </w:rPr>
        <w:t>.</w:t>
      </w:r>
      <w:r w:rsidR="00597F1D">
        <w:rPr>
          <w:lang w:eastAsia="en-US"/>
        </w:rPr>
        <w:t>5</w:t>
      </w:r>
      <w:r w:rsidR="00597F1D" w:rsidRPr="0093077C">
        <w:rPr>
          <w:lang w:eastAsia="en-US"/>
        </w:rPr>
        <w:t>: Didaktik med medier</w:t>
      </w:r>
      <w:bookmarkEnd w:id="308"/>
      <w:r w:rsidR="00597F1D">
        <w:rPr>
          <w:lang w:eastAsia="en-US"/>
        </w:rPr>
        <w:t xml:space="preserve"> </w:t>
      </w:r>
    </w:p>
    <w:p w:rsidR="00597F1D" w:rsidRDefault="00597F1D" w:rsidP="00597F1D">
      <w:pPr>
        <w:ind w:firstLine="480"/>
        <w:rPr>
          <w:lang w:eastAsia="en-US"/>
        </w:rPr>
      </w:pPr>
      <w:r w:rsidRPr="0093077C">
        <w:rPr>
          <w:lang w:eastAsia="en-US"/>
        </w:rPr>
        <w:t>10 ECTS-point</w:t>
      </w:r>
      <w:r>
        <w:rPr>
          <w:lang w:eastAsia="en-US"/>
        </w:rPr>
        <w:t>, eks</w:t>
      </w:r>
      <w:r w:rsidRPr="00C905AD">
        <w:rPr>
          <w:lang w:eastAsia="en-US"/>
        </w:rPr>
        <w:t>tern prøve</w:t>
      </w:r>
    </w:p>
    <w:p w:rsidR="00597F1D" w:rsidRDefault="00597F1D" w:rsidP="00597F1D">
      <w:pPr>
        <w:rPr>
          <w:lang w:eastAsia="en-US"/>
        </w:rPr>
      </w:pPr>
    </w:p>
    <w:p w:rsidR="00597F1D" w:rsidRPr="0031161B" w:rsidRDefault="00597F1D" w:rsidP="00597F1D">
      <w:pPr>
        <w:rPr>
          <w:b/>
          <w:lang w:eastAsia="en-US"/>
        </w:rPr>
      </w:pPr>
      <w:r w:rsidRPr="0031161B">
        <w:rPr>
          <w:b/>
          <w:lang w:eastAsia="en-US"/>
        </w:rPr>
        <w:t xml:space="preserve">Læringsmål  </w:t>
      </w:r>
    </w:p>
    <w:p w:rsidR="00597F1D" w:rsidRPr="0031161B" w:rsidRDefault="00597F1D" w:rsidP="00597F1D">
      <w:pPr>
        <w:rPr>
          <w:lang w:eastAsia="en-US"/>
        </w:rPr>
      </w:pPr>
      <w:r w:rsidRPr="0031161B">
        <w:rPr>
          <w:lang w:eastAsia="en-US"/>
        </w:rPr>
        <w:t>Den studerende</w:t>
      </w:r>
    </w:p>
    <w:p w:rsidR="00597F1D" w:rsidRPr="00A969E6" w:rsidRDefault="00597F1D" w:rsidP="00486AAD">
      <w:pPr>
        <w:numPr>
          <w:ilvl w:val="0"/>
          <w:numId w:val="113"/>
        </w:numPr>
        <w:rPr>
          <w:lang w:eastAsia="en-US"/>
        </w:rPr>
      </w:pPr>
      <w:r w:rsidRPr="00A969E6">
        <w:t>har viden om læringsmålsorienteret didaktik og om læringsmålstyret undervisning</w:t>
      </w:r>
    </w:p>
    <w:p w:rsidR="00597F1D" w:rsidRPr="00A969E6" w:rsidRDefault="00597F1D" w:rsidP="00486AAD">
      <w:pPr>
        <w:numPr>
          <w:ilvl w:val="0"/>
          <w:numId w:val="113"/>
        </w:numPr>
        <w:rPr>
          <w:lang w:eastAsia="en-US"/>
        </w:rPr>
      </w:pPr>
      <w:r w:rsidRPr="00A969E6">
        <w:rPr>
          <w:lang w:eastAsia="en-US"/>
        </w:rPr>
        <w:t>har viden om ’digital literacy’ og didaktisk design som forståelsesramme for udvikling af undervisning og læring med it og medier i skolens fag</w:t>
      </w:r>
    </w:p>
    <w:p w:rsidR="00597F1D" w:rsidRPr="00A969E6" w:rsidRDefault="00597F1D" w:rsidP="00486AAD">
      <w:pPr>
        <w:numPr>
          <w:ilvl w:val="0"/>
          <w:numId w:val="113"/>
        </w:numPr>
        <w:rPr>
          <w:lang w:eastAsia="en-US"/>
        </w:rPr>
      </w:pPr>
      <w:r w:rsidRPr="00A969E6">
        <w:rPr>
          <w:lang w:eastAsia="en-US"/>
        </w:rPr>
        <w:t xml:space="preserve">har indsigt i betydningen af kommunikationskritisk kompetence, multimodal formidling og web-etik </w:t>
      </w:r>
    </w:p>
    <w:p w:rsidR="00597F1D" w:rsidRPr="00A969E6" w:rsidRDefault="00597F1D" w:rsidP="00486AAD">
      <w:pPr>
        <w:numPr>
          <w:ilvl w:val="0"/>
          <w:numId w:val="113"/>
        </w:numPr>
        <w:rPr>
          <w:lang w:eastAsia="en-US"/>
        </w:rPr>
      </w:pPr>
      <w:r w:rsidRPr="00A969E6">
        <w:t xml:space="preserve">kan planlægge og beskrive læringsmålstyret undervisning </w:t>
      </w:r>
    </w:p>
    <w:p w:rsidR="00597F1D" w:rsidRPr="00A969E6" w:rsidRDefault="00597F1D" w:rsidP="00486AAD">
      <w:pPr>
        <w:numPr>
          <w:ilvl w:val="0"/>
          <w:numId w:val="113"/>
        </w:numPr>
        <w:rPr>
          <w:lang w:eastAsia="en-US"/>
        </w:rPr>
      </w:pPr>
      <w:r w:rsidRPr="00A969E6">
        <w:rPr>
          <w:lang w:eastAsia="en-US"/>
        </w:rPr>
        <w:t>kan forestå planlægning, gennemførelse og evaluering af læreprocesser med det</w:t>
      </w:r>
    </w:p>
    <w:p w:rsidR="00597F1D" w:rsidRPr="00A969E6" w:rsidRDefault="00597F1D" w:rsidP="00597F1D">
      <w:pPr>
        <w:ind w:firstLine="720"/>
        <w:rPr>
          <w:lang w:eastAsia="en-US"/>
        </w:rPr>
      </w:pPr>
      <w:r w:rsidRPr="00A969E6">
        <w:rPr>
          <w:lang w:eastAsia="en-US"/>
        </w:rPr>
        <w:t>brugergenererede web</w:t>
      </w:r>
    </w:p>
    <w:p w:rsidR="00597F1D" w:rsidRPr="00A969E6" w:rsidRDefault="00597F1D" w:rsidP="00486AAD">
      <w:pPr>
        <w:numPr>
          <w:ilvl w:val="0"/>
          <w:numId w:val="113"/>
        </w:numPr>
        <w:rPr>
          <w:lang w:eastAsia="en-US"/>
        </w:rPr>
      </w:pPr>
      <w:r w:rsidRPr="00A969E6">
        <w:rPr>
          <w:lang w:eastAsia="en-US"/>
        </w:rPr>
        <w:t xml:space="preserve">kan designe forløb med anvendelse af it-støttet læring i både fysiske rum uden for skolen og i virtuelle rum    </w:t>
      </w:r>
    </w:p>
    <w:p w:rsidR="00597F1D" w:rsidRPr="00A969E6" w:rsidRDefault="00597F1D" w:rsidP="00486AAD">
      <w:pPr>
        <w:numPr>
          <w:ilvl w:val="0"/>
          <w:numId w:val="113"/>
        </w:numPr>
        <w:rPr>
          <w:lang w:eastAsia="en-US"/>
        </w:rPr>
      </w:pPr>
      <w:r w:rsidRPr="00A969E6">
        <w:rPr>
          <w:lang w:eastAsia="en-US"/>
        </w:rPr>
        <w:t>kan designe faglige forløb med anvendelse af kollaborative arbejdsformer gennem it og medier</w:t>
      </w:r>
    </w:p>
    <w:p w:rsidR="00597F1D" w:rsidRPr="00A969E6" w:rsidRDefault="00597F1D" w:rsidP="00486AAD">
      <w:pPr>
        <w:numPr>
          <w:ilvl w:val="0"/>
          <w:numId w:val="113"/>
        </w:numPr>
        <w:rPr>
          <w:lang w:eastAsia="en-US"/>
        </w:rPr>
      </w:pPr>
      <w:r w:rsidRPr="00A969E6">
        <w:rPr>
          <w:lang w:eastAsia="en-US"/>
        </w:rPr>
        <w:t>kan anvende og vurdere faglige forsknings- og udviklingsarbejder om it og læring</w:t>
      </w:r>
    </w:p>
    <w:p w:rsidR="00597F1D" w:rsidRPr="00A969E6" w:rsidRDefault="00597F1D" w:rsidP="00486AAD">
      <w:pPr>
        <w:numPr>
          <w:ilvl w:val="0"/>
          <w:numId w:val="113"/>
        </w:numPr>
        <w:rPr>
          <w:lang w:eastAsia="en-US"/>
        </w:rPr>
      </w:pPr>
      <w:r w:rsidRPr="00A969E6">
        <w:rPr>
          <w:lang w:eastAsia="en-US"/>
        </w:rPr>
        <w:t>kan indgå i fagligt samarbejde om at etablere og evaluere udviklingsmiljøer med anvendelse af it og medier i skolen</w:t>
      </w:r>
    </w:p>
    <w:p w:rsidR="00597F1D" w:rsidRPr="00A969E6" w:rsidRDefault="00597F1D" w:rsidP="00486AAD">
      <w:pPr>
        <w:numPr>
          <w:ilvl w:val="0"/>
          <w:numId w:val="113"/>
        </w:numPr>
        <w:rPr>
          <w:lang w:eastAsia="en-US"/>
        </w:rPr>
      </w:pPr>
      <w:r w:rsidRPr="00A969E6">
        <w:t xml:space="preserve">kan planlægge, gennemføre og evaluere læringsmålstyret undervisning </w:t>
      </w:r>
    </w:p>
    <w:p w:rsidR="00597F1D" w:rsidRPr="0031161B" w:rsidRDefault="00597F1D" w:rsidP="00597F1D">
      <w:pPr>
        <w:rPr>
          <w:lang w:eastAsia="en-US"/>
        </w:rPr>
      </w:pPr>
    </w:p>
    <w:p w:rsidR="00597F1D" w:rsidRPr="0031161B" w:rsidRDefault="00597F1D" w:rsidP="00597F1D">
      <w:pPr>
        <w:rPr>
          <w:b/>
          <w:lang w:eastAsia="en-US"/>
        </w:rPr>
      </w:pPr>
      <w:r w:rsidRPr="0031161B">
        <w:rPr>
          <w:b/>
          <w:lang w:eastAsia="en-US"/>
        </w:rPr>
        <w:t>Indhold</w:t>
      </w:r>
    </w:p>
    <w:p w:rsidR="00597F1D" w:rsidRPr="0031161B" w:rsidRDefault="00597F1D" w:rsidP="00597F1D">
      <w:pPr>
        <w:rPr>
          <w:lang w:eastAsia="en-US"/>
        </w:rPr>
      </w:pPr>
      <w:r w:rsidRPr="0031161B">
        <w:rPr>
          <w:lang w:eastAsia="en-US"/>
        </w:rPr>
        <w:t xml:space="preserve">Teorier om digital literacy og didaktisk design som grundlag for </w:t>
      </w:r>
      <w:r>
        <w:rPr>
          <w:lang w:eastAsia="en-US"/>
        </w:rPr>
        <w:t>it</w:t>
      </w:r>
      <w:r w:rsidRPr="0031161B">
        <w:rPr>
          <w:lang w:eastAsia="en-US"/>
        </w:rPr>
        <w:t>-medieret undervisning af børn og unge.</w:t>
      </w:r>
    </w:p>
    <w:p w:rsidR="00597F1D" w:rsidRPr="0031161B" w:rsidRDefault="00597F1D" w:rsidP="00597F1D">
      <w:pPr>
        <w:rPr>
          <w:lang w:eastAsia="en-US"/>
        </w:rPr>
      </w:pPr>
      <w:r w:rsidRPr="0031161B">
        <w:rPr>
          <w:lang w:eastAsia="en-US"/>
        </w:rPr>
        <w:t>Fagdid</w:t>
      </w:r>
      <w:r>
        <w:rPr>
          <w:lang w:eastAsia="en-US"/>
        </w:rPr>
        <w:t>aktisk anvendelse af centrale it</w:t>
      </w:r>
      <w:r w:rsidRPr="0031161B">
        <w:rPr>
          <w:lang w:eastAsia="en-US"/>
        </w:rPr>
        <w:t>-kompetencer inden</w:t>
      </w:r>
      <w:r>
        <w:rPr>
          <w:lang w:eastAsia="en-US"/>
        </w:rPr>
        <w:t xml:space="preserve"> </w:t>
      </w:r>
      <w:r w:rsidRPr="0031161B">
        <w:rPr>
          <w:lang w:eastAsia="en-US"/>
        </w:rPr>
        <w:t>for informationssøgning, produktion, analyse og erfaringsformer.</w:t>
      </w:r>
    </w:p>
    <w:p w:rsidR="00597F1D" w:rsidRPr="0031161B" w:rsidRDefault="00597F1D" w:rsidP="00597F1D">
      <w:pPr>
        <w:rPr>
          <w:lang w:eastAsia="en-US"/>
        </w:rPr>
      </w:pPr>
      <w:r w:rsidRPr="0031161B">
        <w:rPr>
          <w:lang w:eastAsia="en-US"/>
        </w:rPr>
        <w:t>Webbaseret fagdidaktisk arbejde med fokus på nye formidlingsformer og nye måder at skabe viden på, alene og i samarbejde med andre.</w:t>
      </w:r>
    </w:p>
    <w:p w:rsidR="00597F1D" w:rsidRPr="0031161B" w:rsidRDefault="00597F1D" w:rsidP="00597F1D">
      <w:pPr>
        <w:rPr>
          <w:lang w:eastAsia="en-US"/>
        </w:rPr>
      </w:pPr>
      <w:r>
        <w:rPr>
          <w:lang w:eastAsia="en-US"/>
        </w:rPr>
        <w:t>Design af IT</w:t>
      </w:r>
      <w:r w:rsidRPr="0031161B">
        <w:rPr>
          <w:lang w:eastAsia="en-US"/>
        </w:rPr>
        <w:t>-medieret undervisning i skolens fag med virtuel eller fysisk tilstedeværelse.</w:t>
      </w:r>
    </w:p>
    <w:p w:rsidR="00597F1D" w:rsidRPr="0031161B" w:rsidRDefault="00597F1D" w:rsidP="00597F1D">
      <w:pPr>
        <w:rPr>
          <w:lang w:eastAsia="en-US"/>
        </w:rPr>
      </w:pPr>
      <w:r w:rsidRPr="0031161B">
        <w:rPr>
          <w:lang w:eastAsia="en-US"/>
        </w:rPr>
        <w:t xml:space="preserve">Forsknings- og udviklingsarbejde inden for </w:t>
      </w:r>
      <w:r>
        <w:rPr>
          <w:lang w:eastAsia="en-US"/>
        </w:rPr>
        <w:t>skole</w:t>
      </w:r>
      <w:r w:rsidRPr="0031161B">
        <w:rPr>
          <w:lang w:eastAsia="en-US"/>
        </w:rPr>
        <w:t xml:space="preserve">fagenes </w:t>
      </w:r>
      <w:r>
        <w:rPr>
          <w:lang w:eastAsia="en-US"/>
        </w:rPr>
        <w:t>it</w:t>
      </w:r>
      <w:r w:rsidRPr="0031161B">
        <w:rPr>
          <w:lang w:eastAsia="en-US"/>
        </w:rPr>
        <w:t>-fagdidaktik.</w:t>
      </w:r>
    </w:p>
    <w:p w:rsidR="00597F1D" w:rsidRPr="0031161B" w:rsidRDefault="00597F1D" w:rsidP="00597F1D">
      <w:pPr>
        <w:rPr>
          <w:lang w:eastAsia="en-US"/>
        </w:rPr>
      </w:pPr>
      <w:r w:rsidRPr="0031161B">
        <w:rPr>
          <w:lang w:eastAsia="en-US"/>
        </w:rPr>
        <w:t>Forsknings- og udviklingsarbejde inden</w:t>
      </w:r>
      <w:r>
        <w:rPr>
          <w:lang w:eastAsia="en-US"/>
        </w:rPr>
        <w:t xml:space="preserve"> </w:t>
      </w:r>
      <w:r w:rsidRPr="0031161B">
        <w:rPr>
          <w:lang w:eastAsia="en-US"/>
        </w:rPr>
        <w:t>for digitale læringsre</w:t>
      </w:r>
      <w:r>
        <w:rPr>
          <w:lang w:eastAsia="en-US"/>
        </w:rPr>
        <w:t>ssourc</w:t>
      </w:r>
      <w:r w:rsidRPr="0031161B">
        <w:rPr>
          <w:lang w:eastAsia="en-US"/>
        </w:rPr>
        <w:t>er.</w:t>
      </w:r>
    </w:p>
    <w:p w:rsidR="00597F1D" w:rsidRPr="0031161B" w:rsidRDefault="00597F1D" w:rsidP="00597F1D">
      <w:pPr>
        <w:rPr>
          <w:lang w:eastAsia="en-US"/>
        </w:rPr>
      </w:pPr>
      <w:r>
        <w:rPr>
          <w:lang w:eastAsia="en-US"/>
        </w:rPr>
        <w:t>Arbejde med nye it</w:t>
      </w:r>
      <w:r w:rsidRPr="0031161B">
        <w:rPr>
          <w:lang w:eastAsia="en-US"/>
        </w:rPr>
        <w:t>-medierede genrer og vurdering af digitale læringsres</w:t>
      </w:r>
      <w:r>
        <w:rPr>
          <w:lang w:eastAsia="en-US"/>
        </w:rPr>
        <w:t>sourc</w:t>
      </w:r>
      <w:r w:rsidRPr="0031161B">
        <w:rPr>
          <w:lang w:eastAsia="en-US"/>
        </w:rPr>
        <w:t>er.</w:t>
      </w:r>
    </w:p>
    <w:p w:rsidR="00597F1D" w:rsidRPr="0031161B" w:rsidRDefault="00597F1D" w:rsidP="00597F1D">
      <w:pPr>
        <w:rPr>
          <w:lang w:eastAsia="en-US"/>
        </w:rPr>
      </w:pPr>
      <w:r w:rsidRPr="0031161B">
        <w:rPr>
          <w:lang w:eastAsia="en-US"/>
        </w:rPr>
        <w:t>Indsigt i relevante regler og lovgivning inden</w:t>
      </w:r>
      <w:r>
        <w:rPr>
          <w:lang w:eastAsia="en-US"/>
        </w:rPr>
        <w:t xml:space="preserve"> </w:t>
      </w:r>
      <w:r w:rsidRPr="0031161B">
        <w:rPr>
          <w:lang w:eastAsia="en-US"/>
        </w:rPr>
        <w:t>for ophavsret.</w:t>
      </w:r>
    </w:p>
    <w:p w:rsidR="00597F1D" w:rsidRPr="0031161B" w:rsidRDefault="00597F1D" w:rsidP="00597F1D">
      <w:pPr>
        <w:rPr>
          <w:lang w:eastAsia="en-US"/>
        </w:rPr>
      </w:pPr>
      <w:r w:rsidRPr="0031161B">
        <w:rPr>
          <w:lang w:eastAsia="en-US"/>
        </w:rPr>
        <w:t>Indsigt i nye digitale teknologiers muligheder og indflydelse på demokratiske, sociale og kommunikative relationer.</w:t>
      </w:r>
    </w:p>
    <w:p w:rsidR="00597F1D" w:rsidRDefault="00597F1D" w:rsidP="00597F1D"/>
    <w:p w:rsidR="00597F1D" w:rsidRDefault="00597F1D" w:rsidP="00597F1D"/>
    <w:p w:rsidR="00597F1D" w:rsidRPr="0093077C" w:rsidRDefault="00772595" w:rsidP="00597F1D">
      <w:pPr>
        <w:pStyle w:val="Overskrift3"/>
        <w:numPr>
          <w:ilvl w:val="0"/>
          <w:numId w:val="0"/>
        </w:numPr>
        <w:ind w:left="720"/>
        <w:rPr>
          <w:lang w:eastAsia="en-US"/>
        </w:rPr>
      </w:pPr>
      <w:bookmarkStart w:id="309" w:name="_Toc469483057"/>
      <w:r>
        <w:rPr>
          <w:lang w:eastAsia="en-US"/>
        </w:rPr>
        <w:t>Modul Rs 19.24</w:t>
      </w:r>
      <w:r w:rsidR="00597F1D" w:rsidRPr="0093077C">
        <w:rPr>
          <w:lang w:eastAsia="en-US"/>
        </w:rPr>
        <w:t>.</w:t>
      </w:r>
      <w:r w:rsidR="00597F1D">
        <w:rPr>
          <w:lang w:eastAsia="en-US"/>
        </w:rPr>
        <w:t>6: Udvikling af undervisning af særligt dygtige elever</w:t>
      </w:r>
      <w:bookmarkEnd w:id="309"/>
    </w:p>
    <w:p w:rsidR="00597F1D" w:rsidRPr="008B3CB9" w:rsidRDefault="00597F1D" w:rsidP="00597F1D">
      <w:pPr>
        <w:ind w:firstLine="720"/>
        <w:rPr>
          <w:lang w:eastAsia="en-US"/>
        </w:rPr>
      </w:pPr>
      <w:r>
        <w:rPr>
          <w:lang w:eastAsia="en-US"/>
        </w:rPr>
        <w:t>10 ECTS-point, eks</w:t>
      </w:r>
      <w:r w:rsidRPr="008B3CB9">
        <w:rPr>
          <w:lang w:eastAsia="en-US"/>
        </w:rPr>
        <w:t>tern prøve</w:t>
      </w:r>
    </w:p>
    <w:p w:rsidR="00597F1D" w:rsidRPr="008B3CB9" w:rsidRDefault="00597F1D" w:rsidP="00597F1D"/>
    <w:p w:rsidR="00597F1D" w:rsidRDefault="00597F1D" w:rsidP="00597F1D">
      <w:pPr>
        <w:spacing w:line="232" w:lineRule="atLeast"/>
        <w:rPr>
          <w:b/>
        </w:rPr>
      </w:pPr>
      <w:r>
        <w:rPr>
          <w:b/>
        </w:rPr>
        <w:t>Læringsmål</w:t>
      </w:r>
    </w:p>
    <w:p w:rsidR="00597F1D" w:rsidRPr="006F5A07" w:rsidRDefault="00597F1D" w:rsidP="00597F1D">
      <w:pPr>
        <w:spacing w:line="232" w:lineRule="atLeast"/>
      </w:pPr>
      <w:r w:rsidRPr="006F5A07">
        <w:t xml:space="preserve">Den studerende </w:t>
      </w:r>
    </w:p>
    <w:p w:rsidR="00597F1D" w:rsidRPr="00A969E6" w:rsidRDefault="00597F1D" w:rsidP="00486AAD">
      <w:pPr>
        <w:numPr>
          <w:ilvl w:val="0"/>
          <w:numId w:val="120"/>
        </w:numPr>
        <w:spacing w:line="276" w:lineRule="auto"/>
        <w:contextualSpacing/>
        <w:rPr>
          <w:rFonts w:eastAsia="Calibri"/>
          <w:lang w:eastAsia="en-US"/>
        </w:rPr>
      </w:pPr>
      <w:r w:rsidRPr="00A969E6">
        <w:t>har viden om læringsmålsorienteret didaktik og om læringsmålstyret undervisning</w:t>
      </w:r>
    </w:p>
    <w:p w:rsidR="00597F1D" w:rsidRPr="00A969E6" w:rsidRDefault="00597F1D" w:rsidP="00486AAD">
      <w:pPr>
        <w:numPr>
          <w:ilvl w:val="0"/>
          <w:numId w:val="120"/>
        </w:numPr>
        <w:spacing w:line="276" w:lineRule="auto"/>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rsidR="00597F1D" w:rsidRPr="00A969E6" w:rsidRDefault="00597F1D" w:rsidP="00486AAD">
      <w:pPr>
        <w:numPr>
          <w:ilvl w:val="0"/>
          <w:numId w:val="120"/>
        </w:numPr>
        <w:spacing w:line="276" w:lineRule="auto"/>
        <w:contextualSpacing/>
        <w:rPr>
          <w:rFonts w:eastAsia="Calibri"/>
          <w:lang w:eastAsia="en-US"/>
        </w:rPr>
      </w:pPr>
      <w:r w:rsidRPr="00A969E6">
        <w:t xml:space="preserve">kan planlægge og beskrive læringsmålstyret undervisning </w:t>
      </w:r>
    </w:p>
    <w:p w:rsidR="00597F1D" w:rsidRPr="00A969E6" w:rsidRDefault="00597F1D" w:rsidP="00486AAD">
      <w:pPr>
        <w:numPr>
          <w:ilvl w:val="0"/>
          <w:numId w:val="120"/>
        </w:numPr>
        <w:spacing w:after="200" w:line="276" w:lineRule="auto"/>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rsidR="00597F1D" w:rsidRPr="00A969E6" w:rsidRDefault="00597F1D" w:rsidP="00486AAD">
      <w:pPr>
        <w:numPr>
          <w:ilvl w:val="0"/>
          <w:numId w:val="120"/>
        </w:numPr>
        <w:spacing w:after="200" w:line="276" w:lineRule="auto"/>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rsidR="00597F1D" w:rsidRPr="00A969E6" w:rsidRDefault="00597F1D" w:rsidP="00486AAD">
      <w:pPr>
        <w:numPr>
          <w:ilvl w:val="0"/>
          <w:numId w:val="120"/>
        </w:numPr>
        <w:spacing w:line="276" w:lineRule="auto"/>
        <w:contextualSpacing/>
        <w:rPr>
          <w:rFonts w:eastAsia="Calibri"/>
          <w:lang w:eastAsia="en-US"/>
        </w:rPr>
      </w:pPr>
      <w:r w:rsidRPr="00A969E6">
        <w:rPr>
          <w:rFonts w:eastAsia="Calibri"/>
          <w:lang w:eastAsia="en-US"/>
        </w:rPr>
        <w:t>kan indgå i dialog med kolleger om udvikling af undervisning, der tilgodeser denne elevgruppe</w:t>
      </w:r>
    </w:p>
    <w:p w:rsidR="00597F1D" w:rsidRPr="00A969E6" w:rsidRDefault="00597F1D" w:rsidP="00486AAD">
      <w:pPr>
        <w:numPr>
          <w:ilvl w:val="0"/>
          <w:numId w:val="120"/>
        </w:numPr>
        <w:spacing w:line="276" w:lineRule="auto"/>
        <w:contextualSpacing/>
        <w:rPr>
          <w:rFonts w:eastAsia="Calibri"/>
          <w:lang w:eastAsia="en-US"/>
        </w:rPr>
      </w:pPr>
      <w:r w:rsidRPr="00A969E6">
        <w:t xml:space="preserve">kan planlægge, gennemføre og evaluere læringsmålstyret undervisning </w:t>
      </w:r>
    </w:p>
    <w:p w:rsidR="00597F1D" w:rsidRPr="00A969E6" w:rsidRDefault="00597F1D" w:rsidP="00597F1D">
      <w:pPr>
        <w:spacing w:line="276" w:lineRule="auto"/>
        <w:ind w:left="720"/>
        <w:contextualSpacing/>
        <w:rPr>
          <w:rFonts w:eastAsia="Calibri"/>
          <w:lang w:eastAsia="en-US"/>
        </w:rPr>
      </w:pPr>
    </w:p>
    <w:p w:rsidR="00597F1D" w:rsidRPr="008B3CB9" w:rsidRDefault="00597F1D" w:rsidP="00597F1D">
      <w:pPr>
        <w:spacing w:line="232" w:lineRule="atLeast"/>
        <w:rPr>
          <w:b/>
        </w:rPr>
      </w:pPr>
      <w:r w:rsidRPr="008B3CB9">
        <w:rPr>
          <w:b/>
        </w:rPr>
        <w:t>Indhold</w:t>
      </w:r>
    </w:p>
    <w:p w:rsidR="00597F1D" w:rsidRPr="008B3CB9" w:rsidRDefault="00597F1D" w:rsidP="00597F1D">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597F1D" w:rsidRPr="008B3CB9" w:rsidRDefault="00597F1D" w:rsidP="00597F1D">
      <w:pPr>
        <w:spacing w:line="232" w:lineRule="atLeast"/>
      </w:pPr>
      <w:r w:rsidRPr="008B3CB9">
        <w:t>Teorier og praksisviden i forhold til særligt dygtige og talentfulde elever.</w:t>
      </w:r>
    </w:p>
    <w:p w:rsidR="00597F1D" w:rsidRPr="008B3CB9" w:rsidRDefault="00597F1D" w:rsidP="00597F1D">
      <w:pPr>
        <w:spacing w:line="232" w:lineRule="atLeast"/>
      </w:pPr>
      <w:r w:rsidRPr="008B3CB9">
        <w:t>Udviklingstiltag som rum for koordinerede udviklingsindsatser på egen skole/i egen kommune.</w:t>
      </w:r>
    </w:p>
    <w:p w:rsidR="00597F1D" w:rsidRPr="008B3CB9" w:rsidRDefault="00597F1D" w:rsidP="00597F1D">
      <w:pPr>
        <w:spacing w:line="232" w:lineRule="atLeast"/>
      </w:pPr>
      <w:r w:rsidRPr="008B3CB9">
        <w:t>Vejledningsteori og tilgange til dialog omkring udvikling af undervisningstiltag for denne målgruppe.</w:t>
      </w:r>
    </w:p>
    <w:p w:rsidR="00597F1D" w:rsidRDefault="00597F1D" w:rsidP="00597F1D"/>
    <w:p w:rsidR="00597F1D" w:rsidRDefault="00597F1D" w:rsidP="00597F1D"/>
    <w:p w:rsidR="00597F1D" w:rsidRPr="00A969E6" w:rsidRDefault="00772595" w:rsidP="00597F1D">
      <w:pPr>
        <w:pStyle w:val="Overskrift3"/>
        <w:numPr>
          <w:ilvl w:val="0"/>
          <w:numId w:val="0"/>
        </w:numPr>
        <w:ind w:left="720"/>
        <w:rPr>
          <w:color w:val="FF0000"/>
          <w:lang w:eastAsia="en-US"/>
        </w:rPr>
      </w:pPr>
      <w:bookmarkStart w:id="310" w:name="_Toc469483058"/>
      <w:r>
        <w:rPr>
          <w:lang w:eastAsia="en-US"/>
        </w:rPr>
        <w:t>Modul Rs 19.24</w:t>
      </w:r>
      <w:r w:rsidR="00597F1D">
        <w:rPr>
          <w:lang w:eastAsia="en-US"/>
        </w:rPr>
        <w:t>.7</w:t>
      </w:r>
      <w:r w:rsidR="00597F1D" w:rsidRPr="00A969E6">
        <w:rPr>
          <w:lang w:eastAsia="en-US"/>
        </w:rPr>
        <w:t>: Læringsmålstyret undervisning</w:t>
      </w:r>
      <w:bookmarkEnd w:id="310"/>
      <w:r w:rsidR="00597F1D">
        <w:rPr>
          <w:lang w:eastAsia="en-US"/>
        </w:rPr>
        <w:t xml:space="preserve"> </w:t>
      </w:r>
    </w:p>
    <w:p w:rsidR="00597F1D" w:rsidRDefault="00597F1D" w:rsidP="00597F1D">
      <w:pPr>
        <w:ind w:firstLine="720"/>
        <w:rPr>
          <w:rFonts w:cs="Arial"/>
        </w:rPr>
      </w:pPr>
      <w:r w:rsidRPr="00C07AD2">
        <w:rPr>
          <w:rFonts w:cs="Arial"/>
        </w:rPr>
        <w:t>10 ECTS-point, ekstern prøve</w:t>
      </w:r>
    </w:p>
    <w:p w:rsidR="00597F1D" w:rsidRDefault="00597F1D" w:rsidP="00597F1D"/>
    <w:p w:rsidR="00597F1D" w:rsidRPr="006F5A07" w:rsidRDefault="00597F1D" w:rsidP="00597F1D">
      <w:pPr>
        <w:rPr>
          <w:b/>
        </w:rPr>
      </w:pPr>
      <w:r w:rsidRPr="006F5A07">
        <w:rPr>
          <w:b/>
        </w:rPr>
        <w:t>Læringsmål</w:t>
      </w:r>
    </w:p>
    <w:p w:rsidR="00597F1D" w:rsidRPr="006F5A07" w:rsidRDefault="00597F1D" w:rsidP="00597F1D">
      <w:r w:rsidRPr="006F5A07">
        <w:t xml:space="preserve">Den studerende </w:t>
      </w:r>
    </w:p>
    <w:p w:rsidR="00597F1D" w:rsidRPr="006F5A07" w:rsidRDefault="00597F1D" w:rsidP="00486AAD">
      <w:pPr>
        <w:pStyle w:val="Opstilling-punkttegn"/>
        <w:numPr>
          <w:ilvl w:val="0"/>
          <w:numId w:val="128"/>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rsidR="00597F1D" w:rsidRDefault="00597F1D" w:rsidP="00486AAD">
      <w:pPr>
        <w:pStyle w:val="Opstilling-punkttegn"/>
        <w:numPr>
          <w:ilvl w:val="0"/>
          <w:numId w:val="128"/>
        </w:numPr>
        <w:rPr>
          <w:rFonts w:ascii="Garamond" w:hAnsi="Garamond"/>
          <w:sz w:val="24"/>
          <w:szCs w:val="24"/>
        </w:rPr>
      </w:pPr>
      <w:r w:rsidRPr="006F5A07">
        <w:rPr>
          <w:rFonts w:ascii="Garamond" w:hAnsi="Garamond"/>
          <w:sz w:val="24"/>
          <w:szCs w:val="24"/>
        </w:rPr>
        <w:t>har viden om forskellige didaktiske perspektiver på læringsmålstyret undervisning</w:t>
      </w:r>
    </w:p>
    <w:p w:rsidR="00597F1D" w:rsidRPr="00A4588C" w:rsidRDefault="00597F1D" w:rsidP="00486AAD">
      <w:pPr>
        <w:pStyle w:val="Opstilling-punkttegn"/>
        <w:numPr>
          <w:ilvl w:val="0"/>
          <w:numId w:val="128"/>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rsidR="00597F1D" w:rsidRPr="00A4588C" w:rsidRDefault="00597F1D" w:rsidP="00486AAD">
      <w:pPr>
        <w:pStyle w:val="Opstilling-punkttegn"/>
        <w:numPr>
          <w:ilvl w:val="0"/>
          <w:numId w:val="128"/>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rsidR="00597F1D" w:rsidRPr="00A4588C" w:rsidRDefault="00597F1D" w:rsidP="00486AAD">
      <w:pPr>
        <w:pStyle w:val="Opstilling-punkttegn"/>
        <w:numPr>
          <w:ilvl w:val="0"/>
          <w:numId w:val="128"/>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rsidR="00597F1D" w:rsidRDefault="00597F1D" w:rsidP="00597F1D">
      <w:pPr>
        <w:spacing w:after="240"/>
      </w:pPr>
    </w:p>
    <w:p w:rsidR="00597F1D" w:rsidRPr="00A969E6" w:rsidRDefault="00772595" w:rsidP="00597F1D">
      <w:pPr>
        <w:pStyle w:val="Overskrift3"/>
        <w:numPr>
          <w:ilvl w:val="0"/>
          <w:numId w:val="0"/>
        </w:numPr>
        <w:ind w:left="720"/>
        <w:rPr>
          <w:color w:val="FF0000"/>
          <w:lang w:eastAsia="en-US"/>
        </w:rPr>
      </w:pPr>
      <w:bookmarkStart w:id="311" w:name="_Toc469483059"/>
      <w:r>
        <w:rPr>
          <w:lang w:eastAsia="en-US"/>
        </w:rPr>
        <w:t>Modul Rs 19.24</w:t>
      </w:r>
      <w:r w:rsidR="00597F1D">
        <w:rPr>
          <w:lang w:eastAsia="en-US"/>
        </w:rPr>
        <w:t>.8</w:t>
      </w:r>
      <w:r w:rsidR="00597F1D" w:rsidRPr="00A969E6">
        <w:rPr>
          <w:lang w:eastAsia="en-US"/>
        </w:rPr>
        <w:t>: Understøttende undervisning</w:t>
      </w:r>
      <w:bookmarkEnd w:id="311"/>
      <w:r w:rsidR="00597F1D" w:rsidRPr="00A969E6">
        <w:rPr>
          <w:lang w:eastAsia="en-US"/>
        </w:rPr>
        <w:t xml:space="preserve"> </w:t>
      </w:r>
    </w:p>
    <w:p w:rsidR="00597F1D" w:rsidRDefault="00597F1D" w:rsidP="00597F1D">
      <w:pPr>
        <w:ind w:firstLine="720"/>
      </w:pPr>
      <w:r w:rsidRPr="00C07AD2">
        <w:rPr>
          <w:rFonts w:cs="Arial"/>
        </w:rPr>
        <w:t>10 ECTS-point, ekstern prøve</w:t>
      </w:r>
    </w:p>
    <w:p w:rsidR="00597F1D" w:rsidRDefault="00597F1D" w:rsidP="00597F1D"/>
    <w:p w:rsidR="00597F1D" w:rsidRPr="00A969E6" w:rsidRDefault="00597F1D" w:rsidP="00597F1D">
      <w:r w:rsidRPr="00A969E6">
        <w:t xml:space="preserve">Modulets </w:t>
      </w:r>
      <w:r w:rsidRPr="007E787A">
        <w:t xml:space="preserve">formål </w:t>
      </w:r>
      <w:r w:rsidRPr="00A969E6">
        <w:t xml:space="preserve">er at udvikle læreres og pædagogers personlige og faglige kompetencer gennem viden om forhold, der fremmer elevers trivsel og udfolder varieret læring, således at de studerende kan rammesætte og kvalificere forløb og aktiviteter, der understøtter elevers læring i grundskolen. </w:t>
      </w:r>
    </w:p>
    <w:p w:rsidR="00597F1D" w:rsidRPr="00A969E6" w:rsidRDefault="00597F1D" w:rsidP="00597F1D">
      <w:r>
        <w:t xml:space="preserve">Endvidere </w:t>
      </w:r>
      <w:r w:rsidRPr="00A969E6">
        <w:t>at introducere et varieret teorigrundlag, som kobles til den studerendes praksiserfaring med henblik på at udvikle, afprøve og kvalificere tværprofessionelle strategier for det understøttende arbejde.</w:t>
      </w:r>
    </w:p>
    <w:p w:rsidR="00597F1D" w:rsidRPr="00A969E6" w:rsidRDefault="00597F1D" w:rsidP="00597F1D">
      <w:r w:rsidRPr="00A969E6">
        <w:t xml:space="preserve">  </w:t>
      </w:r>
    </w:p>
    <w:p w:rsidR="00597F1D" w:rsidRPr="00A969E6" w:rsidRDefault="00597F1D" w:rsidP="00597F1D">
      <w:pPr>
        <w:rPr>
          <w:b/>
        </w:rPr>
      </w:pPr>
      <w:r w:rsidRPr="00A969E6">
        <w:rPr>
          <w:b/>
        </w:rPr>
        <w:t>Læringsmål</w:t>
      </w:r>
    </w:p>
    <w:p w:rsidR="00597F1D" w:rsidRPr="00A969E6" w:rsidRDefault="00597F1D" w:rsidP="00597F1D">
      <w:r w:rsidRPr="00A969E6">
        <w:t>Den studerende</w:t>
      </w:r>
    </w:p>
    <w:p w:rsidR="00597F1D" w:rsidRPr="00A969E6" w:rsidRDefault="00597F1D" w:rsidP="00486AAD">
      <w:pPr>
        <w:numPr>
          <w:ilvl w:val="0"/>
          <w:numId w:val="129"/>
        </w:numPr>
      </w:pPr>
      <w:r w:rsidRPr="00A969E6">
        <w:t>Kan anvende viden til at beskrive, analysere, udvikle og implementere understøttende undervisning og begrundede, læringsunderstøttende tiltag i skolen</w:t>
      </w:r>
    </w:p>
    <w:p w:rsidR="00597F1D" w:rsidRPr="00A969E6" w:rsidRDefault="00597F1D" w:rsidP="00486AAD">
      <w:pPr>
        <w:numPr>
          <w:ilvl w:val="0"/>
          <w:numId w:val="129"/>
        </w:numPr>
      </w:pPr>
      <w:r w:rsidRPr="00A969E6">
        <w:t xml:space="preserve">Kan anvende viden om kreativitet, entrepreneurship og innovation, som grundlag for varieret undervisning og læring i tværprofessionelle samspil </w:t>
      </w:r>
    </w:p>
    <w:p w:rsidR="00597F1D" w:rsidRPr="00A969E6" w:rsidRDefault="00597F1D" w:rsidP="00486AAD">
      <w:pPr>
        <w:numPr>
          <w:ilvl w:val="0"/>
          <w:numId w:val="129"/>
        </w:numPr>
      </w:pPr>
      <w:r w:rsidRPr="00A969E6">
        <w:t>Har viden om inklusion, trivsel og motivationsfremmede processer, der understøtter elevers faglige læring</w:t>
      </w:r>
    </w:p>
    <w:p w:rsidR="00597F1D" w:rsidRPr="00A969E6" w:rsidRDefault="00597F1D" w:rsidP="00486AAD">
      <w:pPr>
        <w:numPr>
          <w:ilvl w:val="0"/>
          <w:numId w:val="129"/>
        </w:numPr>
      </w:pPr>
      <w:r w:rsidRPr="00A969E6">
        <w:t xml:space="preserve">Mestrer udvikling og ledelse af fleksible og understøttende læringsmiljøer </w:t>
      </w:r>
    </w:p>
    <w:p w:rsidR="00597F1D" w:rsidRPr="00A969E6" w:rsidRDefault="00597F1D" w:rsidP="00486AAD">
      <w:pPr>
        <w:numPr>
          <w:ilvl w:val="0"/>
          <w:numId w:val="130"/>
        </w:numPr>
      </w:pPr>
      <w:r w:rsidRPr="00A969E6">
        <w:t xml:space="preserve">Kan analysere, udvikle, beskrive og implementere læringsunderstøttende didaktik </w:t>
      </w:r>
    </w:p>
    <w:p w:rsidR="00597F1D" w:rsidRPr="00A969E6" w:rsidRDefault="00597F1D" w:rsidP="00486AAD">
      <w:pPr>
        <w:numPr>
          <w:ilvl w:val="0"/>
          <w:numId w:val="130"/>
        </w:numPr>
      </w:pPr>
      <w:r w:rsidRPr="00A969E6">
        <w:t xml:space="preserve">Kan anvende tværprofessionelle samarbejdsmodeller </w:t>
      </w:r>
    </w:p>
    <w:p w:rsidR="00597F1D" w:rsidRPr="00A969E6" w:rsidRDefault="00597F1D" w:rsidP="00486AAD">
      <w:pPr>
        <w:numPr>
          <w:ilvl w:val="0"/>
          <w:numId w:val="130"/>
        </w:numPr>
      </w:pPr>
      <w:r w:rsidRPr="00A969E6">
        <w:t>Kan implementere metoder og egne undervisningserfaringer, der understøtter børn og unges læring, motivation og sociale kompetencer på innovative måder</w:t>
      </w:r>
    </w:p>
    <w:p w:rsidR="00597F1D" w:rsidRPr="00A969E6" w:rsidRDefault="00597F1D" w:rsidP="00486AAD">
      <w:pPr>
        <w:numPr>
          <w:ilvl w:val="0"/>
          <w:numId w:val="130"/>
        </w:numPr>
        <w:rPr>
          <w:b/>
        </w:rPr>
      </w:pPr>
      <w:r w:rsidRPr="00A969E6">
        <w:t xml:space="preserve">Kan udvikle, lede og vurdere innovative, læringsunderstøttende processer, som styrker elevers læring og alsidige udvikling </w:t>
      </w:r>
    </w:p>
    <w:p w:rsidR="00597F1D" w:rsidRPr="00A969E6" w:rsidRDefault="00597F1D" w:rsidP="00486AAD">
      <w:pPr>
        <w:numPr>
          <w:ilvl w:val="0"/>
          <w:numId w:val="130"/>
        </w:numPr>
      </w:pPr>
      <w:r w:rsidRPr="00A969E6">
        <w:t>Kan udvikle og planlægge understøttende undervisningsforløb, hvor elevernes trivsel, sociale kompetencer og læringsstrategier styrkes</w:t>
      </w:r>
    </w:p>
    <w:p w:rsidR="00597F1D" w:rsidRPr="00A969E6" w:rsidRDefault="00597F1D" w:rsidP="00486AAD">
      <w:pPr>
        <w:numPr>
          <w:ilvl w:val="0"/>
          <w:numId w:val="130"/>
        </w:numPr>
        <w:rPr>
          <w:b/>
        </w:rPr>
      </w:pPr>
      <w:r w:rsidRPr="00A969E6">
        <w:t>Kan initiere, tilrettelægge, styre og evaluere varierende og eksperimenterende læringsformer og forandringsprocesser, der understøtter elevernes kreativitet, opfindsomhed og lyst til læring</w:t>
      </w:r>
    </w:p>
    <w:p w:rsidR="00597F1D" w:rsidRPr="00A969E6" w:rsidRDefault="00597F1D" w:rsidP="00597F1D">
      <w:pPr>
        <w:rPr>
          <w:b/>
        </w:rPr>
      </w:pPr>
    </w:p>
    <w:p w:rsidR="00597F1D" w:rsidRPr="00A969E6" w:rsidRDefault="00597F1D" w:rsidP="00597F1D">
      <w:pPr>
        <w:rPr>
          <w:b/>
        </w:rPr>
      </w:pPr>
      <w:r w:rsidRPr="00A969E6">
        <w:rPr>
          <w:b/>
        </w:rPr>
        <w:t>Indhold</w:t>
      </w:r>
    </w:p>
    <w:p w:rsidR="00597F1D" w:rsidRPr="00A969E6" w:rsidRDefault="00597F1D" w:rsidP="00597F1D">
      <w:r w:rsidRPr="00A969E6">
        <w:t>Perspektiver og dilemmaer i understøttende undervisning.</w:t>
      </w:r>
    </w:p>
    <w:p w:rsidR="00597F1D" w:rsidRPr="00A969E6" w:rsidRDefault="00597F1D" w:rsidP="00597F1D">
      <w:r w:rsidRPr="00A969E6">
        <w:t>Præsentation af og analytisk arbejde med læringsteori og processer i relation til innovativ understøttende undervisning, herunder varierende og eksperimenterende læringsformer</w:t>
      </w:r>
    </w:p>
    <w:p w:rsidR="00597F1D" w:rsidRPr="00A969E6" w:rsidRDefault="00597F1D" w:rsidP="00597F1D">
      <w:r w:rsidRPr="00A969E6">
        <w:t>Tværprofessionelt og tværfagligt samarbejde og vidensdeling i relation til den understøttende undervisning.</w:t>
      </w:r>
    </w:p>
    <w:p w:rsidR="00597F1D" w:rsidRPr="00A969E6" w:rsidRDefault="00597F1D" w:rsidP="00597F1D">
      <w:r w:rsidRPr="00A969E6">
        <w:t>Teori og metoder, der belyser, analyserer og inspirerer understøttende faktorer i forhold til motivation, inklusionsstrategier og trivsel i et praksisrettet perspektiv</w:t>
      </w:r>
    </w:p>
    <w:p w:rsidR="00597F1D" w:rsidRPr="00A969E6" w:rsidRDefault="00597F1D" w:rsidP="00597F1D">
      <w:pPr>
        <w:rPr>
          <w:b/>
        </w:rPr>
      </w:pPr>
      <w:r w:rsidRPr="00A969E6">
        <w:t>Arbejde med egne og elevers varierede læringsprocesser til understøttelse af alsidig udvikling</w:t>
      </w:r>
    </w:p>
    <w:p w:rsidR="003555E8" w:rsidRPr="00B84E66" w:rsidRDefault="003555E8" w:rsidP="003555E8">
      <w:pPr>
        <w:rPr>
          <w:rFonts w:cs="Arial"/>
        </w:rPr>
      </w:pPr>
    </w:p>
    <w:p w:rsidR="0082340B" w:rsidRPr="005A3058" w:rsidRDefault="0082340B" w:rsidP="00BF5016">
      <w:pPr>
        <w:pStyle w:val="Overskrift2"/>
      </w:pPr>
      <w:bookmarkStart w:id="312" w:name="_Toc469483060"/>
      <w:r w:rsidRPr="005A3058">
        <w:rPr>
          <w:rStyle w:val="Bogenstitel"/>
          <w:b/>
          <w:bCs w:val="0"/>
        </w:rPr>
        <w:t>INDHOLDSOMRÅDE</w:t>
      </w:r>
      <w:r w:rsidRPr="005A3058">
        <w:t xml:space="preserve">: </w:t>
      </w:r>
      <w:r>
        <w:t>ORGANISATIONSUDVIKLING</w:t>
      </w:r>
      <w:bookmarkEnd w:id="312"/>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772595" w:rsidP="0082340B">
      <w:r>
        <w:t>19.25</w:t>
      </w:r>
      <w:r w:rsidR="0082340B" w:rsidRPr="008B3CB9">
        <w:t xml:space="preserve"> </w:t>
      </w:r>
      <w:r w:rsidR="009D0777" w:rsidRPr="008B3CB9">
        <w:t>Projektledelse og organisationsudvikling</w:t>
      </w:r>
    </w:p>
    <w:p w:rsidR="0082340B" w:rsidRPr="008B3CB9" w:rsidRDefault="00772595" w:rsidP="0082340B">
      <w:r>
        <w:t>19.26</w:t>
      </w:r>
      <w:r w:rsidR="0082340B" w:rsidRPr="008B3CB9">
        <w:t xml:space="preserve"> Vejledning og supervision</w:t>
      </w:r>
    </w:p>
    <w:p w:rsidR="009D0777" w:rsidRPr="008B3CB9" w:rsidRDefault="00C930C0" w:rsidP="009D0777">
      <w:r>
        <w:t>1</w:t>
      </w:r>
      <w:r w:rsidR="00772595">
        <w:t>9.27</w:t>
      </w:r>
      <w:r w:rsidR="0082340B" w:rsidRPr="008B3CB9">
        <w:t xml:space="preserve">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t>Pædagogisk diplomuddannelse</w:t>
      </w:r>
    </w:p>
    <w:p w:rsidR="00905C0E" w:rsidRPr="00B84E66" w:rsidRDefault="00772595" w:rsidP="00BF5016">
      <w:pPr>
        <w:pStyle w:val="Overskrift2"/>
      </w:pPr>
      <w:bookmarkStart w:id="313" w:name="_Toc469483061"/>
      <w:r>
        <w:t>19.25</w:t>
      </w:r>
      <w:r w:rsidR="00975C09">
        <w:t xml:space="preserve"> </w:t>
      </w:r>
      <w:r w:rsidR="00905C0E" w:rsidRPr="00772595">
        <w:t>PROJEKTLEDELSE OG ORGANISATIONSUDVIKLING</w:t>
      </w:r>
      <w:bookmarkEnd w:id="313"/>
      <w:r w:rsidR="00201B45">
        <w:t xml:space="preserve"> </w:t>
      </w:r>
    </w:p>
    <w:p w:rsidR="00905C0E" w:rsidRPr="00B84E66" w:rsidRDefault="00905C0E" w:rsidP="00905C0E">
      <w:pPr>
        <w:rPr>
          <w:rFonts w:cs="Arial"/>
        </w:rPr>
      </w:pPr>
    </w:p>
    <w:p w:rsidR="0007097A" w:rsidRPr="0007097A" w:rsidRDefault="0007097A" w:rsidP="0007097A">
      <w:pPr>
        <w:rPr>
          <w:b/>
        </w:rPr>
      </w:pPr>
      <w:r w:rsidRPr="0007097A">
        <w:rPr>
          <w:b/>
        </w:rPr>
        <w:t>Formål</w:t>
      </w:r>
    </w:p>
    <w:p w:rsidR="0007097A" w:rsidRPr="0007097A" w:rsidRDefault="0007097A" w:rsidP="0007097A">
      <w:pPr>
        <w:rPr>
          <w:rFonts w:cs="Arial"/>
        </w:rPr>
      </w:pPr>
      <w:r w:rsidRPr="0007097A">
        <w:rPr>
          <w:rFonts w:cs="Arial"/>
        </w:rPr>
        <w:t>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Den studerende skal kunne se og forstå en given problemstilling ud fra flere perspektiver og skal kunne arbejde konsultativt med udviklingsprojekter.</w:t>
      </w:r>
    </w:p>
    <w:p w:rsidR="0007097A" w:rsidRPr="0007097A" w:rsidRDefault="0007097A" w:rsidP="0007097A"/>
    <w:p w:rsidR="0007097A" w:rsidRPr="0007097A" w:rsidRDefault="0007097A" w:rsidP="0007097A">
      <w:pPr>
        <w:rPr>
          <w:b/>
        </w:rPr>
      </w:pPr>
      <w:r w:rsidRPr="0007097A">
        <w:rPr>
          <w:b/>
        </w:rPr>
        <w:t>Mål for læringsudbytte</w:t>
      </w:r>
    </w:p>
    <w:p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rsidTr="0007097A">
        <w:tc>
          <w:tcPr>
            <w:tcW w:w="9351" w:type="dxa"/>
            <w:gridSpan w:val="2"/>
          </w:tcPr>
          <w:p w:rsidR="0007097A" w:rsidRPr="0007097A" w:rsidRDefault="0007097A" w:rsidP="0007097A">
            <w:pPr>
              <w:rPr>
                <w:b/>
              </w:rPr>
            </w:pPr>
          </w:p>
          <w:p w:rsidR="0007097A" w:rsidRPr="0007097A" w:rsidRDefault="0007097A" w:rsidP="0007097A">
            <w:pPr>
              <w:rPr>
                <w:b/>
              </w:rPr>
            </w:pPr>
            <w:r w:rsidRPr="0007097A">
              <w:rPr>
                <w:b/>
              </w:rPr>
              <w:t>Kompetencemål</w:t>
            </w:r>
          </w:p>
          <w:p w:rsidR="0007097A" w:rsidRPr="0007097A" w:rsidRDefault="0007097A" w:rsidP="0007097A">
            <w:r w:rsidRPr="0007097A">
              <w:t xml:space="preserve">Det er målet, at den studerende gennem integration af praksiserfaring og udviklingsorientering opnår kompetencer til at </w:t>
            </w:r>
          </w:p>
          <w:p w:rsidR="0007097A" w:rsidRPr="0007097A" w:rsidRDefault="004F2378" w:rsidP="00300952">
            <w:pPr>
              <w:numPr>
                <w:ilvl w:val="0"/>
                <w:numId w:val="18"/>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rsidR="0007097A" w:rsidRPr="0007097A" w:rsidRDefault="004F2378" w:rsidP="00300952">
            <w:pPr>
              <w:numPr>
                <w:ilvl w:val="0"/>
                <w:numId w:val="18"/>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rsidR="0007097A" w:rsidRPr="0007097A" w:rsidRDefault="0007097A" w:rsidP="00300952">
            <w:pPr>
              <w:numPr>
                <w:ilvl w:val="0"/>
                <w:numId w:val="18"/>
              </w:numPr>
              <w:spacing w:after="200"/>
              <w:contextualSpacing/>
              <w:rPr>
                <w:rFonts w:cs="Arial"/>
                <w:lang w:eastAsia="en-US"/>
              </w:rPr>
            </w:pPr>
            <w:r w:rsidRPr="0007097A">
              <w:rPr>
                <w:rFonts w:cs="Arial"/>
                <w:lang w:eastAsia="en-US"/>
              </w:rPr>
              <w:t>påtage sig ansvar inden for rammerne af en professionel etik</w:t>
            </w:r>
          </w:p>
          <w:p w:rsidR="0007097A" w:rsidRDefault="0007097A" w:rsidP="00300952">
            <w:pPr>
              <w:numPr>
                <w:ilvl w:val="0"/>
                <w:numId w:val="18"/>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rsidR="00E8139C" w:rsidRPr="0007097A" w:rsidRDefault="00E8139C" w:rsidP="00E8139C">
            <w:pPr>
              <w:spacing w:after="200"/>
              <w:ind w:left="720"/>
              <w:contextualSpacing/>
              <w:rPr>
                <w:rFonts w:cs="Arial"/>
                <w:lang w:eastAsia="en-US"/>
              </w:rPr>
            </w:pPr>
          </w:p>
        </w:tc>
      </w:tr>
      <w:tr w:rsidR="0007097A" w:rsidRPr="0007097A" w:rsidTr="0007097A">
        <w:tc>
          <w:tcPr>
            <w:tcW w:w="9351" w:type="dxa"/>
            <w:gridSpan w:val="2"/>
          </w:tcPr>
          <w:p w:rsidR="0007097A" w:rsidRPr="0007097A" w:rsidRDefault="0007097A" w:rsidP="0007097A">
            <w:r w:rsidRPr="0007097A">
              <w:t xml:space="preserve">For at opnå disse kompetencer skal den studerende </w:t>
            </w:r>
          </w:p>
        </w:tc>
      </w:tr>
      <w:tr w:rsidR="0007097A" w:rsidRPr="0007097A" w:rsidTr="0007097A">
        <w:trPr>
          <w:trHeight w:val="1364"/>
        </w:trPr>
        <w:tc>
          <w:tcPr>
            <w:tcW w:w="4673" w:type="dxa"/>
          </w:tcPr>
          <w:p w:rsidR="0007097A" w:rsidRPr="0007097A" w:rsidRDefault="0007097A" w:rsidP="0007097A">
            <w:pPr>
              <w:rPr>
                <w:b/>
              </w:rPr>
            </w:pPr>
            <w:r w:rsidRPr="0007097A">
              <w:rPr>
                <w:b/>
              </w:rPr>
              <w:t>Viden</w:t>
            </w:r>
          </w:p>
          <w:p w:rsidR="0007097A" w:rsidRPr="0007097A" w:rsidRDefault="004F2378" w:rsidP="00486AAD">
            <w:pPr>
              <w:numPr>
                <w:ilvl w:val="0"/>
                <w:numId w:val="136"/>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rsidR="0007097A" w:rsidRPr="0007097A" w:rsidRDefault="004F2378" w:rsidP="00486AAD">
            <w:pPr>
              <w:numPr>
                <w:ilvl w:val="0"/>
                <w:numId w:val="136"/>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rsidR="0007097A" w:rsidRPr="0007097A" w:rsidRDefault="0007097A" w:rsidP="0007097A">
            <w:pPr>
              <w:rPr>
                <w:b/>
              </w:rPr>
            </w:pPr>
            <w:r w:rsidRPr="0007097A">
              <w:rPr>
                <w:b/>
              </w:rPr>
              <w:t>Færdigheder</w:t>
            </w:r>
          </w:p>
          <w:p w:rsidR="0007097A" w:rsidRPr="004F2378" w:rsidRDefault="00E8139C" w:rsidP="00486AAD">
            <w:pPr>
              <w:pStyle w:val="Opstilling-punkttegn"/>
              <w:numPr>
                <w:ilvl w:val="0"/>
                <w:numId w:val="183"/>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rsidR="0007097A" w:rsidRPr="004F2378" w:rsidRDefault="00E8139C" w:rsidP="00486AAD">
            <w:pPr>
              <w:pStyle w:val="Opstilling-punkttegn"/>
              <w:numPr>
                <w:ilvl w:val="0"/>
                <w:numId w:val="183"/>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rsidR="0007097A" w:rsidRPr="00E8139C" w:rsidRDefault="00E8139C" w:rsidP="00486AAD">
            <w:pPr>
              <w:pStyle w:val="Opstilling-punkttegn"/>
              <w:numPr>
                <w:ilvl w:val="0"/>
                <w:numId w:val="183"/>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rsidR="0007097A" w:rsidRPr="0007097A" w:rsidRDefault="00E8139C" w:rsidP="00486AAD">
            <w:pPr>
              <w:pStyle w:val="Opstilling-punkttegn"/>
              <w:numPr>
                <w:ilvl w:val="0"/>
                <w:numId w:val="183"/>
              </w:numPr>
            </w:pPr>
            <w:r>
              <w:rPr>
                <w:rFonts w:ascii="Garamond" w:hAnsi="Garamond"/>
                <w:sz w:val="24"/>
                <w:szCs w:val="24"/>
              </w:rPr>
              <w:t>k</w:t>
            </w:r>
            <w:r w:rsidR="0007097A" w:rsidRPr="00E8139C">
              <w:rPr>
                <w:rFonts w:ascii="Garamond" w:hAnsi="Garamond"/>
                <w:sz w:val="24"/>
                <w:szCs w:val="24"/>
              </w:rPr>
              <w:t>unne mestre organisationsudvikling, projektledelse og projektkonsultation</w:t>
            </w:r>
          </w:p>
        </w:tc>
      </w:tr>
    </w:tbl>
    <w:p w:rsidR="0007097A" w:rsidRPr="0007097A" w:rsidRDefault="0007097A" w:rsidP="0007097A">
      <w:pPr>
        <w:rPr>
          <w:b/>
        </w:rPr>
      </w:pPr>
    </w:p>
    <w:p w:rsidR="0007097A" w:rsidRPr="0007097A" w:rsidRDefault="0007097A" w:rsidP="0007097A">
      <w:pPr>
        <w:spacing w:after="200"/>
        <w:ind w:left="284" w:hanging="284"/>
        <w:contextualSpacing/>
        <w:rPr>
          <w:rFonts w:cs="Arial"/>
          <w:b/>
          <w:lang w:eastAsia="en-US"/>
        </w:rPr>
      </w:pPr>
      <w:r w:rsidRPr="0007097A">
        <w:rPr>
          <w:rFonts w:cs="Arial"/>
          <w:b/>
          <w:lang w:eastAsia="en-US"/>
        </w:rPr>
        <w:t>Moduler</w:t>
      </w:r>
    </w:p>
    <w:p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rsidR="0007097A" w:rsidRPr="0007097A" w:rsidRDefault="0007097A" w:rsidP="0007097A">
      <w:pPr>
        <w:rPr>
          <w:rFonts w:cs="Arial"/>
        </w:rPr>
      </w:pPr>
      <w:r w:rsidRPr="0007097A">
        <w:rPr>
          <w:rFonts w:cs="Arial"/>
        </w:rPr>
        <w:t>Modul 2: Projektledelse</w:t>
      </w:r>
    </w:p>
    <w:p w:rsidR="0007097A" w:rsidRPr="0007097A" w:rsidRDefault="0007097A" w:rsidP="0007097A">
      <w:pPr>
        <w:rPr>
          <w:rFonts w:cs="Arial"/>
        </w:rPr>
      </w:pPr>
      <w:r w:rsidRPr="0007097A">
        <w:rPr>
          <w:rFonts w:cs="Arial"/>
        </w:rPr>
        <w:t>Modul 3: Ledelse af forandringsprocesser</w:t>
      </w:r>
    </w:p>
    <w:p w:rsidR="0007097A" w:rsidRPr="0007097A" w:rsidRDefault="0007097A" w:rsidP="0007097A">
      <w:pPr>
        <w:rPr>
          <w:rFonts w:cs="Arial"/>
        </w:rPr>
      </w:pPr>
      <w:r w:rsidRPr="0007097A">
        <w:rPr>
          <w:rFonts w:cs="Arial"/>
        </w:rPr>
        <w:t>Modul 4: Den professionelle konsulents forankring</w:t>
      </w:r>
    </w:p>
    <w:p w:rsidR="0007097A" w:rsidRPr="0007097A" w:rsidRDefault="0007097A" w:rsidP="0007097A">
      <w:pPr>
        <w:rPr>
          <w:rFonts w:cs="Arial"/>
        </w:rPr>
      </w:pPr>
      <w:r w:rsidRPr="0007097A">
        <w:rPr>
          <w:rFonts w:cs="Arial"/>
        </w:rPr>
        <w:t>Modul 5: Konsulentarbejdets metoder</w:t>
      </w:r>
    </w:p>
    <w:p w:rsidR="0007097A" w:rsidRDefault="0007097A" w:rsidP="00905C0E">
      <w:pPr>
        <w:rPr>
          <w:rFonts w:cs="Arial"/>
          <w:b/>
        </w:rPr>
      </w:pPr>
    </w:p>
    <w:p w:rsidR="0007097A" w:rsidRDefault="0007097A" w:rsidP="00905C0E">
      <w:pPr>
        <w:rPr>
          <w:rFonts w:cs="Arial"/>
          <w:b/>
        </w:rPr>
      </w:pPr>
    </w:p>
    <w:p w:rsidR="00905C0E" w:rsidRPr="00B84E66" w:rsidRDefault="00905C0E" w:rsidP="009D0777">
      <w:pPr>
        <w:pStyle w:val="Overskrift3"/>
        <w:numPr>
          <w:ilvl w:val="0"/>
          <w:numId w:val="0"/>
        </w:numPr>
        <w:ind w:left="720"/>
      </w:pPr>
      <w:bookmarkStart w:id="314" w:name="_Toc469483062"/>
      <w:r w:rsidRPr="00B84E66">
        <w:t xml:space="preserve">Modul </w:t>
      </w:r>
      <w:r>
        <w:t>Rs 19.2</w:t>
      </w:r>
      <w:r w:rsidR="00772595">
        <w:t>5</w:t>
      </w:r>
      <w:r>
        <w:t>.</w:t>
      </w:r>
      <w:r w:rsidRPr="00B84E66">
        <w:t>1: Den udviklende organisation</w:t>
      </w:r>
      <w:bookmarkEnd w:id="314"/>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Default="00905C0E" w:rsidP="00905C0E">
      <w:pPr>
        <w:autoSpaceDE w:val="0"/>
        <w:autoSpaceDN w:val="0"/>
        <w:adjustRightInd w:val="0"/>
        <w:ind w:firstLine="480"/>
        <w:rPr>
          <w:rFonts w:cs="Arial"/>
          <w:b/>
          <w:bCs/>
          <w:color w:val="000000"/>
        </w:rPr>
      </w:pPr>
    </w:p>
    <w:p w:rsidR="004D6FF4" w:rsidRPr="00856EFD" w:rsidRDefault="004D6FF4" w:rsidP="004D6FF4">
      <w:pPr>
        <w:jc w:val="both"/>
        <w:rPr>
          <w:rFonts w:cs="Arial"/>
        </w:rPr>
      </w:pPr>
      <w:r w:rsidRPr="00856EFD">
        <w:rPr>
          <w:rFonts w:cs="Arial"/>
        </w:rPr>
        <w:t xml:space="preserve">Den studerende </w:t>
      </w:r>
    </w:p>
    <w:p w:rsidR="004D6FF4" w:rsidRPr="00856EFD" w:rsidRDefault="004F2378" w:rsidP="00300952">
      <w:pPr>
        <w:numPr>
          <w:ilvl w:val="0"/>
          <w:numId w:val="4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rsidR="004D6FF4" w:rsidRPr="00856EFD" w:rsidRDefault="004F2378" w:rsidP="00300952">
      <w:pPr>
        <w:numPr>
          <w:ilvl w:val="0"/>
          <w:numId w:val="40"/>
        </w:numPr>
        <w:rPr>
          <w:rFonts w:cs="Arial"/>
        </w:rPr>
      </w:pPr>
      <w:r>
        <w:t>k</w:t>
      </w:r>
      <w:r w:rsidR="004D6FF4" w:rsidRPr="00856EFD">
        <w:t>an indgå i samarbejde om at udvikle organisationer og organiseringer med henblik på at kvalificere arbejdet med kerneopgaven</w:t>
      </w:r>
    </w:p>
    <w:p w:rsidR="004D6FF4" w:rsidRPr="00856EFD" w:rsidRDefault="004F2378" w:rsidP="00300952">
      <w:pPr>
        <w:numPr>
          <w:ilvl w:val="0"/>
          <w:numId w:val="4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rsidR="004D6FF4" w:rsidRPr="00856EFD" w:rsidRDefault="004F2378" w:rsidP="00300952">
      <w:pPr>
        <w:numPr>
          <w:ilvl w:val="0"/>
          <w:numId w:val="4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rsidR="004D6FF4" w:rsidRPr="00856EFD" w:rsidRDefault="004F2378" w:rsidP="00300952">
      <w:pPr>
        <w:numPr>
          <w:ilvl w:val="0"/>
          <w:numId w:val="40"/>
        </w:numPr>
        <w:spacing w:after="200" w:line="232" w:lineRule="atLeast"/>
        <w:contextualSpacing/>
        <w:rPr>
          <w:rFonts w:cs="Arial"/>
          <w:lang w:eastAsia="en-US"/>
        </w:rPr>
      </w:pPr>
      <w:r>
        <w:rPr>
          <w:rFonts w:cs="Arial"/>
          <w:lang w:eastAsia="en-US"/>
        </w:rPr>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rsidR="004D6FF4" w:rsidRPr="00856EFD" w:rsidRDefault="004F2378" w:rsidP="00300952">
      <w:pPr>
        <w:numPr>
          <w:ilvl w:val="0"/>
          <w:numId w:val="4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rsidR="004D6FF4" w:rsidRDefault="004F2378" w:rsidP="00300952">
      <w:pPr>
        <w:numPr>
          <w:ilvl w:val="0"/>
          <w:numId w:val="4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rsidR="004F2378" w:rsidRPr="00856EFD" w:rsidRDefault="004F2378" w:rsidP="004F2378">
      <w:pPr>
        <w:ind w:left="720"/>
        <w:contextualSpacing/>
        <w:rPr>
          <w:rFonts w:cs="Arial"/>
          <w:lang w:eastAsia="en-US"/>
        </w:rPr>
      </w:pPr>
    </w:p>
    <w:p w:rsidR="0007097A" w:rsidRDefault="0007097A" w:rsidP="0007097A">
      <w:pPr>
        <w:autoSpaceDE w:val="0"/>
        <w:autoSpaceDN w:val="0"/>
        <w:adjustRightInd w:val="0"/>
        <w:rPr>
          <w:rFonts w:cs="Arial"/>
          <w:b/>
          <w:bCs/>
          <w:color w:val="000000"/>
        </w:rPr>
      </w:pPr>
    </w:p>
    <w:p w:rsidR="00905C0E" w:rsidRPr="00B84E66" w:rsidRDefault="00905C0E" w:rsidP="009D0777">
      <w:pPr>
        <w:pStyle w:val="Overskrift3"/>
        <w:numPr>
          <w:ilvl w:val="0"/>
          <w:numId w:val="0"/>
        </w:numPr>
        <w:ind w:left="720"/>
      </w:pPr>
      <w:bookmarkStart w:id="315" w:name="_Toc469483063"/>
      <w:r w:rsidRPr="00B84E66">
        <w:t xml:space="preserve">Modul </w:t>
      </w:r>
      <w:r>
        <w:t>Rs 19.2</w:t>
      </w:r>
      <w:r w:rsidR="00772595">
        <w:t>5</w:t>
      </w:r>
      <w:r>
        <w:t>.</w:t>
      </w:r>
      <w:r w:rsidRPr="00B84E66">
        <w:t>2: Projektledelse</w:t>
      </w:r>
      <w:bookmarkEnd w:id="315"/>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Default="00905C0E" w:rsidP="00905C0E">
      <w:pPr>
        <w:keepNext/>
        <w:keepLines/>
        <w:outlineLvl w:val="2"/>
        <w:rPr>
          <w:rFonts w:cs="Arial"/>
          <w:b/>
          <w:bCs/>
          <w:color w:val="672680"/>
          <w:lang w:eastAsia="en-US"/>
        </w:rPr>
      </w:pPr>
    </w:p>
    <w:p w:rsidR="0007097A" w:rsidRPr="0007097A" w:rsidRDefault="0007097A" w:rsidP="0007097A">
      <w:pPr>
        <w:rPr>
          <w:rFonts w:cs="Arial"/>
          <w:b/>
        </w:rPr>
      </w:pPr>
      <w:r w:rsidRPr="0007097A">
        <w:rPr>
          <w:rFonts w:cs="Arial"/>
          <w:b/>
        </w:rPr>
        <w:t>Læringsmål</w:t>
      </w:r>
    </w:p>
    <w:p w:rsidR="0007097A" w:rsidRPr="0007097A" w:rsidRDefault="0007097A" w:rsidP="0007097A">
      <w:pPr>
        <w:jc w:val="both"/>
        <w:rPr>
          <w:rFonts w:cs="Arial"/>
        </w:rPr>
      </w:pPr>
      <w:r w:rsidRPr="0007097A">
        <w:rPr>
          <w:rFonts w:cs="Arial"/>
        </w:rPr>
        <w:t xml:space="preserve">Den studerende </w:t>
      </w:r>
    </w:p>
    <w:p w:rsidR="0007097A" w:rsidRPr="0007097A" w:rsidRDefault="0007097A" w:rsidP="00300952">
      <w:pPr>
        <w:numPr>
          <w:ilvl w:val="0"/>
          <w:numId w:val="4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rsidR="0007097A" w:rsidRPr="0007097A" w:rsidRDefault="0007097A" w:rsidP="00300952">
      <w:pPr>
        <w:numPr>
          <w:ilvl w:val="0"/>
          <w:numId w:val="4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rsidR="0007097A" w:rsidRPr="0007097A" w:rsidRDefault="0007097A" w:rsidP="00300952">
      <w:pPr>
        <w:numPr>
          <w:ilvl w:val="0"/>
          <w:numId w:val="4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rsidR="0007097A" w:rsidRPr="0007097A" w:rsidRDefault="0007097A" w:rsidP="00300952">
      <w:pPr>
        <w:numPr>
          <w:ilvl w:val="0"/>
          <w:numId w:val="4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rsidR="0007097A" w:rsidRPr="0007097A" w:rsidRDefault="0007097A" w:rsidP="00300952">
      <w:pPr>
        <w:numPr>
          <w:ilvl w:val="0"/>
          <w:numId w:val="4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rsidR="0007097A" w:rsidRPr="0007097A" w:rsidRDefault="00856EFD" w:rsidP="00300952">
      <w:pPr>
        <w:numPr>
          <w:ilvl w:val="0"/>
          <w:numId w:val="4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rsidR="0007097A" w:rsidRPr="0007097A" w:rsidRDefault="0007097A" w:rsidP="00300952">
      <w:pPr>
        <w:numPr>
          <w:ilvl w:val="0"/>
          <w:numId w:val="40"/>
        </w:numPr>
        <w:spacing w:line="232" w:lineRule="atLeast"/>
        <w:contextualSpacing/>
        <w:rPr>
          <w:rFonts w:cs="Arial"/>
          <w:lang w:eastAsia="en-US"/>
        </w:rPr>
      </w:pPr>
      <w:r w:rsidRPr="0007097A">
        <w:rPr>
          <w:rFonts w:cs="Arial"/>
          <w:lang w:eastAsia="en-US"/>
        </w:rPr>
        <w:t>kan beskrive og formidle kompetenceudvikling</w:t>
      </w:r>
      <w:r w:rsidR="004D6FF4">
        <w:t>.</w:t>
      </w:r>
    </w:p>
    <w:p w:rsidR="0007097A" w:rsidRPr="0007097A" w:rsidRDefault="00856EFD" w:rsidP="00300952">
      <w:pPr>
        <w:numPr>
          <w:ilvl w:val="0"/>
          <w:numId w:val="4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rsidR="0007097A" w:rsidRPr="0007097A" w:rsidRDefault="0007097A" w:rsidP="00300952">
      <w:pPr>
        <w:numPr>
          <w:ilvl w:val="0"/>
          <w:numId w:val="4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rsidR="0007097A" w:rsidRPr="00B84E66" w:rsidRDefault="0007097A" w:rsidP="00905C0E">
      <w:pPr>
        <w:keepNext/>
        <w:keepLines/>
        <w:outlineLvl w:val="2"/>
        <w:rPr>
          <w:rFonts w:cs="Arial"/>
          <w:b/>
          <w:bCs/>
          <w:color w:val="672680"/>
          <w:lang w:eastAsia="en-US"/>
        </w:rPr>
      </w:pPr>
    </w:p>
    <w:p w:rsidR="0007097A" w:rsidRDefault="0007097A" w:rsidP="00905C0E">
      <w:pPr>
        <w:autoSpaceDE w:val="0"/>
        <w:autoSpaceDN w:val="0"/>
        <w:adjustRightInd w:val="0"/>
        <w:rPr>
          <w:rFonts w:cs="Arial"/>
          <w:b/>
          <w:bCs/>
          <w:color w:val="000000"/>
        </w:rPr>
      </w:pPr>
    </w:p>
    <w:p w:rsidR="00905C0E" w:rsidRPr="00B84E66" w:rsidRDefault="00905C0E" w:rsidP="009D0777">
      <w:pPr>
        <w:pStyle w:val="Overskrift3"/>
        <w:numPr>
          <w:ilvl w:val="0"/>
          <w:numId w:val="0"/>
        </w:numPr>
        <w:ind w:left="720"/>
      </w:pPr>
      <w:bookmarkStart w:id="316" w:name="_Toc469483064"/>
      <w:r w:rsidRPr="00B84E66">
        <w:t xml:space="preserve">Modul </w:t>
      </w:r>
      <w:r>
        <w:t>Rs 19.2</w:t>
      </w:r>
      <w:r w:rsidR="00772595">
        <w:t>5</w:t>
      </w:r>
      <w:r>
        <w:t>.</w:t>
      </w:r>
      <w:r w:rsidRPr="00B84E66">
        <w:t>3: Ledelse af forandringsprocesser</w:t>
      </w:r>
      <w:bookmarkEnd w:id="316"/>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Default="00905C0E" w:rsidP="0007097A">
      <w:pPr>
        <w:autoSpaceDE w:val="0"/>
        <w:autoSpaceDN w:val="0"/>
        <w:adjustRightInd w:val="0"/>
        <w:rPr>
          <w:rFonts w:cs="Arial"/>
          <w:b/>
          <w:bCs/>
          <w:color w:val="000000"/>
        </w:rPr>
      </w:pPr>
    </w:p>
    <w:p w:rsidR="0007097A" w:rsidRPr="0007097A" w:rsidRDefault="0007097A" w:rsidP="0007097A">
      <w:pPr>
        <w:rPr>
          <w:rFonts w:cs="Arial"/>
          <w:b/>
        </w:rPr>
      </w:pPr>
      <w:r w:rsidRPr="0007097A">
        <w:rPr>
          <w:rFonts w:cs="Arial"/>
          <w:b/>
        </w:rPr>
        <w:t>Læringsmål</w:t>
      </w:r>
    </w:p>
    <w:p w:rsidR="004D6FF4" w:rsidRPr="00856EFD" w:rsidRDefault="004D6FF4" w:rsidP="004D6FF4">
      <w:pPr>
        <w:jc w:val="both"/>
        <w:rPr>
          <w:rFonts w:cs="Arial"/>
        </w:rPr>
      </w:pPr>
      <w:r w:rsidRPr="00856EFD">
        <w:rPr>
          <w:rFonts w:cs="Arial"/>
        </w:rPr>
        <w:t xml:space="preserve">Den studerende </w:t>
      </w:r>
    </w:p>
    <w:p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rsidR="0007097A" w:rsidRPr="00B84E66" w:rsidRDefault="0007097A" w:rsidP="0007097A">
      <w:pPr>
        <w:autoSpaceDE w:val="0"/>
        <w:autoSpaceDN w:val="0"/>
        <w:adjustRightInd w:val="0"/>
        <w:rPr>
          <w:rFonts w:cs="Arial"/>
          <w:b/>
          <w:bCs/>
          <w:color w:val="000000"/>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17" w:name="_Toc469483065"/>
      <w:r w:rsidRPr="00B84E66">
        <w:t xml:space="preserve">Modul </w:t>
      </w:r>
      <w:r>
        <w:t>Rs 19.2</w:t>
      </w:r>
      <w:r w:rsidR="00772595">
        <w:t>5</w:t>
      </w:r>
      <w:r>
        <w:t>.</w:t>
      </w:r>
      <w:r w:rsidRPr="00B84E66">
        <w:t>4: Den professionelle konsulents forankring</w:t>
      </w:r>
      <w:bookmarkEnd w:id="317"/>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07097A" w:rsidRDefault="0007097A" w:rsidP="00905C0E">
      <w:pPr>
        <w:autoSpaceDE w:val="0"/>
        <w:autoSpaceDN w:val="0"/>
        <w:adjustRightInd w:val="0"/>
        <w:rPr>
          <w:rFonts w:cs="Arial"/>
          <w:b/>
          <w:bCs/>
          <w:color w:val="000000"/>
        </w:rPr>
      </w:pPr>
    </w:p>
    <w:p w:rsidR="0007097A" w:rsidRPr="0007097A" w:rsidRDefault="0007097A" w:rsidP="0007097A">
      <w:pPr>
        <w:rPr>
          <w:rFonts w:cs="Arial"/>
          <w:b/>
        </w:rPr>
      </w:pPr>
      <w:r w:rsidRPr="0007097A">
        <w:rPr>
          <w:rFonts w:cs="Arial"/>
          <w:b/>
        </w:rPr>
        <w:t>Læringsmål</w:t>
      </w:r>
    </w:p>
    <w:p w:rsidR="0007097A" w:rsidRPr="0007097A" w:rsidRDefault="0007097A" w:rsidP="0007097A">
      <w:pPr>
        <w:jc w:val="both"/>
        <w:rPr>
          <w:rFonts w:cs="Arial"/>
        </w:rPr>
      </w:pPr>
      <w:r w:rsidRPr="0007097A">
        <w:rPr>
          <w:rFonts w:cs="Arial"/>
        </w:rPr>
        <w:t xml:space="preserve">Den studerende </w:t>
      </w:r>
    </w:p>
    <w:p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rsidR="0007097A" w:rsidRDefault="0007097A" w:rsidP="00905C0E">
      <w:pPr>
        <w:autoSpaceDE w:val="0"/>
        <w:autoSpaceDN w:val="0"/>
        <w:adjustRightInd w:val="0"/>
        <w:rPr>
          <w:rFonts w:cs="Arial"/>
          <w:b/>
          <w:bCs/>
          <w:color w:val="000000"/>
        </w:rPr>
      </w:pPr>
    </w:p>
    <w:p w:rsidR="00905C0E" w:rsidRPr="00B84E66" w:rsidRDefault="00905C0E" w:rsidP="004D6FF4">
      <w:pPr>
        <w:autoSpaceDE w:val="0"/>
        <w:autoSpaceDN w:val="0"/>
        <w:adjustRightInd w:val="0"/>
        <w:rPr>
          <w:rFonts w:cs="Arial"/>
          <w:lang w:eastAsia="en-US"/>
        </w:rPr>
      </w:pPr>
    </w:p>
    <w:p w:rsidR="00905C0E" w:rsidRPr="00B84E66" w:rsidRDefault="00905C0E" w:rsidP="009D0777">
      <w:pPr>
        <w:pStyle w:val="Overskrift3"/>
        <w:numPr>
          <w:ilvl w:val="0"/>
          <w:numId w:val="0"/>
        </w:numPr>
        <w:ind w:left="720"/>
      </w:pPr>
      <w:bookmarkStart w:id="318" w:name="_Toc469483066"/>
      <w:r w:rsidRPr="00B84E66">
        <w:t xml:space="preserve">Modul </w:t>
      </w:r>
      <w:r>
        <w:t>Rs 19.2</w:t>
      </w:r>
      <w:r w:rsidR="00772595">
        <w:t>5</w:t>
      </w:r>
      <w:r>
        <w:t>.</w:t>
      </w:r>
      <w:r w:rsidRPr="00B84E66">
        <w:t>5: Konsulentarbejdets metoder</w:t>
      </w:r>
      <w:bookmarkEnd w:id="318"/>
    </w:p>
    <w:p w:rsidR="00905C0E" w:rsidRPr="00EA1222" w:rsidRDefault="00FC355B" w:rsidP="00A018E4">
      <w:pPr>
        <w:ind w:firstLine="720"/>
        <w:rPr>
          <w:rFonts w:cs="Arial"/>
        </w:rPr>
      </w:pPr>
      <w:r>
        <w:rPr>
          <w:rFonts w:cs="Arial"/>
        </w:rPr>
        <w:t>10 ECTS-point, eks</w:t>
      </w:r>
      <w:r w:rsidR="00905C0E" w:rsidRPr="00EA1222">
        <w:rPr>
          <w:rFonts w:cs="Arial"/>
        </w:rPr>
        <w:t>tern prøve</w:t>
      </w:r>
    </w:p>
    <w:p w:rsidR="00905C0E" w:rsidRDefault="00905C0E" w:rsidP="00905C0E">
      <w:pPr>
        <w:rPr>
          <w:rFonts w:cs="Arial"/>
        </w:rPr>
      </w:pPr>
    </w:p>
    <w:p w:rsidR="0007097A" w:rsidRPr="0007097A" w:rsidRDefault="0007097A" w:rsidP="0007097A">
      <w:pPr>
        <w:rPr>
          <w:rFonts w:cs="Arial"/>
          <w:b/>
        </w:rPr>
      </w:pPr>
      <w:r w:rsidRPr="0007097A">
        <w:rPr>
          <w:rFonts w:cs="Arial"/>
          <w:b/>
        </w:rPr>
        <w:t>Læringsmål</w:t>
      </w:r>
    </w:p>
    <w:p w:rsidR="004D6FF4" w:rsidRPr="00E8139C" w:rsidRDefault="004D6FF4" w:rsidP="004D6FF4">
      <w:pPr>
        <w:jc w:val="both"/>
        <w:rPr>
          <w:rFonts w:cs="Arial"/>
        </w:rPr>
      </w:pPr>
      <w:r w:rsidRPr="00E8139C">
        <w:rPr>
          <w:rFonts w:cs="Arial"/>
        </w:rPr>
        <w:t xml:space="preserve">Den studerende </w:t>
      </w:r>
    </w:p>
    <w:p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processer , forløb og faser samt kontraktforhandling som en professionel konsultativ position </w:t>
      </w:r>
    </w:p>
    <w:p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rsidR="0007097A" w:rsidRPr="00EA1222" w:rsidRDefault="0007097A" w:rsidP="00905C0E">
      <w:pPr>
        <w:rPr>
          <w:rFonts w:cs="Arial"/>
        </w:rPr>
      </w:pPr>
    </w:p>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772595" w:rsidP="00BF5016">
      <w:pPr>
        <w:pStyle w:val="Overskrift2"/>
      </w:pPr>
      <w:bookmarkStart w:id="319" w:name="_Toc469483067"/>
      <w:r>
        <w:t>19.26</w:t>
      </w:r>
      <w:r w:rsidR="00975C09">
        <w:t xml:space="preserve"> </w:t>
      </w:r>
      <w:r w:rsidR="00905C0E" w:rsidRPr="00B84E66">
        <w:t>VEJLEDNING OG SUPERVISION</w:t>
      </w:r>
      <w:bookmarkEnd w:id="319"/>
      <w:r w:rsidR="00201B45">
        <w:t xml:space="preserve"> </w:t>
      </w:r>
    </w:p>
    <w:p w:rsidR="00905C0E" w:rsidRPr="00B84E66" w:rsidRDefault="00905C0E" w:rsidP="00905C0E">
      <w:pPr>
        <w:rPr>
          <w:rFonts w:cs="Arial"/>
        </w:rPr>
      </w:pPr>
    </w:p>
    <w:p w:rsidR="0007097A" w:rsidRPr="0007097A" w:rsidRDefault="0007097A" w:rsidP="0007097A">
      <w:pPr>
        <w:rPr>
          <w:b/>
        </w:rPr>
      </w:pPr>
      <w:r w:rsidRPr="0007097A">
        <w:rPr>
          <w:b/>
        </w:rPr>
        <w:t>Formål</w:t>
      </w:r>
    </w:p>
    <w:p w:rsidR="0007097A" w:rsidRP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rsidTr="00171DAD">
        <w:tc>
          <w:tcPr>
            <w:tcW w:w="9493" w:type="dxa"/>
            <w:gridSpan w:val="2"/>
          </w:tcPr>
          <w:p w:rsidR="0007097A" w:rsidRPr="0007097A" w:rsidRDefault="0007097A" w:rsidP="0007097A">
            <w:pPr>
              <w:rPr>
                <w:b/>
              </w:rPr>
            </w:pPr>
            <w:r w:rsidRPr="0007097A">
              <w:rPr>
                <w:b/>
              </w:rPr>
              <w:t>Kompetencemål</w:t>
            </w:r>
          </w:p>
          <w:p w:rsidR="0007097A" w:rsidRPr="0007097A" w:rsidRDefault="0007097A" w:rsidP="0007097A">
            <w:r w:rsidRPr="0007097A">
              <w:t xml:space="preserve">Det er målet, at den studerende gennem integration af praksiserfaring og udviklingsorientering opnår kompetencer til at </w:t>
            </w:r>
          </w:p>
          <w:p w:rsidR="0007097A" w:rsidRPr="0007097A" w:rsidRDefault="0007097A" w:rsidP="00300952">
            <w:pPr>
              <w:numPr>
                <w:ilvl w:val="0"/>
                <w:numId w:val="13"/>
              </w:numPr>
              <w:spacing w:line="232" w:lineRule="atLeast"/>
              <w:rPr>
                <w:rFonts w:cs="Arial"/>
              </w:rPr>
            </w:pPr>
            <w:r w:rsidRPr="0007097A">
              <w:rPr>
                <w:rFonts w:cs="Arial"/>
              </w:rPr>
              <w:t xml:space="preserve">kunne påtage sig ansvar for at lede og facilitere vejlednings-, lære- og forandringsprocesser </w:t>
            </w:r>
          </w:p>
          <w:p w:rsidR="0007097A" w:rsidRPr="0007097A" w:rsidRDefault="0007097A" w:rsidP="00300952">
            <w:pPr>
              <w:numPr>
                <w:ilvl w:val="0"/>
                <w:numId w:val="13"/>
              </w:numPr>
              <w:spacing w:line="232" w:lineRule="atLeast"/>
              <w:rPr>
                <w:rFonts w:cs="Arial"/>
              </w:rPr>
            </w:pPr>
            <w:r w:rsidRPr="0007097A">
              <w:rPr>
                <w:rFonts w:cs="Arial"/>
              </w:rPr>
              <w:t>håndtere tilrettelæggelse, procesanalyse og ledelse af vejledningsforløb samt indgå i samarbejde med andre herom</w:t>
            </w:r>
          </w:p>
          <w:p w:rsidR="0007097A" w:rsidRPr="0007097A" w:rsidRDefault="0007097A" w:rsidP="00300952">
            <w:pPr>
              <w:numPr>
                <w:ilvl w:val="0"/>
                <w:numId w:val="13"/>
              </w:numPr>
              <w:spacing w:line="232" w:lineRule="atLeast"/>
              <w:rPr>
                <w:rFonts w:cs="Arial"/>
              </w:rPr>
            </w:pPr>
            <w:r w:rsidRPr="0007097A">
              <w:rPr>
                <w:rFonts w:cs="Arial"/>
              </w:rPr>
              <w:t>udvikle egen vejledningspraksis</w:t>
            </w:r>
          </w:p>
          <w:p w:rsidR="0007097A" w:rsidRPr="0007097A" w:rsidRDefault="0007097A" w:rsidP="0007097A"/>
        </w:tc>
      </w:tr>
      <w:tr w:rsidR="0007097A" w:rsidRPr="0007097A" w:rsidTr="00171DAD">
        <w:tc>
          <w:tcPr>
            <w:tcW w:w="9493" w:type="dxa"/>
            <w:gridSpan w:val="2"/>
          </w:tcPr>
          <w:p w:rsidR="0007097A" w:rsidRPr="0007097A" w:rsidRDefault="0007097A" w:rsidP="0007097A">
            <w:r w:rsidRPr="0007097A">
              <w:t xml:space="preserve">For at opnå disse kompetencer skal den studerende </w:t>
            </w:r>
          </w:p>
        </w:tc>
      </w:tr>
      <w:tr w:rsidR="0007097A" w:rsidRPr="0007097A" w:rsidTr="00171DAD">
        <w:trPr>
          <w:trHeight w:val="1364"/>
        </w:trPr>
        <w:tc>
          <w:tcPr>
            <w:tcW w:w="4531" w:type="dxa"/>
          </w:tcPr>
          <w:p w:rsidR="0007097A" w:rsidRPr="0007097A" w:rsidRDefault="0007097A" w:rsidP="0007097A">
            <w:pPr>
              <w:rPr>
                <w:b/>
              </w:rPr>
            </w:pPr>
          </w:p>
          <w:p w:rsidR="0007097A" w:rsidRPr="0007097A" w:rsidRDefault="0007097A" w:rsidP="0007097A">
            <w:r w:rsidRPr="0007097A">
              <w:rPr>
                <w:b/>
              </w:rPr>
              <w:t xml:space="preserve">Viden </w:t>
            </w:r>
          </w:p>
          <w:p w:rsidR="0007097A" w:rsidRPr="0007097A" w:rsidRDefault="0007097A" w:rsidP="00486AAD">
            <w:pPr>
              <w:numPr>
                <w:ilvl w:val="0"/>
                <w:numId w:val="136"/>
              </w:numPr>
              <w:spacing w:line="232" w:lineRule="atLeast"/>
              <w:rPr>
                <w:rFonts w:cs="Arial"/>
              </w:rPr>
            </w:pPr>
            <w:r w:rsidRPr="0007097A">
              <w:rPr>
                <w:rFonts w:cs="Arial"/>
              </w:rPr>
              <w:t xml:space="preserve">have viden om læreprocesteori, vejledningsteori og –metode samt procesledelse i et forandringsperspektiv </w:t>
            </w:r>
          </w:p>
          <w:p w:rsidR="0007097A" w:rsidRPr="0007097A" w:rsidRDefault="0007097A" w:rsidP="00486AAD">
            <w:pPr>
              <w:numPr>
                <w:ilvl w:val="0"/>
                <w:numId w:val="136"/>
              </w:numPr>
              <w:spacing w:line="232" w:lineRule="atLeast"/>
              <w:rPr>
                <w:rFonts w:cs="Arial"/>
              </w:rPr>
            </w:pPr>
            <w:r w:rsidRPr="0007097A">
              <w:rPr>
                <w:rFonts w:cs="Arial"/>
              </w:rPr>
              <w:t xml:space="preserve">have indsigt i de videnskabsteoretiske og metodiske positioner, der ligger til grund for valgte/givne vejledningsteorier </w:t>
            </w:r>
          </w:p>
          <w:p w:rsidR="0007097A" w:rsidRPr="0007097A" w:rsidRDefault="0007097A" w:rsidP="00486AAD">
            <w:pPr>
              <w:numPr>
                <w:ilvl w:val="0"/>
                <w:numId w:val="136"/>
              </w:numPr>
              <w:spacing w:line="232" w:lineRule="atLeast"/>
              <w:rPr>
                <w:rFonts w:cs="Arial"/>
              </w:rPr>
            </w:pPr>
            <w:r w:rsidRPr="0007097A">
              <w:rPr>
                <w:rFonts w:cs="Arial"/>
              </w:rPr>
              <w:t>have indsigt i samfundsmæssig diskurs relateret til magt, interesse og etik</w:t>
            </w:r>
          </w:p>
          <w:p w:rsidR="0007097A" w:rsidRPr="0007097A" w:rsidRDefault="0007097A" w:rsidP="00486AAD">
            <w:pPr>
              <w:numPr>
                <w:ilvl w:val="0"/>
                <w:numId w:val="136"/>
              </w:numPr>
              <w:spacing w:line="232" w:lineRule="atLeast"/>
              <w:rPr>
                <w:rFonts w:cs="Arial"/>
              </w:rPr>
            </w:pPr>
            <w:r w:rsidRPr="0007097A">
              <w:rPr>
                <w:rFonts w:cs="Arial"/>
              </w:rPr>
              <w:t>kunne reflektere over etiske dilemmaer i vejl</w:t>
            </w:r>
            <w:r w:rsidR="00D250C9">
              <w:rPr>
                <w:rFonts w:cs="Arial"/>
              </w:rPr>
              <w:t xml:space="preserve">edningspraksis </w:t>
            </w:r>
          </w:p>
          <w:p w:rsidR="0007097A" w:rsidRPr="0007097A" w:rsidRDefault="0007097A" w:rsidP="0007097A">
            <w:pPr>
              <w:rPr>
                <w:b/>
              </w:rPr>
            </w:pPr>
          </w:p>
        </w:tc>
        <w:tc>
          <w:tcPr>
            <w:tcW w:w="4962" w:type="dxa"/>
          </w:tcPr>
          <w:p w:rsidR="0007097A" w:rsidRPr="0007097A" w:rsidRDefault="0007097A" w:rsidP="0007097A">
            <w:pPr>
              <w:rPr>
                <w:b/>
              </w:rPr>
            </w:pPr>
          </w:p>
          <w:p w:rsidR="0007097A" w:rsidRPr="00D250C9" w:rsidRDefault="0007097A" w:rsidP="00D250C9">
            <w:pPr>
              <w:rPr>
                <w:b/>
              </w:rPr>
            </w:pPr>
            <w:r w:rsidRPr="00D250C9">
              <w:rPr>
                <w:b/>
              </w:rPr>
              <w:t xml:space="preserve">Færdigheder </w:t>
            </w:r>
          </w:p>
          <w:p w:rsidR="0007097A" w:rsidRPr="00DB122B" w:rsidRDefault="0007097A" w:rsidP="00486AAD">
            <w:pPr>
              <w:pStyle w:val="Listeafsnit"/>
              <w:numPr>
                <w:ilvl w:val="0"/>
                <w:numId w:val="182"/>
              </w:numPr>
              <w:rPr>
                <w:rFonts w:ascii="Garamond" w:hAnsi="Garamond"/>
              </w:rPr>
            </w:pPr>
            <w:r w:rsidRPr="00DB122B">
              <w:rPr>
                <w:rFonts w:ascii="Garamond" w:hAnsi="Garamond"/>
              </w:rPr>
              <w:t>kunne mestre kommunikative færdigheder som formidler i vejledning og leder af vejledningsprocesser</w:t>
            </w:r>
          </w:p>
          <w:p w:rsidR="0007097A" w:rsidRPr="00DB122B" w:rsidRDefault="0007097A" w:rsidP="00486AAD">
            <w:pPr>
              <w:pStyle w:val="Listeafsnit"/>
              <w:numPr>
                <w:ilvl w:val="0"/>
                <w:numId w:val="182"/>
              </w:numPr>
              <w:rPr>
                <w:rFonts w:ascii="Garamond" w:hAnsi="Garamond"/>
              </w:rPr>
            </w:pPr>
            <w:r w:rsidRPr="00DB122B">
              <w:rPr>
                <w:rFonts w:ascii="Garamond" w:hAnsi="Garamond"/>
              </w:rPr>
              <w:t xml:space="preserve">kunne begrunde valg af relevante interventionsformer </w:t>
            </w:r>
          </w:p>
          <w:p w:rsidR="0007097A" w:rsidRPr="00DB122B" w:rsidRDefault="0007097A" w:rsidP="00486AAD">
            <w:pPr>
              <w:pStyle w:val="Listeafsnit"/>
              <w:numPr>
                <w:ilvl w:val="0"/>
                <w:numId w:val="182"/>
              </w:numPr>
              <w:rPr>
                <w:rFonts w:ascii="Garamond" w:hAnsi="Garamond"/>
                <w:bCs/>
              </w:rPr>
            </w:pPr>
            <w:r w:rsidRPr="00DB122B">
              <w:rPr>
                <w:rFonts w:ascii="Garamond" w:hAnsi="Garamond"/>
              </w:rPr>
              <w:t>kunne analysere og facilitere refleksioner over magtrelationer og positioneringer i vejledningsprocesser</w:t>
            </w:r>
          </w:p>
          <w:p w:rsidR="0007097A" w:rsidRPr="0007097A" w:rsidRDefault="0007097A" w:rsidP="0007097A">
            <w:pPr>
              <w:ind w:left="360"/>
              <w:contextualSpacing/>
              <w:rPr>
                <w:b/>
              </w:rPr>
            </w:pPr>
          </w:p>
          <w:p w:rsidR="0007097A" w:rsidRPr="0007097A" w:rsidRDefault="0007097A" w:rsidP="0007097A">
            <w:pPr>
              <w:spacing w:line="232" w:lineRule="atLeast"/>
              <w:contextualSpacing/>
            </w:pPr>
          </w:p>
        </w:tc>
      </w:tr>
    </w:tbl>
    <w:p w:rsidR="0007097A" w:rsidRPr="0007097A" w:rsidRDefault="0007097A" w:rsidP="0007097A"/>
    <w:p w:rsidR="0007097A" w:rsidRPr="0007097A" w:rsidRDefault="0007097A" w:rsidP="0007097A">
      <w:r w:rsidRPr="0007097A">
        <w:rPr>
          <w:b/>
        </w:rPr>
        <w:t>Moduler</w:t>
      </w:r>
    </w:p>
    <w:p w:rsidR="0007097A" w:rsidRPr="0007097A" w:rsidRDefault="0007097A" w:rsidP="0007097A">
      <w:pPr>
        <w:spacing w:line="232" w:lineRule="atLeast"/>
        <w:rPr>
          <w:rFonts w:cs="Arial"/>
        </w:rPr>
      </w:pPr>
      <w:r w:rsidRPr="0007097A">
        <w:rPr>
          <w:rFonts w:cs="Arial"/>
        </w:rPr>
        <w:t>Modul 1: Vejledningsteori og forandringsprocesser</w:t>
      </w:r>
    </w:p>
    <w:p w:rsidR="0007097A" w:rsidRPr="0007097A" w:rsidRDefault="0007097A" w:rsidP="0007097A">
      <w:pPr>
        <w:spacing w:line="232" w:lineRule="atLeast"/>
        <w:rPr>
          <w:rFonts w:cs="Arial"/>
        </w:rPr>
      </w:pPr>
      <w:r w:rsidRPr="0007097A">
        <w:rPr>
          <w:rFonts w:cs="Arial"/>
        </w:rPr>
        <w:t xml:space="preserve">Modul 2: Vejledningsmetoder og -processer </w:t>
      </w:r>
    </w:p>
    <w:p w:rsidR="0007097A" w:rsidRPr="0007097A" w:rsidRDefault="0007097A" w:rsidP="0007097A">
      <w:pPr>
        <w:spacing w:line="232" w:lineRule="atLeast"/>
        <w:rPr>
          <w:rFonts w:cs="Arial"/>
        </w:rPr>
      </w:pPr>
      <w:r w:rsidRPr="0007097A">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0" w:name="_Toc469483068"/>
      <w:r w:rsidRPr="00B84E66">
        <w:t xml:space="preserve">Modul </w:t>
      </w:r>
      <w:r w:rsidR="00772595">
        <w:t>Rs 19.26</w:t>
      </w:r>
      <w:r>
        <w:t>.</w:t>
      </w:r>
      <w:r w:rsidRPr="00B84E66">
        <w:t>1: Vejledningsteori og forandringsprocesser</w:t>
      </w:r>
      <w:bookmarkEnd w:id="320"/>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171DAD" w:rsidRPr="00171DAD" w:rsidRDefault="00171DAD" w:rsidP="00171DAD">
      <w:pPr>
        <w:rPr>
          <w:rFonts w:cs="Arial"/>
          <w:b/>
        </w:rPr>
      </w:pPr>
      <w:r w:rsidRPr="00171DAD">
        <w:rPr>
          <w:rFonts w:cs="Arial"/>
          <w:b/>
        </w:rPr>
        <w:t>Læringsmål</w:t>
      </w:r>
    </w:p>
    <w:p w:rsidR="00171DAD" w:rsidRPr="00171DAD" w:rsidRDefault="00171DAD" w:rsidP="00171DAD">
      <w:pPr>
        <w:jc w:val="both"/>
        <w:rPr>
          <w:rFonts w:cs="Arial"/>
        </w:rPr>
      </w:pPr>
      <w:r w:rsidRPr="00171DAD">
        <w:rPr>
          <w:rFonts w:cs="Arial"/>
        </w:rPr>
        <w:t xml:space="preserve">Den studerende </w:t>
      </w:r>
    </w:p>
    <w:p w:rsidR="00171DAD" w:rsidRPr="00171DAD" w:rsidRDefault="00171DAD" w:rsidP="00486AAD">
      <w:pPr>
        <w:numPr>
          <w:ilvl w:val="0"/>
          <w:numId w:val="180"/>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rsidR="00171DAD" w:rsidRPr="00171DAD" w:rsidRDefault="00171DAD" w:rsidP="00486AAD">
      <w:pPr>
        <w:numPr>
          <w:ilvl w:val="0"/>
          <w:numId w:val="180"/>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rsidR="00171DAD" w:rsidRPr="00171DAD" w:rsidRDefault="00171DAD" w:rsidP="00486AAD">
      <w:pPr>
        <w:numPr>
          <w:ilvl w:val="0"/>
          <w:numId w:val="180"/>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rsidR="00171DAD" w:rsidRPr="00171DAD" w:rsidRDefault="00171DAD" w:rsidP="00486AAD">
      <w:pPr>
        <w:numPr>
          <w:ilvl w:val="0"/>
          <w:numId w:val="180"/>
        </w:numPr>
        <w:spacing w:line="232" w:lineRule="atLeast"/>
        <w:contextualSpacing/>
        <w:rPr>
          <w:rFonts w:cs="Arial"/>
        </w:rPr>
      </w:pPr>
      <w:r w:rsidRPr="00171DAD">
        <w:rPr>
          <w:rFonts w:cs="Arial"/>
        </w:rPr>
        <w:t>kan analysere vejledn</w:t>
      </w:r>
      <w:r w:rsidR="00D250C9">
        <w:rPr>
          <w:rFonts w:cs="Arial"/>
        </w:rPr>
        <w:t xml:space="preserve">ings- og interventionsforløb </w:t>
      </w:r>
    </w:p>
    <w:p w:rsidR="00171DAD" w:rsidRPr="00171DAD" w:rsidRDefault="00171DAD" w:rsidP="00486AAD">
      <w:pPr>
        <w:numPr>
          <w:ilvl w:val="0"/>
          <w:numId w:val="180"/>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rsidR="00171DAD" w:rsidRPr="00171DAD" w:rsidRDefault="00171DAD" w:rsidP="00486AAD">
      <w:pPr>
        <w:numPr>
          <w:ilvl w:val="0"/>
          <w:numId w:val="180"/>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rsidR="00171DAD" w:rsidRPr="00171DAD" w:rsidRDefault="00171DAD" w:rsidP="00486AAD">
      <w:pPr>
        <w:numPr>
          <w:ilvl w:val="0"/>
          <w:numId w:val="180"/>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rsidR="00171DAD" w:rsidRPr="00171DAD" w:rsidRDefault="00171DAD" w:rsidP="00486AAD">
      <w:pPr>
        <w:numPr>
          <w:ilvl w:val="0"/>
          <w:numId w:val="180"/>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rsidR="00171DAD" w:rsidRPr="00171DAD" w:rsidRDefault="00171DAD" w:rsidP="00486AAD">
      <w:pPr>
        <w:numPr>
          <w:ilvl w:val="0"/>
          <w:numId w:val="180"/>
        </w:numPr>
        <w:spacing w:line="232" w:lineRule="atLeast"/>
        <w:contextualSpacing/>
        <w:rPr>
          <w:rFonts w:cs="Arial"/>
        </w:rPr>
      </w:pPr>
      <w:r w:rsidRPr="00171DAD">
        <w:t>mestrer analyse af magtforhold, egne og deltagernes positioneringer i vejledn</w:t>
      </w:r>
      <w:r w:rsidR="00D250C9">
        <w:t xml:space="preserve">ings- og interventionsforløb </w:t>
      </w:r>
    </w:p>
    <w:p w:rsidR="00171DAD" w:rsidRPr="00171DAD" w:rsidRDefault="00171DAD" w:rsidP="00486AAD">
      <w:pPr>
        <w:numPr>
          <w:ilvl w:val="0"/>
          <w:numId w:val="180"/>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rsidR="00171DAD" w:rsidRDefault="00171DAD" w:rsidP="00905C0E">
      <w:pPr>
        <w:rPr>
          <w:rFonts w:cs="Arial"/>
          <w:b/>
        </w:rPr>
      </w:pPr>
    </w:p>
    <w:p w:rsidR="00905C0E" w:rsidRPr="00B84E66" w:rsidRDefault="00905C0E"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1" w:name="_Toc469483069"/>
      <w:r w:rsidRPr="00B84E66">
        <w:t xml:space="preserve">Modul </w:t>
      </w:r>
      <w:r w:rsidR="00772595">
        <w:t>Rs 19.26</w:t>
      </w:r>
      <w:r>
        <w:t>.</w:t>
      </w:r>
      <w:r w:rsidR="00087DDF">
        <w:t>2: Vejledningsmetoder</w:t>
      </w:r>
      <w:r w:rsidRPr="00B84E66">
        <w:t xml:space="preserve"> og </w:t>
      </w:r>
      <w:r w:rsidR="00087DDF">
        <w:t>-</w:t>
      </w:r>
      <w:r w:rsidRPr="00B84E66">
        <w:t>processer</w:t>
      </w:r>
      <w:bookmarkEnd w:id="321"/>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171DAD" w:rsidRPr="00171DAD" w:rsidRDefault="00171DAD" w:rsidP="00171DAD">
      <w:pPr>
        <w:rPr>
          <w:rFonts w:cs="Arial"/>
          <w:b/>
        </w:rPr>
      </w:pPr>
      <w:r w:rsidRPr="00171DAD">
        <w:rPr>
          <w:rFonts w:cs="Arial"/>
          <w:b/>
        </w:rPr>
        <w:t>Læringsmål</w:t>
      </w:r>
    </w:p>
    <w:p w:rsidR="00171DAD" w:rsidRPr="00171DAD" w:rsidRDefault="00171DAD" w:rsidP="00171DAD">
      <w:pPr>
        <w:spacing w:line="232" w:lineRule="atLeast"/>
      </w:pPr>
      <w:r w:rsidRPr="00171DAD">
        <w:t>Den studerende</w:t>
      </w:r>
    </w:p>
    <w:p w:rsidR="00171DAD" w:rsidRPr="00171DAD" w:rsidRDefault="00DB122B" w:rsidP="00486AAD">
      <w:pPr>
        <w:numPr>
          <w:ilvl w:val="0"/>
          <w:numId w:val="181"/>
        </w:numPr>
        <w:spacing w:line="232" w:lineRule="atLeast"/>
        <w:contextualSpacing/>
      </w:pPr>
      <w:r>
        <w:t>k</w:t>
      </w:r>
      <w:r w:rsidR="00171DAD" w:rsidRPr="00171DAD">
        <w:t>an tilrettelægge, lede og</w:t>
      </w:r>
      <w:r>
        <w:t xml:space="preserve"> evaluere vejledningsforløb </w:t>
      </w:r>
    </w:p>
    <w:p w:rsidR="00171DAD" w:rsidRPr="00171DAD" w:rsidRDefault="00DB122B" w:rsidP="00486AAD">
      <w:pPr>
        <w:numPr>
          <w:ilvl w:val="0"/>
          <w:numId w:val="181"/>
        </w:numPr>
        <w:spacing w:line="232" w:lineRule="atLeast"/>
        <w:contextualSpacing/>
      </w:pPr>
      <w:r>
        <w:t>k</w:t>
      </w:r>
      <w:r w:rsidR="00171DAD" w:rsidRPr="00171DAD">
        <w:t>an analysere, evaluere og udvikle proces</w:t>
      </w:r>
      <w:r>
        <w:t xml:space="preserve">ledelse af vejledningsforløb </w:t>
      </w:r>
    </w:p>
    <w:p w:rsidR="00171DAD" w:rsidRPr="00171DAD" w:rsidRDefault="00DB122B" w:rsidP="00486AAD">
      <w:pPr>
        <w:numPr>
          <w:ilvl w:val="0"/>
          <w:numId w:val="181"/>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rsidR="00171DAD" w:rsidRPr="00171DAD" w:rsidRDefault="00DB122B" w:rsidP="00486AAD">
      <w:pPr>
        <w:numPr>
          <w:ilvl w:val="0"/>
          <w:numId w:val="181"/>
        </w:numPr>
        <w:spacing w:line="232" w:lineRule="atLeast"/>
        <w:contextualSpacing/>
      </w:pPr>
      <w:r>
        <w:t>h</w:t>
      </w:r>
      <w:r w:rsidR="00171DAD" w:rsidRPr="00171DAD">
        <w:t>ar viden om vejlednings</w:t>
      </w:r>
      <w:r>
        <w:t xml:space="preserve">teori, -metode og –processer </w:t>
      </w:r>
    </w:p>
    <w:p w:rsidR="00171DAD" w:rsidRPr="00171DAD" w:rsidRDefault="00DB122B" w:rsidP="00486AAD">
      <w:pPr>
        <w:numPr>
          <w:ilvl w:val="0"/>
          <w:numId w:val="181"/>
        </w:numPr>
        <w:spacing w:line="232" w:lineRule="atLeast"/>
        <w:contextualSpacing/>
      </w:pPr>
      <w:r>
        <w:t>h</w:t>
      </w:r>
      <w:r w:rsidR="00171DAD" w:rsidRPr="00171DAD">
        <w:t>ar indsigt i interventionsmetoder</w:t>
      </w:r>
      <w:r>
        <w:t xml:space="preserve"> på individ- og gruppeniveau </w:t>
      </w:r>
    </w:p>
    <w:p w:rsidR="00171DAD" w:rsidRPr="00171DAD" w:rsidRDefault="00DB122B" w:rsidP="00486AAD">
      <w:pPr>
        <w:numPr>
          <w:ilvl w:val="0"/>
          <w:numId w:val="181"/>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rsidR="00171DAD" w:rsidRPr="00171DAD" w:rsidRDefault="00DB122B" w:rsidP="00486AAD">
      <w:pPr>
        <w:numPr>
          <w:ilvl w:val="0"/>
          <w:numId w:val="181"/>
        </w:numPr>
        <w:spacing w:line="232" w:lineRule="atLeast"/>
        <w:contextualSpacing/>
      </w:pPr>
      <w:r>
        <w:t>k</w:t>
      </w:r>
      <w:r w:rsidR="00171DAD" w:rsidRPr="00171DAD">
        <w:t>an vurdere, vælge og begrunde interventionsmetoder i ve</w:t>
      </w:r>
      <w:r>
        <w:t xml:space="preserve">jlednings- og procesledelse </w:t>
      </w:r>
    </w:p>
    <w:p w:rsidR="00171DAD" w:rsidRPr="00171DAD" w:rsidRDefault="00DB122B" w:rsidP="00486AAD">
      <w:pPr>
        <w:numPr>
          <w:ilvl w:val="0"/>
          <w:numId w:val="181"/>
        </w:numPr>
        <w:spacing w:line="232" w:lineRule="atLeast"/>
        <w:contextualSpacing/>
      </w:pPr>
      <w:r>
        <w:t>k</w:t>
      </w:r>
      <w:r w:rsidR="00171DAD" w:rsidRPr="00171DAD">
        <w:t xml:space="preserve">an anvende vejledningsmetodiske færdigheder i en læringsorienteret </w:t>
      </w:r>
      <w:r>
        <w:t xml:space="preserve">kontekst </w:t>
      </w:r>
    </w:p>
    <w:p w:rsidR="00171DAD" w:rsidRPr="00171DAD" w:rsidRDefault="00DB122B" w:rsidP="00486AAD">
      <w:pPr>
        <w:numPr>
          <w:ilvl w:val="0"/>
          <w:numId w:val="181"/>
        </w:numPr>
        <w:spacing w:line="232" w:lineRule="atLeast"/>
        <w:contextualSpacing/>
      </w:pPr>
      <w:r>
        <w:t>k</w:t>
      </w:r>
      <w:r w:rsidR="00171DAD" w:rsidRPr="00171DAD">
        <w:t>an facilitere et anerkendende og udfordrende læringsmiljø med opmærksomhed</w:t>
      </w:r>
      <w:r>
        <w:t xml:space="preserve"> på etiske problemstillinger.</w:t>
      </w:r>
    </w:p>
    <w:p w:rsidR="00171DAD" w:rsidRPr="00171DAD" w:rsidRDefault="00171DAD" w:rsidP="00171DAD">
      <w:pPr>
        <w:spacing w:line="232" w:lineRule="atLeast"/>
        <w:ind w:firstLine="720"/>
        <w:rPr>
          <w:rFonts w:ascii="Verdana" w:hAnsi="Verdana"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22" w:name="_Toc469483070"/>
      <w:r w:rsidRPr="00B84E66">
        <w:t xml:space="preserve">Modul </w:t>
      </w:r>
      <w:r w:rsidR="009D0777">
        <w:t>Rs 19.</w:t>
      </w:r>
      <w:r w:rsidR="00772595">
        <w:t>26</w:t>
      </w:r>
      <w:r>
        <w:t>.</w:t>
      </w:r>
      <w:r w:rsidRPr="00B84E66">
        <w:t>3: Kollegial vejledning</w:t>
      </w:r>
      <w:bookmarkEnd w:id="322"/>
    </w:p>
    <w:p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rsidR="00905C0E" w:rsidRPr="00B84E66" w:rsidRDefault="00905C0E" w:rsidP="00905C0E">
      <w:pPr>
        <w:rPr>
          <w:rFonts w:cs="Arial"/>
          <w:b/>
        </w:rPr>
      </w:pPr>
    </w:p>
    <w:p w:rsidR="00171DAD" w:rsidRPr="00171DAD" w:rsidRDefault="00171DAD" w:rsidP="00171DAD">
      <w:pPr>
        <w:rPr>
          <w:rFonts w:cs="Arial"/>
          <w:b/>
        </w:rPr>
      </w:pPr>
      <w:r w:rsidRPr="00171DAD">
        <w:rPr>
          <w:rFonts w:cs="Arial"/>
          <w:b/>
        </w:rPr>
        <w:t>Læringsmål</w:t>
      </w:r>
    </w:p>
    <w:p w:rsidR="00171DAD" w:rsidRPr="00171DAD" w:rsidRDefault="00171DAD" w:rsidP="00171DAD">
      <w:pPr>
        <w:spacing w:line="232" w:lineRule="atLeast"/>
        <w:rPr>
          <w:rFonts w:cs="Arial"/>
        </w:rPr>
      </w:pPr>
      <w:r w:rsidRPr="00171DAD">
        <w:rPr>
          <w:rFonts w:cs="Arial"/>
        </w:rPr>
        <w:t xml:space="preserve">Den studerende </w:t>
      </w:r>
    </w:p>
    <w:p w:rsidR="00171DAD" w:rsidRPr="00171DAD" w:rsidRDefault="00171DAD" w:rsidP="00300952">
      <w:pPr>
        <w:numPr>
          <w:ilvl w:val="0"/>
          <w:numId w:val="16"/>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rsidR="00171DAD" w:rsidRPr="00171DAD" w:rsidRDefault="00171DAD" w:rsidP="00300952">
      <w:pPr>
        <w:numPr>
          <w:ilvl w:val="0"/>
          <w:numId w:val="16"/>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rsidR="00171DAD" w:rsidRPr="00171DAD" w:rsidRDefault="00171DAD" w:rsidP="00300952">
      <w:pPr>
        <w:numPr>
          <w:ilvl w:val="0"/>
          <w:numId w:val="16"/>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rsidR="00171DAD" w:rsidRPr="00171DAD" w:rsidRDefault="00171DAD" w:rsidP="00300952">
      <w:pPr>
        <w:numPr>
          <w:ilvl w:val="0"/>
          <w:numId w:val="16"/>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rsidR="00171DAD" w:rsidRPr="00171DAD" w:rsidRDefault="00171DAD" w:rsidP="00300952">
      <w:pPr>
        <w:numPr>
          <w:ilvl w:val="0"/>
          <w:numId w:val="16"/>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rsidR="00171DAD" w:rsidRPr="00171DAD" w:rsidRDefault="00171DAD" w:rsidP="00300952">
      <w:pPr>
        <w:numPr>
          <w:ilvl w:val="0"/>
          <w:numId w:val="16"/>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rsidR="00171DAD" w:rsidRPr="00171DAD" w:rsidRDefault="00171DAD" w:rsidP="00300952">
      <w:pPr>
        <w:numPr>
          <w:ilvl w:val="0"/>
          <w:numId w:val="16"/>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rsidR="00171DAD" w:rsidRPr="00171DAD" w:rsidRDefault="00171DAD" w:rsidP="00300952">
      <w:pPr>
        <w:numPr>
          <w:ilvl w:val="0"/>
          <w:numId w:val="16"/>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rsidR="00171DAD" w:rsidRDefault="00171DAD" w:rsidP="00905C0E">
      <w:pPr>
        <w:rPr>
          <w:rFonts w:cs="Arial"/>
          <w:b/>
        </w:rPr>
      </w:pPr>
    </w:p>
    <w:p w:rsidR="00905C0E" w:rsidRDefault="00905C0E" w:rsidP="00905C0E">
      <w:pPr>
        <w:rPr>
          <w:rFonts w:cs="Arial"/>
          <w:b/>
          <w:bCs/>
        </w:rPr>
      </w:pPr>
    </w:p>
    <w:p w:rsidR="00905C0E" w:rsidRPr="00810BC3" w:rsidRDefault="00905C0E" w:rsidP="00905C0E">
      <w:pPr>
        <w:rPr>
          <w:rFonts w:cs="Arial"/>
          <w:b/>
          <w:bCs/>
        </w:rPr>
      </w:pPr>
      <w:r w:rsidRPr="00810BC3">
        <w:rPr>
          <w:rFonts w:cs="Arial"/>
          <w:b/>
          <w:bCs/>
        </w:rPr>
        <w:t>Pædagogisk diplomuddannelse</w:t>
      </w:r>
    </w:p>
    <w:p w:rsidR="00905C0E" w:rsidRPr="00810BC3" w:rsidRDefault="00772595" w:rsidP="00BF5016">
      <w:pPr>
        <w:pStyle w:val="Overskrift2"/>
      </w:pPr>
      <w:bookmarkStart w:id="323" w:name="_Toc469483071"/>
      <w:r>
        <w:t>19.27</w:t>
      </w:r>
      <w:r w:rsidR="00975C09">
        <w:t xml:space="preserve"> </w:t>
      </w:r>
      <w:r w:rsidR="00905C0E">
        <w:t>LÆRERFAGLIGHED OG SKOLEUDVIKLING</w:t>
      </w:r>
      <w:bookmarkEnd w:id="323"/>
    </w:p>
    <w:p w:rsidR="00905C0E" w:rsidRPr="00810BC3" w:rsidRDefault="00905C0E" w:rsidP="00905C0E">
      <w:pPr>
        <w:jc w:val="both"/>
        <w:rPr>
          <w:rFonts w:cs="Arial"/>
        </w:rPr>
      </w:pPr>
    </w:p>
    <w:p w:rsidR="00905C0E" w:rsidRPr="003B602E" w:rsidRDefault="00905C0E" w:rsidP="00905C0E">
      <w:pPr>
        <w:autoSpaceDE w:val="0"/>
        <w:autoSpaceDN w:val="0"/>
        <w:adjustRightInd w:val="0"/>
        <w:rPr>
          <w:rFonts w:cs="Calibri"/>
          <w:b/>
          <w:bCs/>
        </w:rPr>
      </w:pPr>
      <w:r w:rsidRPr="003B602E">
        <w:rPr>
          <w:rFonts w:cs="Calibri"/>
          <w:b/>
          <w:bCs/>
        </w:rPr>
        <w:t>Mål for læringsudbytte</w:t>
      </w:r>
    </w:p>
    <w:p w:rsidR="00A018E4" w:rsidRPr="00B84E66" w:rsidRDefault="00A018E4" w:rsidP="00A018E4">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Viden</w:t>
      </w:r>
    </w:p>
    <w:p w:rsidR="00905C0E" w:rsidRPr="003B602E" w:rsidRDefault="00A018E4" w:rsidP="00486AAD">
      <w:pPr>
        <w:numPr>
          <w:ilvl w:val="0"/>
          <w:numId w:val="97"/>
        </w:numPr>
        <w:autoSpaceDE w:val="0"/>
        <w:autoSpaceDN w:val="0"/>
        <w:adjustRightInd w:val="0"/>
        <w:rPr>
          <w:rFonts w:cs="Calibri"/>
        </w:rPr>
      </w:pPr>
      <w:r>
        <w:rPr>
          <w:rFonts w:cs="Calibri"/>
        </w:rPr>
        <w:t>K</w:t>
      </w:r>
      <w:r w:rsidR="00905C0E" w:rsidRPr="003B602E">
        <w:rPr>
          <w:rFonts w:cs="Calibri"/>
        </w:rPr>
        <w:t xml:space="preserve">an anvende viden til at beskrive, analysere, fortolke, planlægge, gennemføre og begrunde forandringer i skolen </w:t>
      </w:r>
    </w:p>
    <w:p w:rsidR="00905C0E" w:rsidRPr="003B602E" w:rsidRDefault="00A018E4" w:rsidP="00486AAD">
      <w:pPr>
        <w:numPr>
          <w:ilvl w:val="0"/>
          <w:numId w:val="97"/>
        </w:numPr>
        <w:autoSpaceDE w:val="0"/>
        <w:autoSpaceDN w:val="0"/>
        <w:adjustRightInd w:val="0"/>
        <w:rPr>
          <w:rFonts w:cs="Calibri"/>
        </w:rPr>
      </w:pPr>
      <w:r>
        <w:rPr>
          <w:rFonts w:cs="Calibri"/>
        </w:rPr>
        <w:t>K</w:t>
      </w:r>
      <w:r w:rsidR="00905C0E" w:rsidRPr="003B602E">
        <w:rPr>
          <w:rFonts w:cs="Calibri"/>
        </w:rPr>
        <w:t>an anvende viden om processer i forhold til at indgå i samarbejder og styre gruppers læring</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Færdigheder</w:t>
      </w:r>
    </w:p>
    <w:p w:rsidR="00905C0E" w:rsidRPr="003B602E" w:rsidRDefault="00A018E4" w:rsidP="00486AAD">
      <w:pPr>
        <w:numPr>
          <w:ilvl w:val="0"/>
          <w:numId w:val="97"/>
        </w:numPr>
        <w:autoSpaceDE w:val="0"/>
        <w:autoSpaceDN w:val="0"/>
        <w:adjustRightInd w:val="0"/>
        <w:rPr>
          <w:rFonts w:cs="Calibri"/>
          <w:bCs/>
        </w:rPr>
      </w:pPr>
      <w:r>
        <w:rPr>
          <w:rFonts w:cs="Calibri"/>
          <w:bCs/>
        </w:rPr>
        <w:t>K</w:t>
      </w:r>
      <w:r w:rsidR="00905C0E" w:rsidRPr="003B602E">
        <w:rPr>
          <w:rFonts w:cs="Calibri"/>
          <w:bCs/>
        </w:rPr>
        <w:t>an fortolke og beskrive problemstillinger i forbindelse med gennemførelse af små og store udviklingsprojekter i skolen</w:t>
      </w:r>
    </w:p>
    <w:p w:rsidR="00905C0E" w:rsidRPr="003B602E" w:rsidRDefault="00A018E4" w:rsidP="00486AAD">
      <w:pPr>
        <w:numPr>
          <w:ilvl w:val="0"/>
          <w:numId w:val="98"/>
        </w:numPr>
        <w:autoSpaceDE w:val="0"/>
        <w:autoSpaceDN w:val="0"/>
        <w:adjustRightInd w:val="0"/>
        <w:rPr>
          <w:rFonts w:cs="Calibri"/>
        </w:rPr>
      </w:pPr>
      <w:r>
        <w:rPr>
          <w:rFonts w:cs="Calibri"/>
        </w:rPr>
        <w:t>K</w:t>
      </w:r>
      <w:r w:rsidR="00905C0E" w:rsidRPr="003B602E">
        <w:rPr>
          <w:rFonts w:cs="Calibri"/>
        </w:rPr>
        <w:t>an analysere, udvælge og anvende udviklings- og forandringsmodeller i skolen</w:t>
      </w:r>
    </w:p>
    <w:p w:rsidR="00905C0E" w:rsidRPr="003B602E" w:rsidRDefault="00A018E4" w:rsidP="00486AAD">
      <w:pPr>
        <w:numPr>
          <w:ilvl w:val="0"/>
          <w:numId w:val="98"/>
        </w:numPr>
        <w:autoSpaceDE w:val="0"/>
        <w:autoSpaceDN w:val="0"/>
        <w:adjustRightInd w:val="0"/>
        <w:rPr>
          <w:rFonts w:cs="Calibri"/>
        </w:rPr>
      </w:pPr>
      <w:r>
        <w:rPr>
          <w:rFonts w:cs="Calibri"/>
        </w:rPr>
        <w:t>K</w:t>
      </w:r>
      <w:r w:rsidR="00905C0E" w:rsidRPr="003B602E">
        <w:rPr>
          <w:rFonts w:cs="Calibri"/>
        </w:rPr>
        <w:t>an tilpasse en given praksis og integrere viden om udviklings-, lære- og forandringsprocesser i skolen</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Kompetencer</w:t>
      </w:r>
    </w:p>
    <w:p w:rsidR="00905C0E" w:rsidRPr="003B602E" w:rsidRDefault="00A018E4" w:rsidP="00486AAD">
      <w:pPr>
        <w:numPr>
          <w:ilvl w:val="0"/>
          <w:numId w:val="99"/>
        </w:numPr>
        <w:autoSpaceDE w:val="0"/>
        <w:autoSpaceDN w:val="0"/>
        <w:adjustRightInd w:val="0"/>
        <w:rPr>
          <w:rFonts w:cs="Calibri"/>
        </w:rPr>
      </w:pPr>
      <w:r>
        <w:rPr>
          <w:rFonts w:cs="Calibri"/>
        </w:rPr>
        <w:t>K</w:t>
      </w:r>
      <w:r w:rsidR="00905C0E" w:rsidRPr="003B602E">
        <w:rPr>
          <w:rFonts w:cs="Calibri"/>
        </w:rPr>
        <w:t>an initiere, tilrettelægge og styre gennemførelse af store og små forandringsprocesser i skolen</w:t>
      </w:r>
    </w:p>
    <w:p w:rsidR="00905C0E" w:rsidRPr="003B602E" w:rsidRDefault="00A018E4" w:rsidP="00486AAD">
      <w:pPr>
        <w:numPr>
          <w:ilvl w:val="0"/>
          <w:numId w:val="100"/>
        </w:numPr>
        <w:autoSpaceDE w:val="0"/>
        <w:autoSpaceDN w:val="0"/>
        <w:adjustRightInd w:val="0"/>
        <w:rPr>
          <w:rFonts w:cs="Calibri"/>
        </w:rPr>
      </w:pPr>
      <w:r>
        <w:rPr>
          <w:rFonts w:cs="Calibri"/>
        </w:rPr>
        <w:t>K</w:t>
      </w:r>
      <w:r w:rsidR="00905C0E" w:rsidRPr="003B602E">
        <w:rPr>
          <w:rFonts w:cs="Calibri"/>
        </w:rPr>
        <w:t>an beskrive, dokumentere og evaluere resultater af udviklings- og læreprocesser</w:t>
      </w:r>
    </w:p>
    <w:p w:rsidR="00905C0E" w:rsidRPr="003B602E" w:rsidRDefault="00905C0E" w:rsidP="00905C0E">
      <w:pPr>
        <w:rPr>
          <w:rFonts w:eastAsia="Calibri"/>
          <w:lang w:eastAsia="en-US"/>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A12B82" w:rsidRDefault="00905C0E" w:rsidP="00905C0E">
      <w:pPr>
        <w:rPr>
          <w:rFonts w:eastAsia="Calibri"/>
          <w:lang w:eastAsia="en-US"/>
        </w:rPr>
      </w:pPr>
      <w:r w:rsidRPr="00A12B82">
        <w:rPr>
          <w:rFonts w:eastAsia="Calibri"/>
          <w:lang w:eastAsia="en-US"/>
        </w:rPr>
        <w:t>Modul 1: Procesledelse af lære- og udviklingsprocesser</w:t>
      </w:r>
    </w:p>
    <w:p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rsidR="00905C0E" w:rsidRPr="00A12B82" w:rsidRDefault="00905C0E" w:rsidP="00905C0E">
      <w:pPr>
        <w:rPr>
          <w:rFonts w:eastAsia="Calibri"/>
          <w:lang w:eastAsia="en-US"/>
        </w:rPr>
      </w:pPr>
      <w:r w:rsidRPr="00A12B82">
        <w:rPr>
          <w:rFonts w:eastAsia="Calibri"/>
          <w:lang w:eastAsia="en-US"/>
        </w:rPr>
        <w:t>Modul 3: Evaluering og evalueringskompetence</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A018E4">
      <w:pPr>
        <w:autoSpaceDE w:val="0"/>
        <w:autoSpaceDN w:val="0"/>
        <w:adjustRightInd w:val="0"/>
        <w:ind w:left="1304"/>
        <w:rPr>
          <w:rFonts w:cs="Calibri"/>
        </w:rPr>
      </w:pPr>
      <w:bookmarkStart w:id="324" w:name="_Toc469483072"/>
      <w:r w:rsidRPr="003B602E">
        <w:rPr>
          <w:rStyle w:val="Overskrift3Tegn"/>
        </w:rPr>
        <w:t xml:space="preserve">Modul </w:t>
      </w:r>
      <w:r w:rsidR="009D0777">
        <w:rPr>
          <w:rStyle w:val="Overskrift3Tegn"/>
        </w:rPr>
        <w:t>R</w:t>
      </w:r>
      <w:r w:rsidR="00772595">
        <w:rPr>
          <w:rStyle w:val="Overskrift3Tegn"/>
        </w:rPr>
        <w:t>s 19.27</w:t>
      </w:r>
      <w:r>
        <w:rPr>
          <w:rStyle w:val="Overskrift3Tegn"/>
        </w:rPr>
        <w:t>.1:</w:t>
      </w:r>
      <w:r w:rsidRPr="003B602E">
        <w:rPr>
          <w:rStyle w:val="Overskrift3Tegn"/>
        </w:rPr>
        <w:t xml:space="preserve"> Procesledelse af lære- og udviklingsprocesser</w:t>
      </w:r>
      <w:bookmarkEnd w:id="324"/>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05C0E" w:rsidRPr="003B602E" w:rsidRDefault="00A018E4" w:rsidP="00300952">
      <w:pPr>
        <w:numPr>
          <w:ilvl w:val="0"/>
          <w:numId w:val="17"/>
        </w:numPr>
        <w:autoSpaceDE w:val="0"/>
        <w:autoSpaceDN w:val="0"/>
        <w:adjustRightInd w:val="0"/>
        <w:rPr>
          <w:rFonts w:cs="Calibri"/>
        </w:rPr>
      </w:pPr>
      <w:r>
        <w:rPr>
          <w:rFonts w:cs="Calibri"/>
        </w:rPr>
        <w:t>k</w:t>
      </w:r>
      <w:r w:rsidR="00905C0E" w:rsidRPr="003B602E">
        <w:rPr>
          <w:rFonts w:cs="Calibri"/>
        </w:rPr>
        <w:t>an anvende og begrunde teorier og metoder til at identificere, beskrive og analysere problemstillinger relateret til lærings- og udviklingsprocesser</w:t>
      </w:r>
    </w:p>
    <w:p w:rsidR="00905C0E" w:rsidRPr="003B602E" w:rsidRDefault="00A018E4" w:rsidP="00300952">
      <w:pPr>
        <w:numPr>
          <w:ilvl w:val="0"/>
          <w:numId w:val="17"/>
        </w:numPr>
        <w:autoSpaceDE w:val="0"/>
        <w:autoSpaceDN w:val="0"/>
        <w:adjustRightInd w:val="0"/>
        <w:rPr>
          <w:rFonts w:cs="Calibri"/>
        </w:rPr>
      </w:pPr>
      <w:r>
        <w:rPr>
          <w:rFonts w:cs="Calibri"/>
        </w:rPr>
        <w:t>k</w:t>
      </w:r>
      <w:r w:rsidR="00905C0E" w:rsidRPr="003B602E">
        <w:rPr>
          <w:rFonts w:cs="Calibri"/>
        </w:rPr>
        <w:t>an begrunde og beskrive potentialer for kommunikations- og læreprocesser i forskellige kontekster i skolen</w:t>
      </w:r>
    </w:p>
    <w:p w:rsidR="00905C0E" w:rsidRPr="003B602E" w:rsidRDefault="00A018E4" w:rsidP="00300952">
      <w:pPr>
        <w:numPr>
          <w:ilvl w:val="0"/>
          <w:numId w:val="17"/>
        </w:numPr>
        <w:autoSpaceDE w:val="0"/>
        <w:autoSpaceDN w:val="0"/>
        <w:adjustRightInd w:val="0"/>
        <w:rPr>
          <w:rFonts w:cs="Calibri"/>
        </w:rPr>
      </w:pPr>
      <w:r>
        <w:rPr>
          <w:rFonts w:cs="Calibri"/>
        </w:rPr>
        <w:t>k</w:t>
      </w:r>
      <w:r w:rsidR="00905C0E" w:rsidRPr="003B602E">
        <w:rPr>
          <w:rFonts w:cs="Calibri"/>
        </w:rPr>
        <w:t>an identificere, analysere og designe proceslederens interventionsformer</w:t>
      </w:r>
    </w:p>
    <w:p w:rsidR="00905C0E" w:rsidRPr="003B602E" w:rsidRDefault="00A018E4" w:rsidP="00300952">
      <w:pPr>
        <w:numPr>
          <w:ilvl w:val="0"/>
          <w:numId w:val="17"/>
        </w:numPr>
        <w:autoSpaceDE w:val="0"/>
        <w:autoSpaceDN w:val="0"/>
        <w:adjustRightInd w:val="0"/>
        <w:rPr>
          <w:rFonts w:cs="Calibri"/>
        </w:rPr>
      </w:pPr>
      <w:r>
        <w:rPr>
          <w:rFonts w:cs="Calibri"/>
        </w:rPr>
        <w:t>k</w:t>
      </w:r>
      <w:r w:rsidR="00905C0E" w:rsidRPr="003B602E">
        <w:rPr>
          <w:rFonts w:cs="Calibri"/>
        </w:rPr>
        <w:t>an designe, rammesætte, styre og evaluere processuelle forløb</w:t>
      </w:r>
    </w:p>
    <w:p w:rsidR="00905C0E" w:rsidRPr="003B602E" w:rsidRDefault="00905C0E" w:rsidP="00905C0E">
      <w:pPr>
        <w:autoSpaceDE w:val="0"/>
        <w:autoSpaceDN w:val="0"/>
        <w:adjustRightInd w:val="0"/>
        <w:rPr>
          <w:rFonts w:cs="Calibri"/>
          <w:b/>
        </w:rPr>
      </w:pPr>
    </w:p>
    <w:p w:rsidR="00905C0E" w:rsidRPr="003B602E" w:rsidRDefault="00905C0E" w:rsidP="00905C0E">
      <w:pPr>
        <w:autoSpaceDE w:val="0"/>
        <w:autoSpaceDN w:val="0"/>
        <w:adjustRightInd w:val="0"/>
        <w:rPr>
          <w:rFonts w:cs="Calibri"/>
          <w:b/>
        </w:rPr>
      </w:pPr>
      <w:r w:rsidRPr="003B602E">
        <w:rPr>
          <w:rFonts w:cs="Calibri"/>
          <w:b/>
        </w:rPr>
        <w:t>Indhold</w:t>
      </w:r>
    </w:p>
    <w:p w:rsidR="00905C0E" w:rsidRPr="003B602E" w:rsidRDefault="00905C0E" w:rsidP="00905C0E">
      <w:pPr>
        <w:autoSpaceDE w:val="0"/>
        <w:autoSpaceDN w:val="0"/>
        <w:adjustRightInd w:val="0"/>
        <w:contextualSpacing/>
        <w:rPr>
          <w:rFonts w:cs="Calibri"/>
        </w:rPr>
      </w:pPr>
      <w:r w:rsidRPr="003B602E">
        <w:rPr>
          <w:rFonts w:cs="Calibri"/>
        </w:rPr>
        <w:t>Teorier og metoder, der belyser procesledelse ift. lære- og udviklingsprocesser i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Kommunikative teorier i forhold til at rammesætte og facilitere kommunikation og refleksive processer</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Digitalisering som del af den kommunikative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Procesledelse og proceslederens mulige positioner, roller og interventionstilgange</w:t>
      </w:r>
      <w:r w:rsidR="00850612">
        <w:rPr>
          <w:rFonts w:cs="Calibri"/>
        </w:rPr>
        <w:t>.</w:t>
      </w:r>
    </w:p>
    <w:p w:rsidR="00905C0E" w:rsidRDefault="00905C0E" w:rsidP="00905C0E">
      <w:pPr>
        <w:rPr>
          <w:rFonts w:eastAsia="Calibri" w:cs="Calibri"/>
          <w:lang w:eastAsia="en-US"/>
        </w:rPr>
      </w:pPr>
      <w:r w:rsidRPr="003B602E">
        <w:rPr>
          <w:rFonts w:eastAsia="Calibri" w:cs="Calibri"/>
          <w:lang w:eastAsia="en-US"/>
        </w:rPr>
        <w:t>Evaluering og dokumentation som drivkraft og støtte i processer</w:t>
      </w:r>
      <w:r w:rsidR="00850612">
        <w:rPr>
          <w:rFonts w:eastAsia="Calibri" w:cs="Calibri"/>
          <w:lang w:eastAsia="en-US"/>
        </w:rPr>
        <w:t>.</w:t>
      </w:r>
    </w:p>
    <w:p w:rsidR="00905C0E" w:rsidRPr="003B602E" w:rsidRDefault="00905C0E" w:rsidP="00905C0E">
      <w:pPr>
        <w:rPr>
          <w:rFonts w:eastAsia="Calibri"/>
          <w:lang w:eastAsia="en-US"/>
        </w:rPr>
      </w:pPr>
    </w:p>
    <w:p w:rsidR="00905C0E" w:rsidRPr="003B602E" w:rsidRDefault="00905C0E" w:rsidP="00905C0E">
      <w:pPr>
        <w:rPr>
          <w:rFonts w:eastAsia="Calibri"/>
          <w:lang w:eastAsia="en-US"/>
        </w:rPr>
      </w:pPr>
    </w:p>
    <w:p w:rsidR="00905C0E" w:rsidRPr="003B602E" w:rsidRDefault="00772595" w:rsidP="009D0777">
      <w:pPr>
        <w:pStyle w:val="Overskrift3"/>
        <w:numPr>
          <w:ilvl w:val="0"/>
          <w:numId w:val="0"/>
        </w:numPr>
        <w:ind w:left="720"/>
      </w:pPr>
      <w:bookmarkStart w:id="325" w:name="_Toc469483073"/>
      <w:r>
        <w:t>Modul Rs 19.27</w:t>
      </w:r>
      <w:r w:rsidR="00905C0E">
        <w:t xml:space="preserve">.2: </w:t>
      </w:r>
      <w:r w:rsidR="00905C0E" w:rsidRPr="003B602E">
        <w:t>Udviklings- og forandringsprocesser i organisationen</w:t>
      </w:r>
      <w:bookmarkEnd w:id="325"/>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05C0E" w:rsidRPr="003B602E" w:rsidRDefault="00A018E4" w:rsidP="00486AAD">
      <w:pPr>
        <w:numPr>
          <w:ilvl w:val="0"/>
          <w:numId w:val="101"/>
        </w:numPr>
        <w:contextualSpacing/>
        <w:rPr>
          <w:rFonts w:cs="Calibri"/>
        </w:rPr>
      </w:pPr>
      <w:r>
        <w:rPr>
          <w:rFonts w:cs="Calibri"/>
        </w:rPr>
        <w:t>k</w:t>
      </w:r>
      <w:r w:rsidR="00905C0E" w:rsidRPr="003B602E">
        <w:rPr>
          <w:rFonts w:cs="Calibri"/>
        </w:rPr>
        <w:t>an anvende forskellige teoretiske tilgange og analysemodeller til forståelsen af organisatorisk læring</w:t>
      </w:r>
    </w:p>
    <w:p w:rsidR="00905C0E" w:rsidRPr="003B602E" w:rsidRDefault="00A018E4" w:rsidP="00486AAD">
      <w:pPr>
        <w:numPr>
          <w:ilvl w:val="0"/>
          <w:numId w:val="101"/>
        </w:numPr>
        <w:contextualSpacing/>
        <w:rPr>
          <w:rFonts w:cs="Calibri"/>
        </w:rPr>
      </w:pPr>
      <w:r>
        <w:rPr>
          <w:rFonts w:cs="Calibri"/>
        </w:rPr>
        <w:t>k</w:t>
      </w:r>
      <w:r w:rsidR="00905C0E" w:rsidRPr="003B602E">
        <w:rPr>
          <w:rFonts w:cs="Calibri"/>
        </w:rPr>
        <w:t>an begrunde, beskrive og medvirke til professionsudvikling gennem forandringsprocesser i lokale skolekontekster</w:t>
      </w:r>
    </w:p>
    <w:p w:rsidR="00905C0E" w:rsidRPr="003B602E" w:rsidRDefault="00A018E4" w:rsidP="00486AAD">
      <w:pPr>
        <w:numPr>
          <w:ilvl w:val="0"/>
          <w:numId w:val="101"/>
        </w:numPr>
        <w:contextualSpacing/>
        <w:rPr>
          <w:rFonts w:cs="Calibri"/>
        </w:rPr>
      </w:pPr>
      <w:r>
        <w:rPr>
          <w:rFonts w:cs="Calibri"/>
        </w:rPr>
        <w:t>k</w:t>
      </w:r>
      <w:r w:rsidR="00905C0E" w:rsidRPr="003B602E">
        <w:rPr>
          <w:rFonts w:cs="Calibri"/>
        </w:rPr>
        <w:t>an deltage i, facilitere og kvalitetssikre forandringsprocesser i projekter og udviklingsarbejde i en skolekontekst, herunder inddrage digitaliseringens potentiale</w:t>
      </w:r>
    </w:p>
    <w:p w:rsidR="00905C0E" w:rsidRPr="003B602E" w:rsidRDefault="00905C0E" w:rsidP="00905C0E">
      <w:pPr>
        <w:rPr>
          <w:rFonts w:cs="Calibri"/>
        </w:rPr>
      </w:pPr>
    </w:p>
    <w:p w:rsidR="00905C0E" w:rsidRPr="003B602E" w:rsidRDefault="00905C0E" w:rsidP="00905C0E">
      <w:pPr>
        <w:rPr>
          <w:rFonts w:cs="Calibri"/>
          <w:b/>
        </w:rPr>
      </w:pPr>
      <w:r w:rsidRPr="003B602E">
        <w:rPr>
          <w:rFonts w:cs="Calibri"/>
          <w:b/>
        </w:rPr>
        <w:t>Indhold</w:t>
      </w:r>
    </w:p>
    <w:p w:rsidR="00905C0E" w:rsidRPr="003B602E" w:rsidRDefault="00905C0E" w:rsidP="00905C0E">
      <w:pPr>
        <w:contextualSpacing/>
        <w:rPr>
          <w:rFonts w:cs="Calibri"/>
        </w:rPr>
      </w:pPr>
      <w:r w:rsidRPr="003B602E">
        <w:rPr>
          <w:rFonts w:cs="Calibri"/>
        </w:rPr>
        <w:t>Design af projekt- og udviklingsarbejde i teori og praksis funderet i samspillet mellem arbejde og uddannelse i en skolekontekst</w:t>
      </w:r>
      <w:r>
        <w:rPr>
          <w:rFonts w:cs="Calibri"/>
        </w:rPr>
        <w:t>.</w:t>
      </w:r>
    </w:p>
    <w:p w:rsidR="00905C0E" w:rsidRPr="003B602E" w:rsidRDefault="00905C0E" w:rsidP="00905C0E">
      <w:pPr>
        <w:contextualSpacing/>
        <w:rPr>
          <w:rFonts w:cs="Calibri"/>
        </w:rPr>
      </w:pPr>
      <w:r w:rsidRPr="003B602E">
        <w:rPr>
          <w:rFonts w:cs="Calibri"/>
        </w:rPr>
        <w:t>Teorier og metoder i forhold til læreprocesser i organisations- og kulturforandring i praksis</w:t>
      </w:r>
      <w:r>
        <w:rPr>
          <w:rFonts w:cs="Calibri"/>
        </w:rPr>
        <w:t>.</w:t>
      </w:r>
    </w:p>
    <w:p w:rsidR="00905C0E" w:rsidRDefault="00905C0E" w:rsidP="00905C0E">
      <w:pPr>
        <w:contextualSpacing/>
        <w:rPr>
          <w:rFonts w:cs="Calibri"/>
        </w:rPr>
      </w:pPr>
      <w:r w:rsidRPr="003B602E">
        <w:rPr>
          <w:rFonts w:cs="Calibri"/>
        </w:rPr>
        <w:t>Teorier, metoder og praksis om innovation, kreativitet og entreprenørskab</w:t>
      </w:r>
      <w:r>
        <w:rPr>
          <w:rFonts w:cs="Calibri"/>
        </w:rPr>
        <w:t>.</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26" w:name="_Toc469483074"/>
      <w:r w:rsidRPr="007B5A44">
        <w:t>Mo</w:t>
      </w:r>
      <w:r w:rsidR="00772595">
        <w:t>dul Rs 19.27</w:t>
      </w:r>
      <w:r w:rsidRPr="007B5A44">
        <w:t>.3: Evaluering og evalueringskompetence</w:t>
      </w:r>
      <w:bookmarkEnd w:id="326"/>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05C0E" w:rsidRPr="003B602E" w:rsidRDefault="00A018E4" w:rsidP="00486AAD">
      <w:pPr>
        <w:numPr>
          <w:ilvl w:val="0"/>
          <w:numId w:val="102"/>
        </w:numPr>
        <w:contextualSpacing/>
        <w:rPr>
          <w:rFonts w:cs="Calibri"/>
        </w:rPr>
      </w:pPr>
      <w:r>
        <w:rPr>
          <w:rFonts w:cs="Calibri"/>
        </w:rPr>
        <w:t>kan i</w:t>
      </w:r>
      <w:r w:rsidR="00905C0E" w:rsidRPr="003B602E">
        <w:rPr>
          <w:rFonts w:cs="Calibri"/>
        </w:rPr>
        <w:t>dentificere, vurdere og bestemme evalueringsbehov og formål</w:t>
      </w:r>
    </w:p>
    <w:p w:rsidR="00905C0E" w:rsidRPr="003B602E" w:rsidRDefault="00A018E4" w:rsidP="00486AAD">
      <w:pPr>
        <w:numPr>
          <w:ilvl w:val="0"/>
          <w:numId w:val="102"/>
        </w:numPr>
        <w:contextualSpacing/>
        <w:rPr>
          <w:rFonts w:cs="Calibri"/>
        </w:rPr>
      </w:pPr>
      <w:r>
        <w:rPr>
          <w:rFonts w:cs="Calibri"/>
        </w:rPr>
        <w:t>kan b</w:t>
      </w:r>
      <w:r w:rsidR="00905C0E" w:rsidRPr="003B602E">
        <w:rPr>
          <w:rFonts w:cs="Calibri"/>
        </w:rPr>
        <w:t>egrunde og designe evalueringsforløb i relation til læreprocesser og udviklingsprojekter i skolen</w:t>
      </w:r>
    </w:p>
    <w:p w:rsidR="00905C0E" w:rsidRPr="003B602E" w:rsidRDefault="00A018E4" w:rsidP="00486AAD">
      <w:pPr>
        <w:numPr>
          <w:ilvl w:val="0"/>
          <w:numId w:val="102"/>
        </w:numPr>
        <w:contextualSpacing/>
        <w:rPr>
          <w:rFonts w:cs="Calibri"/>
        </w:rPr>
      </w:pPr>
      <w:r>
        <w:rPr>
          <w:rFonts w:cs="Calibri"/>
        </w:rPr>
        <w:t>kan g</w:t>
      </w:r>
      <w:r w:rsidR="00905C0E" w:rsidRPr="003B602E">
        <w:rPr>
          <w:rFonts w:cs="Calibri"/>
        </w:rPr>
        <w:t xml:space="preserve">ennemføre evalueringer og kommunikere resultater af evalueringer i forskellige kontekster </w:t>
      </w:r>
    </w:p>
    <w:p w:rsidR="00905C0E" w:rsidRPr="003B602E" w:rsidRDefault="00A018E4" w:rsidP="00486AAD">
      <w:pPr>
        <w:numPr>
          <w:ilvl w:val="0"/>
          <w:numId w:val="102"/>
        </w:numPr>
        <w:contextualSpacing/>
        <w:rPr>
          <w:rFonts w:cs="Calibri"/>
        </w:rPr>
      </w:pPr>
      <w:r>
        <w:rPr>
          <w:rFonts w:cs="Calibri"/>
        </w:rPr>
        <w:t>kan a</w:t>
      </w:r>
      <w:r w:rsidR="00905C0E" w:rsidRPr="003B602E">
        <w:rPr>
          <w:rFonts w:cs="Calibri"/>
        </w:rPr>
        <w:t>nalysere potentialer i evalueringsanvendelse og opfølgning</w:t>
      </w:r>
    </w:p>
    <w:p w:rsidR="00905C0E" w:rsidRPr="003B602E" w:rsidRDefault="00905C0E" w:rsidP="00905C0E">
      <w:pPr>
        <w:rPr>
          <w:rFonts w:cs="Calibri"/>
        </w:rPr>
      </w:pPr>
    </w:p>
    <w:p w:rsidR="00905C0E" w:rsidRPr="003B602E" w:rsidRDefault="00905C0E" w:rsidP="00905C0E">
      <w:pPr>
        <w:rPr>
          <w:rFonts w:cs="Calibri"/>
        </w:rPr>
      </w:pPr>
      <w:r w:rsidRPr="003B602E">
        <w:rPr>
          <w:rFonts w:cs="Calibri"/>
          <w:b/>
        </w:rPr>
        <w:t>Indhold</w:t>
      </w:r>
    </w:p>
    <w:p w:rsidR="00905C0E" w:rsidRPr="003B602E" w:rsidRDefault="00905C0E" w:rsidP="00905C0E">
      <w:pPr>
        <w:contextualSpacing/>
        <w:rPr>
          <w:rFonts w:cs="Calibri"/>
        </w:rPr>
      </w:pPr>
      <w:r w:rsidRPr="003B602E">
        <w:rPr>
          <w:rFonts w:cs="Calibri"/>
        </w:rPr>
        <w:t>Evalueringsteorier og metoder i et udviklings- og læringsperspektiv</w:t>
      </w:r>
      <w:r>
        <w:rPr>
          <w:rFonts w:cs="Calibri"/>
        </w:rPr>
        <w:t>.</w:t>
      </w:r>
    </w:p>
    <w:p w:rsidR="00905C0E" w:rsidRPr="003B602E" w:rsidRDefault="00905C0E" w:rsidP="00905C0E">
      <w:pPr>
        <w:contextualSpacing/>
        <w:rPr>
          <w:rFonts w:cs="Calibri"/>
        </w:rPr>
      </w:pPr>
      <w:r w:rsidRPr="003B602E">
        <w:rPr>
          <w:rFonts w:cs="Calibri"/>
        </w:rPr>
        <w:t>Evalueringens anvendelsesaspekter – herunder samarbejde og inddragelse</w:t>
      </w:r>
      <w:r>
        <w:rPr>
          <w:rFonts w:cs="Calibri"/>
        </w:rPr>
        <w:t>.</w:t>
      </w:r>
    </w:p>
    <w:p w:rsidR="00905C0E" w:rsidRPr="003B602E" w:rsidRDefault="00905C0E" w:rsidP="00905C0E">
      <w:pPr>
        <w:contextualSpacing/>
        <w:rPr>
          <w:rFonts w:cs="Calibri"/>
        </w:rPr>
      </w:pPr>
      <w:r w:rsidRPr="003B602E">
        <w:rPr>
          <w:rFonts w:cs="Calibri"/>
        </w:rPr>
        <w:t>Evalueringsdesign i forhold til kvalitetsudvikling og innovative processer</w:t>
      </w:r>
      <w:r>
        <w:rPr>
          <w:rFonts w:cs="Calibri"/>
        </w:rPr>
        <w:t>.</w:t>
      </w:r>
    </w:p>
    <w:p w:rsidR="00905C0E" w:rsidRPr="003B602E" w:rsidRDefault="00905C0E" w:rsidP="00905C0E">
      <w:pPr>
        <w:contextualSpacing/>
        <w:rPr>
          <w:rFonts w:cs="Calibri"/>
        </w:rPr>
      </w:pPr>
      <w:r w:rsidRPr="003B602E">
        <w:rPr>
          <w:rFonts w:cs="Calibri"/>
        </w:rPr>
        <w:t>Formidling og brug af evalueringsresultater – digitaliseringens potentialer</w:t>
      </w:r>
      <w:r>
        <w:rPr>
          <w:rFonts w:cs="Calibri"/>
        </w:rPr>
        <w:t>.</w:t>
      </w:r>
    </w:p>
    <w:p w:rsidR="00905C0E" w:rsidRPr="003B602E" w:rsidRDefault="00905C0E" w:rsidP="00905C0E">
      <w:pPr>
        <w:rPr>
          <w:rFonts w:eastAsia="Calibri"/>
          <w:lang w:eastAsia="en-US"/>
        </w:rPr>
      </w:pPr>
    </w:p>
    <w:p w:rsidR="00AA569D" w:rsidRDefault="00AA569D">
      <w:pPr>
        <w:rPr>
          <w:rFonts w:ascii="Arial" w:hAnsi="Arial"/>
          <w:b/>
          <w:bCs/>
          <w:color w:val="000000"/>
          <w:sz w:val="28"/>
          <w:szCs w:val="28"/>
        </w:rPr>
      </w:pPr>
      <w:r>
        <w:br w:type="page"/>
      </w:r>
    </w:p>
    <w:p w:rsidR="003A26D2" w:rsidRPr="005173BF" w:rsidRDefault="003A26D2" w:rsidP="005173BF">
      <w:pPr>
        <w:pStyle w:val="Overskrift1"/>
      </w:pPr>
      <w:bookmarkStart w:id="327" w:name="_Toc469483075"/>
      <w:r w:rsidRPr="005173BF">
        <w:t>Bilag 4 P</w:t>
      </w:r>
      <w:r w:rsidR="00EC73D3" w:rsidRPr="005173BF">
        <w:t>røveallonge</w:t>
      </w:r>
      <w:bookmarkEnd w:id="327"/>
      <w:r w:rsidR="001440B3">
        <w:t xml:space="preserve"> </w:t>
      </w:r>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55FAF" w:rsidRPr="00355FAF" w:rsidRDefault="00355FAF" w:rsidP="00355FAF">
      <w:pPr>
        <w:spacing w:line="232" w:lineRule="atLeast"/>
        <w:rPr>
          <w:rFonts w:ascii="Verdana" w:hAnsi="Verdana"/>
          <w:bCs/>
          <w:sz w:val="16"/>
          <w:szCs w:val="16"/>
        </w:rPr>
      </w:pPr>
    </w:p>
    <w:p w:rsidR="00355FAF" w:rsidRPr="00355FAF" w:rsidRDefault="00355FAF" w:rsidP="00355FAF">
      <w:pPr>
        <w:spacing w:line="232" w:lineRule="atLeast"/>
        <w:rPr>
          <w:bCs/>
        </w:rPr>
      </w:pPr>
      <w:r w:rsidRPr="00355FAF">
        <w:rPr>
          <w:bCs/>
        </w:rPr>
        <w:t>Prøveformer, bedømmelsesformer og bedømmelsesgrundlag til gældende studieordninger:</w:t>
      </w:r>
    </w:p>
    <w:p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rsidR="00355FAF" w:rsidRPr="00355FAF" w:rsidRDefault="00355FAF" w:rsidP="00355FAF">
      <w:pPr>
        <w:spacing w:line="232" w:lineRule="atLeast"/>
        <w:ind w:firstLine="1304"/>
        <w:rPr>
          <w:bCs/>
        </w:rPr>
      </w:pPr>
      <w:r w:rsidRPr="00355FAF">
        <w:rPr>
          <w:bCs/>
        </w:rPr>
        <w:t>Diplomuddannelsen i Erhvervspædagogik,</w:t>
      </w:r>
    </w:p>
    <w:p w:rsidR="00355FAF" w:rsidRPr="00355FAF" w:rsidRDefault="00355FAF" w:rsidP="00355FAF">
      <w:pPr>
        <w:spacing w:line="232" w:lineRule="atLeast"/>
        <w:ind w:firstLine="1304"/>
        <w:rPr>
          <w:bCs/>
        </w:rPr>
      </w:pPr>
      <w:r w:rsidRPr="00355FAF">
        <w:rPr>
          <w:bCs/>
        </w:rPr>
        <w:t>Diplomuddannelsen i Formidling af kunst og kultur for børn og unge.</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p>
    <w:p w:rsidR="00355FAF" w:rsidRPr="00355FAF" w:rsidRDefault="001440B3" w:rsidP="00355FAF">
      <w:pPr>
        <w:spacing w:line="232" w:lineRule="atLeast"/>
        <w:rPr>
          <w:b/>
          <w:bCs/>
        </w:rPr>
      </w:pPr>
      <w:r>
        <w:rPr>
          <w:b/>
          <w:bCs/>
        </w:rPr>
        <w:t xml:space="preserve">1. </w:t>
      </w:r>
      <w:r w:rsidR="00355FAF" w:rsidRPr="00355FAF">
        <w:rPr>
          <w:b/>
          <w:bCs/>
        </w:rPr>
        <w:t>GENERELLE BESTEMMELSER</w:t>
      </w:r>
    </w:p>
    <w:p w:rsidR="00355FAF" w:rsidRPr="00355FAF" w:rsidRDefault="00355FAF" w:rsidP="001440B3">
      <w:r w:rsidRPr="00355FAF">
        <w:tab/>
        <w:t xml:space="preserve">A) Uddannelsens prøver </w:t>
      </w:r>
    </w:p>
    <w:p w:rsidR="00355FAF" w:rsidRPr="00355FAF" w:rsidRDefault="00355FAF" w:rsidP="001440B3">
      <w:r w:rsidRPr="00355FAF">
        <w:tab/>
      </w:r>
      <w:r w:rsidR="001440B3">
        <w:t>B) B</w:t>
      </w:r>
      <w:r w:rsidRPr="00355FAF">
        <w:t xml:space="preserve">edømmelse </w:t>
      </w:r>
    </w:p>
    <w:p w:rsidR="00355FAF" w:rsidRPr="00355FAF" w:rsidRDefault="00355FAF" w:rsidP="001440B3">
      <w:r w:rsidRPr="00355FAF">
        <w:tab/>
        <w:t xml:space="preserve">C) Opfyldelse af deltagelsespligt samt aflevering af opgaver og projekter </w:t>
      </w:r>
    </w:p>
    <w:p w:rsidR="00355FAF" w:rsidRPr="00355FAF" w:rsidRDefault="00355FAF" w:rsidP="001440B3">
      <w:r w:rsidRPr="00355FAF">
        <w:tab/>
        <w:t>D) Tilmelding til prøver herunder syge- og omprøve</w:t>
      </w:r>
    </w:p>
    <w:p w:rsidR="00355FAF" w:rsidRPr="00355FAF" w:rsidRDefault="00355FAF" w:rsidP="001440B3">
      <w:pPr>
        <w:rPr>
          <w:b/>
        </w:rPr>
      </w:pPr>
    </w:p>
    <w:p w:rsidR="00355FAF" w:rsidRPr="00355FAF" w:rsidRDefault="00355FAF" w:rsidP="001440B3">
      <w:pPr>
        <w:rPr>
          <w:b/>
        </w:rPr>
      </w:pPr>
    </w:p>
    <w:p w:rsidR="00355FAF" w:rsidRPr="00355FAF" w:rsidRDefault="001440B3" w:rsidP="001440B3">
      <w:pPr>
        <w:rPr>
          <w:b/>
        </w:rPr>
      </w:pPr>
      <w:r>
        <w:rPr>
          <w:b/>
        </w:rPr>
        <w:t xml:space="preserve">2. </w:t>
      </w:r>
      <w:r w:rsidR="00355FAF" w:rsidRPr="00355FAF">
        <w:rPr>
          <w:b/>
        </w:rPr>
        <w:t>PRØVEFORMER</w:t>
      </w:r>
    </w:p>
    <w:p w:rsidR="00355FAF" w:rsidRPr="00355FAF" w:rsidRDefault="00355FAF" w:rsidP="001440B3">
      <w:r w:rsidRPr="00355FAF">
        <w:tab/>
        <w:t>E) Prøveformer, herunder formkrav til besvarelse</w:t>
      </w:r>
    </w:p>
    <w:p w:rsidR="00355FAF" w:rsidRPr="00355FAF" w:rsidRDefault="00355FAF" w:rsidP="001440B3">
      <w:pPr>
        <w:rPr>
          <w:b/>
        </w:rPr>
      </w:pPr>
    </w:p>
    <w:p w:rsidR="00355FAF" w:rsidRPr="00355FAF" w:rsidRDefault="00355FAF" w:rsidP="001440B3">
      <w:pPr>
        <w:rPr>
          <w:b/>
        </w:rPr>
      </w:pPr>
      <w:r w:rsidRPr="00355FAF">
        <w:rPr>
          <w:b/>
        </w:rPr>
        <w:tab/>
      </w:r>
    </w:p>
    <w:p w:rsidR="00355FAF" w:rsidRPr="00355FAF" w:rsidRDefault="001440B3" w:rsidP="001440B3">
      <w:pPr>
        <w:rPr>
          <w:b/>
        </w:rPr>
      </w:pPr>
      <w:r>
        <w:rPr>
          <w:b/>
        </w:rPr>
        <w:t xml:space="preserve">3. </w:t>
      </w:r>
      <w:r w:rsidR="00355FAF" w:rsidRPr="00355FAF">
        <w:rPr>
          <w:b/>
        </w:rPr>
        <w:t>SÆRLIGE FORHOLD</w:t>
      </w:r>
    </w:p>
    <w:p w:rsidR="00355FAF" w:rsidRPr="00355FAF" w:rsidRDefault="00355FAF" w:rsidP="001440B3">
      <w:r w:rsidRPr="00355FAF">
        <w:tab/>
        <w:t xml:space="preserve">F) Anvendelse af hjælpemidler </w:t>
      </w:r>
    </w:p>
    <w:p w:rsidR="00355FAF" w:rsidRPr="00355FAF" w:rsidRDefault="00355FAF" w:rsidP="001440B3">
      <w:r w:rsidRPr="00355FAF">
        <w:tab/>
        <w:t xml:space="preserve">G) Det anvendte sprog ved prøven </w:t>
      </w:r>
    </w:p>
    <w:p w:rsidR="00355FAF" w:rsidRPr="00355FAF" w:rsidRDefault="00355FAF" w:rsidP="001440B3">
      <w:r w:rsidRPr="00355FAF">
        <w:tab/>
        <w:t xml:space="preserve">H) Særlige prøvevilkår </w:t>
      </w:r>
    </w:p>
    <w:p w:rsidR="00355FAF" w:rsidRPr="00355FAF" w:rsidRDefault="00355FAF" w:rsidP="001440B3">
      <w:r w:rsidRPr="00355FAF">
        <w:tab/>
        <w:t xml:space="preserve">I) Brug af egne og andres arbejder </w:t>
      </w:r>
    </w:p>
    <w:p w:rsidR="00355FAF" w:rsidRPr="00355FAF" w:rsidRDefault="00355FAF" w:rsidP="001440B3">
      <w:r w:rsidRPr="00355FAF">
        <w:tab/>
        <w:t xml:space="preserve">J) Disciplinære foranstaltninger ved eksamenssnyd og forstyrrende adfærd </w:t>
      </w:r>
    </w:p>
    <w:p w:rsidR="00355FAF" w:rsidRPr="00355FAF" w:rsidRDefault="00355FAF" w:rsidP="001440B3">
      <w:pPr>
        <w:ind w:firstLine="1304"/>
      </w:pPr>
      <w:r w:rsidRPr="00355FAF">
        <w:t xml:space="preserve">ved eksamen </w:t>
      </w:r>
    </w:p>
    <w:p w:rsidR="00355FAF" w:rsidRPr="00355FAF" w:rsidRDefault="00355FAF" w:rsidP="001440B3">
      <w:r w:rsidRPr="00355FAF">
        <w:tab/>
        <w:t xml:space="preserve">K) Bedømmelsen af den studerendes formulerings- og staveevne </w:t>
      </w:r>
    </w:p>
    <w:p w:rsidR="00355FAF" w:rsidRPr="00355FAF" w:rsidRDefault="00355FAF" w:rsidP="001440B3">
      <w:r w:rsidRPr="00355FAF">
        <w:tab/>
        <w:t>L) Klage og anke</w:t>
      </w:r>
    </w:p>
    <w:p w:rsidR="00355FAF" w:rsidRPr="00355FAF" w:rsidRDefault="00355FAF" w:rsidP="00355FAF">
      <w:pPr>
        <w:spacing w:line="232" w:lineRule="atLeast"/>
        <w:rPr>
          <w:bCs/>
        </w:rPr>
      </w:pPr>
    </w:p>
    <w:p w:rsidR="00355FAF" w:rsidRPr="00355FAF" w:rsidRDefault="00355FAF" w:rsidP="00355FAF">
      <w:pPr>
        <w:spacing w:line="232" w:lineRule="atLeast"/>
      </w:pPr>
      <w:r w:rsidRPr="00355FAF">
        <w:rPr>
          <w:bCs/>
        </w:rPr>
        <w:t>§§ i nedenstående teks</w:t>
      </w:r>
      <w:r w:rsidR="00545B11">
        <w:rPr>
          <w:bCs/>
        </w:rPr>
        <w:t xml:space="preserve">t henviser til bestemmelserne i </w:t>
      </w:r>
      <w:hyperlink r:id="rId23" w:history="1">
        <w:r w:rsidR="00545B11" w:rsidRPr="00545B11">
          <w:rPr>
            <w:rStyle w:val="Hyperlink"/>
            <w:bCs/>
          </w:rPr>
          <w:t>prøvebekendtgørelsen</w:t>
        </w:r>
      </w:hyperlink>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pBdr>
          <w:bottom w:val="single" w:sz="12" w:space="1" w:color="auto"/>
        </w:pBdr>
        <w:spacing w:line="232" w:lineRule="atLeast"/>
        <w:rPr>
          <w:bCs/>
        </w:rPr>
      </w:pPr>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rPr>
          <w:rFonts w:cs="Arial"/>
          <w:b/>
          <w:bCs/>
          <w:iCs/>
        </w:rPr>
      </w:pPr>
      <w:r w:rsidRPr="00355FAF">
        <w:br w:type="page"/>
      </w:r>
    </w:p>
    <w:p w:rsidR="00355FAF" w:rsidRPr="00355FAF" w:rsidRDefault="00355FAF" w:rsidP="00BF5016">
      <w:pPr>
        <w:pStyle w:val="Overskrift2"/>
      </w:pPr>
      <w:bookmarkStart w:id="328" w:name="_Toc469483076"/>
      <w:r w:rsidRPr="00355FAF">
        <w:t>GENERELLE BESTEMMELSER</w:t>
      </w:r>
      <w:bookmarkEnd w:id="328"/>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A) Uddannelsens prøver jf. § 2, stk. 2.</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rPr>
        <w:t>Prøveformen</w:t>
      </w:r>
    </w:p>
    <w:p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355FAF" w:rsidRPr="00355FAF" w:rsidRDefault="00355FAF" w:rsidP="00355FAF">
      <w:pPr>
        <w:spacing w:line="232" w:lineRule="atLeast"/>
        <w:rPr>
          <w:bCs/>
        </w:rPr>
      </w:pPr>
      <w:bookmarkStart w:id="329" w:name="_Toc184191462"/>
      <w:bookmarkStart w:id="330" w:name="_Toc185222532"/>
    </w:p>
    <w:p w:rsidR="00355FAF" w:rsidRPr="00355FAF" w:rsidRDefault="00355FAF" w:rsidP="00355FAF">
      <w:pPr>
        <w:spacing w:line="232" w:lineRule="atLeast"/>
        <w:rPr>
          <w:b/>
          <w:bCs/>
        </w:rPr>
      </w:pPr>
      <w:r w:rsidRPr="00355FAF">
        <w:rPr>
          <w:b/>
          <w:bCs/>
        </w:rPr>
        <w:t>Karakterskala</w:t>
      </w:r>
    </w:p>
    <w:p w:rsidR="00355FAF" w:rsidRPr="00355FAF" w:rsidRDefault="00355FAF" w:rsidP="00355FAF">
      <w:pPr>
        <w:spacing w:line="232" w:lineRule="atLeast"/>
        <w:rPr>
          <w:bCs/>
        </w:rPr>
      </w:pPr>
      <w:r w:rsidRPr="00355FAF">
        <w:rPr>
          <w:bCs/>
        </w:rPr>
        <w:t xml:space="preserve">Alle prøver bedømmes med en karakter i henhold til 7-trins-skalaen. </w:t>
      </w:r>
    </w:p>
    <w:p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rsidR="00355FAF" w:rsidRPr="00355FAF" w:rsidRDefault="00355FAF" w:rsidP="00355FAF">
      <w:pPr>
        <w:spacing w:line="232" w:lineRule="atLeast"/>
        <w:rPr>
          <w:bCs/>
        </w:rPr>
      </w:pPr>
    </w:p>
    <w:p w:rsidR="00355FAF" w:rsidRPr="00355FAF" w:rsidRDefault="00355FAF" w:rsidP="00355FAF">
      <w:pPr>
        <w:spacing w:line="232" w:lineRule="atLeast"/>
        <w:rPr>
          <w:b/>
          <w:bCs/>
          <w:iCs/>
        </w:rPr>
      </w:pPr>
      <w:r w:rsidRPr="00355FAF">
        <w:rPr>
          <w:b/>
          <w:bCs/>
          <w:iCs/>
        </w:rPr>
        <w:t>Individuel prøve eller gruppeprøve</w:t>
      </w:r>
    </w:p>
    <w:p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355FAF" w:rsidRPr="00355FAF" w:rsidRDefault="00355FAF" w:rsidP="00355FAF">
      <w:pPr>
        <w:spacing w:line="232" w:lineRule="atLeast"/>
        <w:rPr>
          <w:bCs/>
          <w:iCs/>
        </w:rPr>
      </w:pPr>
    </w:p>
    <w:p w:rsidR="00355FAF" w:rsidRPr="00355FAF" w:rsidRDefault="00355FAF" w:rsidP="00355FAF">
      <w:pPr>
        <w:spacing w:line="232" w:lineRule="atLeast"/>
        <w:rPr>
          <w:bCs/>
          <w:i/>
        </w:rPr>
      </w:pPr>
      <w:r w:rsidRPr="00355FAF">
        <w:rPr>
          <w:bCs/>
          <w:i/>
        </w:rPr>
        <w:t>Individuel skriftlig prøve</w:t>
      </w:r>
    </w:p>
    <w:p w:rsidR="00355FAF" w:rsidRPr="00355FAF" w:rsidRDefault="00355FAF" w:rsidP="00355FAF">
      <w:pPr>
        <w:spacing w:line="232" w:lineRule="atLeast"/>
        <w:rPr>
          <w:bCs/>
        </w:rPr>
      </w:pPr>
      <w:r w:rsidRPr="00355FAF">
        <w:rPr>
          <w:bCs/>
        </w:rPr>
        <w:t xml:space="preserve">En individuel skriftlig opgave udarbejdes alene af den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Skriftlig gruppeprøve</w:t>
      </w:r>
    </w:p>
    <w:p w:rsidR="00355FAF" w:rsidRPr="00355FAF" w:rsidRDefault="00355FAF" w:rsidP="00355FAF">
      <w:pPr>
        <w:spacing w:line="232" w:lineRule="atLeast"/>
        <w:rPr>
          <w:bCs/>
        </w:rPr>
      </w:pPr>
      <w:r w:rsidRPr="00355FAF">
        <w:rPr>
          <w:bCs/>
        </w:rPr>
        <w:t>En skriftlig opgave til gruppeprøve kan udarbejdes af 2 eller 3 studerende.</w:t>
      </w:r>
    </w:p>
    <w:p w:rsidR="00355FAF" w:rsidRPr="00355FAF" w:rsidRDefault="00355FAF" w:rsidP="00355FAF">
      <w:pPr>
        <w:spacing w:line="232" w:lineRule="atLeast"/>
        <w:rPr>
          <w:bCs/>
        </w:rPr>
      </w:pPr>
      <w:r w:rsidRPr="00355FAF">
        <w:rPr>
          <w:bCs/>
        </w:rPr>
        <w:t>Ved aflevering i gruppe er indledning, problemformulering og konklusion fælles for gruppen.</w:t>
      </w:r>
    </w:p>
    <w:p w:rsidR="00355FAF" w:rsidRPr="00355FAF" w:rsidRDefault="00355FAF" w:rsidP="00355FAF">
      <w:pPr>
        <w:spacing w:line="232" w:lineRule="atLeast"/>
        <w:rPr>
          <w:bCs/>
        </w:rPr>
      </w:pPr>
      <w:r w:rsidRPr="00355FAF">
        <w:rPr>
          <w:bCs/>
        </w:rPr>
        <w:t>Ved den øvrige tekst angives det, hvem der har udarbejdet hvilke dele.</w:t>
      </w:r>
    </w:p>
    <w:p w:rsidR="00355FAF" w:rsidRPr="00355FAF" w:rsidRDefault="00355FAF" w:rsidP="00355FAF">
      <w:pPr>
        <w:spacing w:line="232" w:lineRule="atLeast"/>
        <w:rPr>
          <w:bCs/>
          <w:iCs/>
        </w:rPr>
      </w:pPr>
    </w:p>
    <w:p w:rsidR="00355FAF" w:rsidRPr="00355FAF" w:rsidRDefault="00355FAF" w:rsidP="00355FAF">
      <w:pPr>
        <w:spacing w:line="232" w:lineRule="atLeast"/>
        <w:rPr>
          <w:bCs/>
          <w:i/>
          <w:iCs/>
        </w:rPr>
      </w:pPr>
      <w:r w:rsidRPr="00355FAF">
        <w:rPr>
          <w:bCs/>
          <w:i/>
          <w:iCs/>
        </w:rPr>
        <w:t>Individuel mundtlig prøve</w:t>
      </w:r>
    </w:p>
    <w:p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355FAF" w:rsidRPr="00355FAF" w:rsidRDefault="00355FAF" w:rsidP="00355FAF">
      <w:pPr>
        <w:spacing w:line="232" w:lineRule="atLeast"/>
        <w:rPr>
          <w:bCs/>
          <w:iCs/>
        </w:rPr>
      </w:pPr>
    </w:p>
    <w:bookmarkEnd w:id="329"/>
    <w:bookmarkEnd w:id="330"/>
    <w:p w:rsidR="00355FAF" w:rsidRPr="00355FAF" w:rsidRDefault="00355FAF" w:rsidP="00355FAF">
      <w:pPr>
        <w:spacing w:line="232" w:lineRule="atLeast"/>
        <w:rPr>
          <w:bCs/>
          <w:i/>
        </w:rPr>
      </w:pPr>
      <w:r w:rsidRPr="00355FAF">
        <w:rPr>
          <w:bCs/>
          <w:i/>
        </w:rPr>
        <w:t>Mundtlig gruppeprøve</w:t>
      </w:r>
    </w:p>
    <w:p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Individuel bedømmelse</w:t>
      </w:r>
    </w:p>
    <w:p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Formalia ved skriftlig fremstilling</w:t>
      </w:r>
    </w:p>
    <w:p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Placering af prøverne i uddannelsesforløbet</w:t>
      </w:r>
    </w:p>
    <w:p w:rsidR="00355FAF" w:rsidRPr="00355FAF" w:rsidRDefault="00355FAF" w:rsidP="00355FAF">
      <w:pPr>
        <w:spacing w:line="232" w:lineRule="atLeast"/>
        <w:rPr>
          <w:bCs/>
        </w:rPr>
      </w:pPr>
      <w:r w:rsidRPr="00355FAF">
        <w:rPr>
          <w:bCs/>
        </w:rPr>
        <w:t>Modulprøverne afslutter modulet.</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B) Bedømmelse, jf. § 33</w:t>
      </w:r>
    </w:p>
    <w:p w:rsidR="00355FAF" w:rsidRPr="00355FAF" w:rsidRDefault="00355FAF" w:rsidP="00355FAF">
      <w:pPr>
        <w:spacing w:line="232" w:lineRule="atLeast"/>
        <w:rPr>
          <w:bCs/>
        </w:rPr>
      </w:pPr>
      <w:r w:rsidRPr="00355FAF">
        <w:rPr>
          <w:bCs/>
        </w:rPr>
        <w:t xml:space="preserve">Prøver bedømmes internt eller eksternt, jf. Studieordningen kapitel 9. </w:t>
      </w:r>
    </w:p>
    <w:p w:rsidR="00355FAF" w:rsidRPr="00355FAF" w:rsidRDefault="00355FAF" w:rsidP="00355FAF">
      <w:pPr>
        <w:spacing w:line="232" w:lineRule="atLeast"/>
        <w:rPr>
          <w:bCs/>
        </w:rPr>
      </w:pPr>
      <w:r w:rsidRPr="00355FAF">
        <w:rPr>
          <w:bCs/>
        </w:rPr>
        <w:t>Det fremgår af studieordningen for det enkelte modul, om det bedømmes internt eller</w:t>
      </w:r>
    </w:p>
    <w:p w:rsidR="00355FAF" w:rsidRPr="00355FAF" w:rsidRDefault="00355FAF" w:rsidP="00355FAF">
      <w:pPr>
        <w:spacing w:line="232" w:lineRule="atLeast"/>
        <w:rPr>
          <w:bCs/>
        </w:rPr>
      </w:pPr>
      <w:r w:rsidRPr="00355FAF">
        <w:rPr>
          <w:bCs/>
        </w:rPr>
        <w:t>eksternt. Ved interne prøver foretages bedømmelsen af en eller flere undervisere udpeget af</w:t>
      </w:r>
    </w:p>
    <w:p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rsidR="001440B3" w:rsidRPr="00355FAF" w:rsidRDefault="001440B3" w:rsidP="00355FAF">
      <w:pPr>
        <w:spacing w:line="232" w:lineRule="atLeast"/>
        <w:rPr>
          <w:bCs/>
        </w:rPr>
      </w:pPr>
    </w:p>
    <w:p w:rsidR="00355FAF" w:rsidRPr="00355FAF" w:rsidRDefault="00355FAF" w:rsidP="00355FAF">
      <w:pPr>
        <w:spacing w:line="232" w:lineRule="atLeast"/>
        <w:rPr>
          <w:b/>
          <w:bCs/>
          <w:i/>
          <w:iCs/>
        </w:rPr>
      </w:pPr>
      <w:r w:rsidRPr="00355FAF">
        <w:rPr>
          <w:b/>
          <w:bCs/>
          <w:i/>
          <w:iCs/>
        </w:rPr>
        <w:t>C) Opfyldelse af deltagelsespligt samt aflevering af opgaver/projekter, jf. § 5</w:t>
      </w:r>
    </w:p>
    <w:p w:rsidR="00355FAF" w:rsidRPr="00355FAF" w:rsidRDefault="00355FAF" w:rsidP="00355FAF">
      <w:pPr>
        <w:spacing w:line="232" w:lineRule="atLeast"/>
        <w:rPr>
          <w:bCs/>
        </w:rPr>
      </w:pPr>
      <w:r w:rsidRPr="00355FAF">
        <w:rPr>
          <w:bCs/>
        </w:rPr>
        <w:t xml:space="preserve">Der er ikke deltagelsespligt til undervisningen. </w:t>
      </w:r>
    </w:p>
    <w:p w:rsidR="00355FAF" w:rsidRPr="00355FAF" w:rsidRDefault="00355FAF" w:rsidP="00355FAF">
      <w:pPr>
        <w:spacing w:line="232" w:lineRule="atLeast"/>
        <w:rPr>
          <w:bCs/>
        </w:rPr>
      </w:pPr>
      <w:r w:rsidRPr="00355FAF">
        <w:rPr>
          <w:bCs/>
        </w:rPr>
        <w:t>Det er den studerendes ansvar at opfylde de læringsmål, som er fastsat for modulet.</w:t>
      </w:r>
    </w:p>
    <w:p w:rsidR="00355FAF" w:rsidRPr="00355FAF" w:rsidRDefault="00355FAF" w:rsidP="00355FAF">
      <w:pPr>
        <w:spacing w:line="232" w:lineRule="atLeast"/>
        <w:rPr>
          <w:bCs/>
        </w:rPr>
      </w:pPr>
      <w:r w:rsidRPr="00355FAF">
        <w:rPr>
          <w:bCs/>
        </w:rPr>
        <w:t xml:space="preserve">Bedømmelsen ved prøven vurderer graden af målopfyldelse.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D)Tilmelding til prøver herunder syge- og omprøve, jf.§§ 5-8</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Tilmelding til prøve</w:t>
      </w:r>
    </w:p>
    <w:p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Omprøve og sygeprøve</w:t>
      </w:r>
    </w:p>
    <w:p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rsidR="00355FAF" w:rsidRPr="00355FAF" w:rsidRDefault="00355FAF" w:rsidP="00355FAF">
      <w:pPr>
        <w:spacing w:line="232" w:lineRule="atLeast"/>
        <w:rPr>
          <w:bCs/>
        </w:rPr>
      </w:pPr>
      <w:r w:rsidRPr="00355FAF">
        <w:rPr>
          <w:bCs/>
        </w:rPr>
        <w:t>til omprøve 2 gange.</w:t>
      </w:r>
    </w:p>
    <w:p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rsidR="00355FAF" w:rsidRPr="00355FAF" w:rsidRDefault="00355FAF" w:rsidP="00355FAF">
      <w:pPr>
        <w:spacing w:line="232" w:lineRule="atLeast"/>
        <w:rPr>
          <w:bCs/>
        </w:rPr>
      </w:pPr>
    </w:p>
    <w:p w:rsidR="00355FAF" w:rsidRPr="00355FAF" w:rsidRDefault="00355FAF" w:rsidP="00355FAF">
      <w:pPr>
        <w:spacing w:line="232" w:lineRule="atLeast"/>
      </w:pPr>
    </w:p>
    <w:p w:rsidR="00355FAF" w:rsidRPr="00355FAF" w:rsidRDefault="00355FAF" w:rsidP="00BF5016">
      <w:pPr>
        <w:pStyle w:val="Overskrift2"/>
      </w:pPr>
      <w:bookmarkStart w:id="331" w:name="_Toc469483077"/>
      <w:r w:rsidRPr="00355FAF">
        <w:t>PRØVEFORMER</w:t>
      </w:r>
      <w:bookmarkEnd w:id="331"/>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E) Prøveformer, herunder formkrav til besvarelse, jf. § 10</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rsidR="00355FAF" w:rsidRPr="00355FAF" w:rsidRDefault="00355FAF" w:rsidP="00355FAF">
      <w:pPr>
        <w:spacing w:line="232" w:lineRule="atLeast"/>
        <w:rPr>
          <w:bCs/>
        </w:rPr>
      </w:pPr>
      <w:r w:rsidRPr="00355FAF">
        <w:rPr>
          <w:bCs/>
        </w:rPr>
        <w:t>Skriftlig prøve kan være individuel eller i gruppe på op til 3 studerende.</w:t>
      </w:r>
    </w:p>
    <w:p w:rsidR="00355FAF" w:rsidRPr="00355FAF" w:rsidRDefault="00355FAF" w:rsidP="00355FAF">
      <w:pPr>
        <w:spacing w:line="232" w:lineRule="atLeast"/>
        <w:rPr>
          <w:bCs/>
        </w:rPr>
      </w:pPr>
      <w:r w:rsidRPr="00355FAF">
        <w:rPr>
          <w:bCs/>
        </w:rPr>
        <w:t>Opgavens omfang afhænger af, om modulet er på 10 ECTS eller 5 ECTS.</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1. Skriftligt undersøgelsesdesign </w:t>
      </w:r>
    </w:p>
    <w:p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2. Skriftlig opgave</w:t>
      </w:r>
    </w:p>
    <w:p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3.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Centralt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rsidR="00355FAF" w:rsidRPr="00355FAF" w:rsidRDefault="00355FAF" w:rsidP="00355FAF">
      <w:pPr>
        <w:spacing w:line="232" w:lineRule="atLeast"/>
        <w:rPr>
          <w:bCs/>
        </w:rPr>
      </w:pPr>
      <w:r w:rsidRPr="00355FAF">
        <w:rPr>
          <w:bCs/>
        </w:rPr>
        <w:t>danner casen afsæt for formuleringen af en problemstilling, som analyseres ved hjælp af</w:t>
      </w:r>
    </w:p>
    <w:p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p>
    <w:p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bookmarkStart w:id="332" w:name="_Toc184191459"/>
      <w:bookmarkStart w:id="333" w:name="_Toc185222529"/>
      <w:r w:rsidRPr="00355FAF">
        <w:rPr>
          <w:b/>
          <w:bCs/>
          <w:u w:val="single"/>
        </w:rPr>
        <w:t>4. Portfolio</w:t>
      </w:r>
    </w:p>
    <w:p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u w:val="single"/>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32"/>
    <w:bookmarkEnd w:id="333"/>
    <w:p w:rsidR="00355FAF" w:rsidRPr="00355FAF" w:rsidRDefault="00355FAF" w:rsidP="00355FAF">
      <w:pPr>
        <w:spacing w:line="232" w:lineRule="atLeast"/>
        <w:rPr>
          <w:b/>
          <w:bCs/>
        </w:rPr>
      </w:pPr>
    </w:p>
    <w:p w:rsidR="00355FAF" w:rsidRPr="00AA569D" w:rsidRDefault="00355FAF" w:rsidP="00355FAF">
      <w:pPr>
        <w:spacing w:line="232" w:lineRule="atLeast"/>
        <w:rPr>
          <w:b/>
          <w:bCs/>
          <w:iCs/>
          <w:sz w:val="28"/>
          <w:szCs w:val="28"/>
        </w:rPr>
      </w:pPr>
      <w:r w:rsidRPr="00AA569D">
        <w:rPr>
          <w:b/>
          <w:bCs/>
          <w:iCs/>
          <w:sz w:val="28"/>
          <w:szCs w:val="28"/>
        </w:rPr>
        <w:t>Mundtlige prøver</w:t>
      </w:r>
    </w:p>
    <w:p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rsidR="00355FAF" w:rsidRPr="00355FAF" w:rsidRDefault="00355FAF" w:rsidP="00355FAF">
      <w:pPr>
        <w:spacing w:line="232" w:lineRule="atLeast"/>
        <w:rPr>
          <w:b/>
          <w:bCs/>
          <w:u w:val="single"/>
        </w:rPr>
      </w:pPr>
      <w:r w:rsidRPr="00355FAF">
        <w:rPr>
          <w:bCs/>
        </w:rPr>
        <w:br/>
      </w:r>
      <w:bookmarkStart w:id="334" w:name="_Toc184191454"/>
      <w:bookmarkStart w:id="335" w:name="_Toc185222524"/>
      <w:r w:rsidRPr="00355FAF">
        <w:rPr>
          <w:b/>
          <w:bCs/>
          <w:u w:val="single"/>
        </w:rPr>
        <w:t>5. Mundtlig prøve på grundlag af synopsis</w:t>
      </w:r>
      <w:bookmarkEnd w:id="334"/>
      <w:bookmarkEnd w:id="335"/>
    </w:p>
    <w:p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i/>
          <w:iCs/>
        </w:rPr>
      </w:pPr>
    </w:p>
    <w:p w:rsidR="00355FAF" w:rsidRPr="00AA569D" w:rsidRDefault="00355FAF" w:rsidP="00355FAF">
      <w:pPr>
        <w:spacing w:line="232" w:lineRule="atLeast"/>
        <w:rPr>
          <w:b/>
          <w:bCs/>
          <w:iCs/>
          <w:sz w:val="28"/>
          <w:szCs w:val="28"/>
        </w:rPr>
      </w:pPr>
      <w:r w:rsidRPr="00AA569D">
        <w:rPr>
          <w:b/>
          <w:bCs/>
          <w:iCs/>
          <w:sz w:val="28"/>
          <w:szCs w:val="28"/>
        </w:rPr>
        <w:t>Kombinationsprøver</w:t>
      </w:r>
    </w:p>
    <w:p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rsidR="00C24BD3" w:rsidRDefault="00C24BD3" w:rsidP="00355FAF">
      <w:pPr>
        <w:spacing w:line="232" w:lineRule="atLeast"/>
        <w:rPr>
          <w:bCs/>
        </w:rPr>
      </w:pPr>
    </w:p>
    <w:p w:rsidR="00C24BD3" w:rsidRPr="00A12B82" w:rsidRDefault="00C24BD3" w:rsidP="00355FAF">
      <w:pPr>
        <w:spacing w:line="232" w:lineRule="atLeast"/>
        <w:rPr>
          <w:b/>
          <w:bCs/>
        </w:rPr>
      </w:pPr>
      <w:r w:rsidRPr="00A12B82">
        <w:rPr>
          <w:b/>
          <w:bCs/>
        </w:rPr>
        <w:t>Individualiseringskrav</w:t>
      </w:r>
    </w:p>
    <w:p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rsidR="00355FAF" w:rsidRPr="00A12B82" w:rsidRDefault="00355FAF" w:rsidP="00355FAF">
      <w:pPr>
        <w:spacing w:line="232" w:lineRule="atLeast"/>
        <w:rPr>
          <w:bCs/>
        </w:rPr>
      </w:pPr>
    </w:p>
    <w:p w:rsidR="00355FAF" w:rsidRPr="00A12B82" w:rsidRDefault="00355FAF" w:rsidP="00355FAF">
      <w:pPr>
        <w:spacing w:line="232" w:lineRule="atLeast"/>
        <w:rPr>
          <w:b/>
          <w:bCs/>
          <w:u w:val="single"/>
        </w:rPr>
      </w:pPr>
      <w:r w:rsidRPr="00A12B82">
        <w:rPr>
          <w:b/>
          <w:bCs/>
          <w:u w:val="single"/>
        </w:rPr>
        <w:t>6. Mundtlig prøve kombineret med skriftligt oplæg</w:t>
      </w:r>
    </w:p>
    <w:p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rsidR="00355FAF" w:rsidRPr="00A12B82" w:rsidRDefault="00355FAF" w:rsidP="00355FAF">
      <w:pPr>
        <w:spacing w:line="232" w:lineRule="atLeast"/>
        <w:rPr>
          <w:bCs/>
        </w:rPr>
      </w:pPr>
      <w:r w:rsidRPr="00A12B82">
        <w:rPr>
          <w:bCs/>
        </w:rPr>
        <w:t>Oplæg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7. Mundtlig prøve kombineret med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Ved den mundtlige prøve kommenterer og uddyber den studerende sin case og viser gennem anvendelse af relevante teorier og undersøgelser sin evne til at analysere praksis. </w:t>
      </w:r>
      <w:r w:rsidRPr="00355FAF">
        <w:rPr>
          <w:bCs/>
        </w:rPr>
        <w:br/>
        <w:t xml:space="preserve">Der perspektiveres i forhold til handlemuligheder i praksis. </w:t>
      </w:r>
    </w:p>
    <w:p w:rsidR="00355FAF" w:rsidRDefault="00355FAF" w:rsidP="00355FAF">
      <w:pPr>
        <w:spacing w:line="232" w:lineRule="atLeast"/>
        <w:rPr>
          <w:bCs/>
        </w:rPr>
      </w:pPr>
      <w:r w:rsidRPr="00355FAF">
        <w:rPr>
          <w:bCs/>
        </w:rPr>
        <w:t>Case og mundtlig præstation indgår samlet i bedømmelsen.</w:t>
      </w:r>
    </w:p>
    <w:p w:rsidR="00C24BD3" w:rsidRPr="000153B0" w:rsidRDefault="00C24BD3" w:rsidP="00C24BD3">
      <w:pPr>
        <w:spacing w:line="232" w:lineRule="atLeast"/>
        <w:rPr>
          <w:b/>
          <w:bCs/>
        </w:rPr>
      </w:pPr>
      <w:r w:rsidRPr="000153B0">
        <w:rPr>
          <w:bCs/>
        </w:rPr>
        <w:t>Ved gruppefremstillet case gælder at indledning,</w:t>
      </w:r>
      <w:r w:rsidR="00C8743A" w:rsidRPr="000153B0">
        <w:rPr>
          <w:bCs/>
        </w:rPr>
        <w:t xml:space="preserve"> (</w:t>
      </w:r>
      <w:r w:rsidR="005703A3">
        <w:rPr>
          <w:bCs/>
        </w:rPr>
        <w:t xml:space="preserve">evt. </w:t>
      </w:r>
      <w:r w:rsidRPr="000153B0">
        <w:rPr>
          <w:bCs/>
        </w:rPr>
        <w:t>problemformulering</w:t>
      </w:r>
      <w:r w:rsidR="00C8743A" w:rsidRPr="000153B0">
        <w:rPr>
          <w:bCs/>
        </w:rPr>
        <w:t>)</w:t>
      </w:r>
      <w:r w:rsidRPr="000153B0">
        <w:rPr>
          <w:bCs/>
        </w:rPr>
        <w:t xml:space="preserve"> og konklusion er fælles for gruppen. Ved den øvrige tekst angives det, hvem der har udarbejdet hvilke dele.</w:t>
      </w:r>
    </w:p>
    <w:p w:rsidR="00C24BD3" w:rsidRPr="00355FAF" w:rsidRDefault="00C24BD3" w:rsidP="00355FAF">
      <w:pPr>
        <w:spacing w:line="232" w:lineRule="atLeast"/>
        <w:rPr>
          <w:bCs/>
        </w:rPr>
      </w:pPr>
    </w:p>
    <w:p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i/>
        </w:rPr>
      </w:pPr>
      <w:r w:rsidRPr="00355FAF">
        <w:rPr>
          <w:bCs/>
        </w:rPr>
        <w:br/>
      </w: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u w:val="single"/>
        </w:rPr>
        <w:t>8. Mundtlig prøve kombineret med praktisk produkt og synopsis</w:t>
      </w:r>
    </w:p>
    <w:p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rsidR="00355FAF" w:rsidRPr="00355FAF" w:rsidRDefault="00355FAF" w:rsidP="00355FAF">
      <w:pPr>
        <w:spacing w:line="232" w:lineRule="atLeast"/>
        <w:rPr>
          <w:bCs/>
        </w:rPr>
      </w:pPr>
      <w:r w:rsidRPr="00355FAF">
        <w:rPr>
          <w:bCs/>
        </w:rPr>
        <w:t>Den studerende udarbejder et praktisk produkt og en synopsis som grundlag for prøven.</w:t>
      </w:r>
    </w:p>
    <w:p w:rsidR="00355FAF" w:rsidRPr="00355FAF" w:rsidRDefault="00355FAF" w:rsidP="00355FAF">
      <w:pPr>
        <w:spacing w:line="232" w:lineRule="atLeast"/>
        <w:rPr>
          <w:bCs/>
        </w:rPr>
      </w:pPr>
      <w:r w:rsidRPr="00355FAF">
        <w:rPr>
          <w:bCs/>
        </w:rPr>
        <w:t xml:space="preserve">Praktisk produkt og mundtlig præstation indgår samlet i bedømmelsen. </w:t>
      </w:r>
    </w:p>
    <w:p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bookmarkStart w:id="336" w:name="_Toc184191456"/>
      <w:bookmarkStart w:id="337" w:name="_Toc185222526"/>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36"/>
      <w:bookmarkEnd w:id="337"/>
      <w:r w:rsidRPr="00355FAF">
        <w:rPr>
          <w:b/>
          <w:bCs/>
          <w:u w:val="single"/>
        </w:rPr>
        <w:t xml:space="preserve">  </w:t>
      </w:r>
    </w:p>
    <w:p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rsidR="00355FAF" w:rsidRPr="00355FAF" w:rsidRDefault="00355FAF" w:rsidP="00355FAF">
      <w:pPr>
        <w:spacing w:line="232" w:lineRule="atLeast"/>
        <w:rPr>
          <w:bCs/>
        </w:rPr>
      </w:pPr>
      <w:r w:rsidRPr="00355FAF">
        <w:rPr>
          <w:bCs/>
        </w:rPr>
        <w:t xml:space="preserve">udvalgte faglige temaer, som er blevet præsenteret i undervisningen, samt refleksioner over egen læreproces. </w:t>
      </w:r>
    </w:p>
    <w:p w:rsidR="00355FAF" w:rsidRPr="00355FAF" w:rsidRDefault="00355FAF" w:rsidP="00355FAF">
      <w:pPr>
        <w:spacing w:line="232" w:lineRule="atLeast"/>
        <w:rPr>
          <w:bCs/>
        </w:rPr>
      </w:pPr>
      <w:r w:rsidRPr="00355FAF">
        <w:rPr>
          <w:bCs/>
        </w:rPr>
        <w:t>Sammenfatning af portfolio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bookmarkStart w:id="338" w:name="_Toc184191455"/>
      <w:bookmarkStart w:id="339" w:name="_Toc185222525"/>
      <w:r w:rsidRPr="00355FAF">
        <w:rPr>
          <w:b/>
          <w:bCs/>
          <w:u w:val="single"/>
        </w:rPr>
        <w:t xml:space="preserve">10. Mundtlig prøve kombineret med </w:t>
      </w:r>
      <w:bookmarkEnd w:id="338"/>
      <w:bookmarkEnd w:id="339"/>
      <w:r w:rsidRPr="00355FAF">
        <w:rPr>
          <w:b/>
          <w:bCs/>
          <w:u w:val="single"/>
        </w:rPr>
        <w:t>skriftlig opgave</w:t>
      </w:r>
    </w:p>
    <w:p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rsidR="00C8743A" w:rsidRDefault="00C8743A" w:rsidP="00355FAF">
      <w:pPr>
        <w:spacing w:line="232" w:lineRule="atLeast"/>
        <w:rPr>
          <w:bCs/>
        </w:rPr>
      </w:pPr>
    </w:p>
    <w:p w:rsidR="00355FAF" w:rsidRPr="00355FAF" w:rsidRDefault="00355FAF" w:rsidP="00355FAF">
      <w:pPr>
        <w:spacing w:line="232" w:lineRule="atLeast"/>
        <w:rPr>
          <w:bCs/>
        </w:rPr>
      </w:pPr>
      <w:r w:rsidRPr="00355FAF">
        <w:rPr>
          <w:bCs/>
        </w:rPr>
        <w:t xml:space="preserve">Skriftlig opgave og mundtlig præstation indgår samlet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bookmarkStart w:id="340" w:name="_Toc184191457"/>
      <w:bookmarkStart w:id="341" w:name="_Toc185222527"/>
    </w:p>
    <w:p w:rsidR="00355FAF" w:rsidRPr="00355FAF" w:rsidRDefault="00355FAF" w:rsidP="00355FAF">
      <w:pPr>
        <w:spacing w:line="232" w:lineRule="atLeast"/>
        <w:rPr>
          <w:b/>
          <w:bCs/>
          <w:u w:val="single"/>
        </w:rPr>
      </w:pPr>
      <w:r w:rsidRPr="00355FAF">
        <w:rPr>
          <w:b/>
          <w:bCs/>
          <w:u w:val="single"/>
        </w:rPr>
        <w:t>11. Mundtlig prøve kombineret med skriftligt oplæg, præsenteret ved videosekvenser, PowerPoint-præsentation mv.</w:t>
      </w:r>
      <w:bookmarkEnd w:id="340"/>
      <w:bookmarkEnd w:id="341"/>
    </w:p>
    <w:p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rsidR="00355FAF" w:rsidRPr="000153B0" w:rsidRDefault="00355FAF" w:rsidP="00355FAF">
      <w:pPr>
        <w:spacing w:line="232" w:lineRule="atLeast"/>
        <w:rPr>
          <w:bCs/>
        </w:rPr>
      </w:pPr>
      <w:bookmarkStart w:id="342" w:name="_Toc184191458"/>
      <w:bookmarkStart w:id="343" w:name="_Toc185222528"/>
      <w:r w:rsidRPr="000153B0">
        <w:rPr>
          <w:bCs/>
        </w:rPr>
        <w:t xml:space="preserve">Skriftligt oplæg og mundtlig præstation indgår samlet i bedømmelsen. </w:t>
      </w:r>
    </w:p>
    <w:p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bookmarkEnd w:id="342"/>
    <w:bookmarkEnd w:id="343"/>
    <w:p w:rsidR="00355FAF" w:rsidRPr="00355FAF" w:rsidRDefault="00355FAF" w:rsidP="00355FAF">
      <w:pPr>
        <w:spacing w:line="232" w:lineRule="atLeast"/>
        <w:rPr>
          <w:b/>
          <w:bCs/>
          <w:u w:val="single"/>
        </w:rPr>
      </w:pPr>
    </w:p>
    <w:p w:rsidR="00355FAF" w:rsidRPr="00355FAF" w:rsidRDefault="00355FAF" w:rsidP="00355FAF">
      <w:pPr>
        <w:rPr>
          <w:b/>
          <w:bCs/>
          <w:u w:val="single"/>
        </w:rPr>
      </w:pPr>
      <w:r w:rsidRPr="00355FAF">
        <w:rPr>
          <w:b/>
          <w:bCs/>
          <w:u w:val="single"/>
        </w:rPr>
        <w:t xml:space="preserve">12. </w:t>
      </w:r>
      <w:bookmarkStart w:id="344" w:name="_Toc185308317"/>
      <w:r w:rsidRPr="00355FAF">
        <w:rPr>
          <w:b/>
          <w:bCs/>
          <w:u w:val="single"/>
        </w:rPr>
        <w:t xml:space="preserve">Afgangsprojektet: Mundtlig prøve kombineret med stor skriftlig opgave </w:t>
      </w:r>
      <w:bookmarkEnd w:id="344"/>
      <w:r w:rsidRPr="00355FAF">
        <w:rPr>
          <w:b/>
          <w:bCs/>
          <w:u w:val="single"/>
        </w:rPr>
        <w:t xml:space="preserve"> </w:t>
      </w:r>
    </w:p>
    <w:p w:rsidR="00355FAF" w:rsidRPr="00355FAF" w:rsidRDefault="00355FAF" w:rsidP="00355FAF">
      <w:pPr>
        <w:spacing w:line="232" w:lineRule="atLeast"/>
        <w:rPr>
          <w:bCs/>
        </w:rPr>
      </w:pPr>
      <w:r w:rsidRPr="00355FAF">
        <w:rPr>
          <w:bCs/>
        </w:rPr>
        <w:t>Afgangsprojektet udarbejdes på grundlag af et selvvalgt og af institutionen godkendt emne.</w:t>
      </w:r>
    </w:p>
    <w:p w:rsidR="00355FAF" w:rsidRPr="00355FAF" w:rsidRDefault="00355FAF" w:rsidP="00355FAF">
      <w:pPr>
        <w:spacing w:line="232" w:lineRule="atLeast"/>
        <w:rPr>
          <w:bCs/>
        </w:rPr>
      </w:pPr>
      <w:r w:rsidRPr="00355FAF">
        <w:rPr>
          <w:bCs/>
        </w:rPr>
        <w:t>Se studieordningens kapitel 7.</w:t>
      </w:r>
    </w:p>
    <w:p w:rsidR="00355FAF" w:rsidRPr="00355FAF" w:rsidRDefault="00355FAF" w:rsidP="00355FAF">
      <w:pPr>
        <w:spacing w:line="232" w:lineRule="atLeast"/>
        <w:rPr>
          <w:bCs/>
        </w:rPr>
      </w:pPr>
    </w:p>
    <w:p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rsidR="00355FAF" w:rsidRPr="00A969E6" w:rsidRDefault="00355FAF" w:rsidP="00355FAF">
      <w:pPr>
        <w:spacing w:line="232" w:lineRule="atLeast"/>
        <w:rPr>
          <w:bCs/>
        </w:rPr>
      </w:pPr>
    </w:p>
    <w:p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Skriftligt afgangsprojekt og mundtlig præstation indgår samlet i bedømmelsen. </w:t>
      </w:r>
    </w:p>
    <w:p w:rsidR="00355FAF" w:rsidRPr="00355FAF" w:rsidRDefault="00355FAF" w:rsidP="00355FAF">
      <w:pPr>
        <w:spacing w:line="232" w:lineRule="atLeast"/>
        <w:rPr>
          <w:bCs/>
        </w:rPr>
      </w:pPr>
      <w:r w:rsidRPr="00355FAF">
        <w:rPr>
          <w:bCs/>
        </w:rPr>
        <w:t xml:space="preserve">Bedømmelsen er individuel med ekstern bedømmelse.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 xml:space="preserve">15 ECTS Omfang af afgangsprojektet </w:t>
      </w:r>
    </w:p>
    <w:p w:rsidR="00355FAF" w:rsidRPr="00355FAF" w:rsidRDefault="00355FAF" w:rsidP="00355FAF">
      <w:pPr>
        <w:spacing w:line="232" w:lineRule="atLeast"/>
        <w:rPr>
          <w:bCs/>
          <w:i/>
        </w:rPr>
      </w:pPr>
      <w:r w:rsidRPr="00355FAF">
        <w:rPr>
          <w:bCs/>
        </w:rPr>
        <w:t>max 25 sider for 1 studerende</w:t>
      </w:r>
    </w:p>
    <w:p w:rsidR="00355FAF" w:rsidRPr="00355FAF" w:rsidRDefault="00355FAF" w:rsidP="00355FAF">
      <w:pPr>
        <w:spacing w:line="232" w:lineRule="atLeast"/>
        <w:rPr>
          <w:bCs/>
          <w:i/>
        </w:rPr>
      </w:pPr>
      <w:r w:rsidRPr="00355FAF">
        <w:rPr>
          <w:bCs/>
        </w:rPr>
        <w:t>max 32 sider for 2 studerende</w:t>
      </w:r>
    </w:p>
    <w:p w:rsidR="00355FAF" w:rsidRPr="00355FAF" w:rsidRDefault="00355FAF" w:rsidP="00355FAF">
      <w:pPr>
        <w:spacing w:line="232" w:lineRule="atLeast"/>
        <w:rPr>
          <w:bCs/>
        </w:rPr>
      </w:pPr>
      <w:r w:rsidRPr="00355FAF">
        <w:rPr>
          <w:bCs/>
        </w:rPr>
        <w:t>max 40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45 min inkl. votering</w:t>
      </w:r>
    </w:p>
    <w:p w:rsidR="00355FAF" w:rsidRPr="00355FAF" w:rsidRDefault="00355FAF" w:rsidP="00355FAF">
      <w:pPr>
        <w:spacing w:line="232" w:lineRule="atLeast"/>
        <w:rPr>
          <w:bCs/>
        </w:rPr>
      </w:pPr>
      <w:r w:rsidRPr="00355FAF">
        <w:rPr>
          <w:bCs/>
        </w:rPr>
        <w:t>2 studerende</w:t>
      </w:r>
      <w:r w:rsidRPr="00355FAF">
        <w:rPr>
          <w:bCs/>
        </w:rPr>
        <w:tab/>
        <w:t>70 min inkl. votering</w:t>
      </w:r>
    </w:p>
    <w:p w:rsidR="00355FAF" w:rsidRPr="00355FAF" w:rsidRDefault="00355FAF" w:rsidP="00355FAF">
      <w:pPr>
        <w:spacing w:line="232" w:lineRule="atLeast"/>
        <w:rPr>
          <w:bCs/>
        </w:rPr>
      </w:pPr>
      <w:r w:rsidRPr="00355FAF">
        <w:rPr>
          <w:bCs/>
        </w:rPr>
        <w:t>3 studerende</w:t>
      </w:r>
      <w:r w:rsidRPr="00355FAF">
        <w:rPr>
          <w:bCs/>
        </w:rPr>
        <w:tab/>
        <w:t>90 min inkl. votering</w:t>
      </w:r>
    </w:p>
    <w:p w:rsidR="00355FAF" w:rsidRPr="00355FAF" w:rsidRDefault="00355FAF" w:rsidP="00355FAF">
      <w:pPr>
        <w:spacing w:line="232" w:lineRule="atLeast"/>
        <w:rPr>
          <w:bCs/>
        </w:rPr>
      </w:pPr>
    </w:p>
    <w:p w:rsidR="00355FAF" w:rsidRPr="00355FAF" w:rsidRDefault="00355FAF" w:rsidP="00BF5016">
      <w:pPr>
        <w:pStyle w:val="Overskrift2"/>
      </w:pPr>
      <w:bookmarkStart w:id="345" w:name="_Toc469483078"/>
      <w:r w:rsidRPr="00355FAF">
        <w:t>SÆRLIGE FORHOLD</w:t>
      </w:r>
      <w:bookmarkEnd w:id="345"/>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F) Anvendelse af hjælpemidler, jf. § 15</w:t>
      </w:r>
      <w:r w:rsidR="00675B22">
        <w:rPr>
          <w:b/>
          <w:bCs/>
          <w:i/>
          <w:iCs/>
        </w:rPr>
        <w:t xml:space="preserve"> </w:t>
      </w:r>
    </w:p>
    <w:p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G) Det anvendte sprog ved prøven, jf. § 17</w:t>
      </w:r>
    </w:p>
    <w:p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rsidR="00355FAF" w:rsidRPr="00355FAF" w:rsidRDefault="00355FAF" w:rsidP="00355FAF">
      <w:pPr>
        <w:spacing w:line="232" w:lineRule="atLeast"/>
        <w:rPr>
          <w:bCs/>
        </w:rPr>
      </w:pPr>
      <w:r w:rsidRPr="00355FAF">
        <w:rPr>
          <w:bCs/>
        </w:rPr>
        <w:t>Prøverne kan aflægges på svensk eller norsk i stedet for dansk, medmindre prøvens formål</w:t>
      </w:r>
    </w:p>
    <w:p w:rsidR="00355FAF" w:rsidRPr="00355FAF" w:rsidRDefault="00355FAF" w:rsidP="00355FAF">
      <w:pPr>
        <w:spacing w:line="232" w:lineRule="atLeast"/>
        <w:rPr>
          <w:bCs/>
        </w:rPr>
      </w:pPr>
      <w:r w:rsidRPr="00355FAF">
        <w:rPr>
          <w:bCs/>
        </w:rPr>
        <w:t xml:space="preserve">er at dokumentere eksaminandens færdigheder i dansk.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I uddannelser, der udbydes på engelsk eller et andet fremmedsprog, aflægges prøverne på</w:t>
      </w:r>
    </w:p>
    <w:p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rsidR="00355FAF" w:rsidRPr="00355FAF" w:rsidRDefault="00355FAF" w:rsidP="00355FAF">
      <w:pPr>
        <w:spacing w:line="232" w:lineRule="atLeast"/>
        <w:rPr>
          <w:bCs/>
        </w:rPr>
      </w:pPr>
    </w:p>
    <w:p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H) Særlige prøvevilkår, jf. § 18</w:t>
      </w:r>
    </w:p>
    <w:p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I) Brug af egne og andres arbejder, jf. § 19</w:t>
      </w:r>
    </w:p>
    <w:p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J) Disciplinære foranstaltninger i tilfælde af eksamenssnyd og forstyrrende adfærd ved eksamen, jf. § 19</w:t>
      </w:r>
    </w:p>
    <w:p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K) Bedømmelse af den studerendes formulerings- og staveevne jf.§ 34, stk. 2</w:t>
      </w:r>
    </w:p>
    <w:p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rsidR="00355FAF" w:rsidRPr="00355FAF" w:rsidRDefault="00355FAF" w:rsidP="00355FAF">
      <w:pPr>
        <w:spacing w:line="232" w:lineRule="atLeast"/>
        <w:rPr>
          <w:bCs/>
        </w:rPr>
      </w:pPr>
      <w:r w:rsidRPr="00355FAF">
        <w:rPr>
          <w:bCs/>
        </w:rPr>
        <w:t>Det kan påvirke karakterfastsættelsen med én karakter i såvel opad- som nedadgående</w:t>
      </w:r>
    </w:p>
    <w:p w:rsidR="00355FAF" w:rsidRPr="00355FAF" w:rsidRDefault="00355FAF" w:rsidP="00355FAF">
      <w:pPr>
        <w:spacing w:line="232" w:lineRule="atLeast"/>
        <w:rPr>
          <w:bCs/>
        </w:rPr>
      </w:pPr>
      <w:r w:rsidRPr="00355FAF">
        <w:rPr>
          <w:bCs/>
        </w:rPr>
        <w:t>retning. Institutionen kan dispensere herfra for eksaminander, der dokumenterer en</w:t>
      </w:r>
    </w:p>
    <w:p w:rsidR="00355FAF" w:rsidRPr="00355FAF" w:rsidRDefault="00355FAF" w:rsidP="00355FAF">
      <w:pPr>
        <w:spacing w:line="232" w:lineRule="atLeast"/>
        <w:rPr>
          <w:bCs/>
        </w:rPr>
      </w:pPr>
      <w:r w:rsidRPr="00355FAF">
        <w:rPr>
          <w:bCs/>
        </w:rPr>
        <w:t>relevant specifik funktionsnedsættelse (jf. § 18).</w:t>
      </w:r>
    </w:p>
    <w:p w:rsidR="00355FAF" w:rsidRPr="00355FAF" w:rsidRDefault="00355FAF" w:rsidP="00355FAF">
      <w:pPr>
        <w:spacing w:line="232" w:lineRule="atLeast"/>
        <w:rPr>
          <w:b/>
          <w:bCs/>
          <w:i/>
          <w:iCs/>
        </w:rPr>
      </w:pPr>
    </w:p>
    <w:p w:rsidR="00355FAF" w:rsidRDefault="00355FAF" w:rsidP="00355FAF">
      <w:pPr>
        <w:spacing w:line="232" w:lineRule="atLeast"/>
        <w:rPr>
          <w:b/>
          <w:bCs/>
          <w:i/>
          <w:iCs/>
        </w:rPr>
      </w:pPr>
      <w:r w:rsidRPr="00355FAF">
        <w:rPr>
          <w:b/>
          <w:bCs/>
          <w:i/>
          <w:iCs/>
        </w:rPr>
        <w:t>L) Klage og anke, jf. kapitel 10</w:t>
      </w:r>
    </w:p>
    <w:p w:rsidR="001440B3" w:rsidRPr="00355FAF" w:rsidRDefault="001440B3" w:rsidP="00355FAF">
      <w:pPr>
        <w:spacing w:line="232" w:lineRule="atLeast"/>
        <w:rPr>
          <w:b/>
          <w:bCs/>
          <w:i/>
          <w:iCs/>
        </w:rPr>
      </w:pPr>
    </w:p>
    <w:p w:rsidR="00355FAF" w:rsidRPr="00355FAF" w:rsidRDefault="00355FAF" w:rsidP="00355FAF">
      <w:pPr>
        <w:spacing w:line="232" w:lineRule="atLeast"/>
        <w:rPr>
          <w:b/>
          <w:bCs/>
        </w:rPr>
      </w:pPr>
      <w:r w:rsidRPr="00355FAF">
        <w:rPr>
          <w:b/>
          <w:bCs/>
        </w:rPr>
        <w:t>Klage</w:t>
      </w:r>
    </w:p>
    <w:p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Klagen kan vedrøre </w:t>
      </w:r>
    </w:p>
    <w:p w:rsidR="00355FAF" w:rsidRPr="00355FAF" w:rsidRDefault="00355FAF" w:rsidP="00486AAD">
      <w:pPr>
        <w:numPr>
          <w:ilvl w:val="0"/>
          <w:numId w:val="122"/>
        </w:numPr>
        <w:spacing w:line="232" w:lineRule="atLeast"/>
        <w:contextualSpacing/>
        <w:rPr>
          <w:bCs/>
        </w:rPr>
      </w:pPr>
      <w:r w:rsidRPr="00355FAF">
        <w:rPr>
          <w:bCs/>
        </w:rPr>
        <w:t xml:space="preserve">eksaminationsgrundlaget, herunder prøvespørgsmål, opgaver og lignende, samt dets forhold til uddannelsens mål og krav </w:t>
      </w:r>
    </w:p>
    <w:p w:rsidR="00355FAF" w:rsidRPr="00355FAF" w:rsidRDefault="00355FAF" w:rsidP="00486AAD">
      <w:pPr>
        <w:numPr>
          <w:ilvl w:val="0"/>
          <w:numId w:val="122"/>
        </w:numPr>
        <w:spacing w:line="232" w:lineRule="atLeast"/>
        <w:contextualSpacing/>
        <w:rPr>
          <w:bCs/>
        </w:rPr>
      </w:pPr>
      <w:r w:rsidRPr="00355FAF">
        <w:rPr>
          <w:bCs/>
        </w:rPr>
        <w:t xml:space="preserve">prøveforløbet </w:t>
      </w:r>
    </w:p>
    <w:p w:rsidR="00355FAF" w:rsidRPr="00355FAF" w:rsidRDefault="00355FAF" w:rsidP="00486AAD">
      <w:pPr>
        <w:numPr>
          <w:ilvl w:val="0"/>
          <w:numId w:val="122"/>
        </w:numPr>
        <w:spacing w:line="232" w:lineRule="atLeast"/>
        <w:contextualSpacing/>
        <w:rPr>
          <w:bCs/>
        </w:rPr>
      </w:pPr>
      <w:r w:rsidRPr="00355FAF">
        <w:rPr>
          <w:bCs/>
        </w:rPr>
        <w:t xml:space="preserve">bedømmelsen </w:t>
      </w:r>
    </w:p>
    <w:p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355FAF" w:rsidRPr="00355FAF" w:rsidRDefault="00355FAF" w:rsidP="00355FAF">
      <w:pPr>
        <w:spacing w:line="232" w:lineRule="atLeast"/>
        <w:rPr>
          <w:bCs/>
        </w:rPr>
      </w:pPr>
      <w:r w:rsidRPr="00355FAF">
        <w:rPr>
          <w:bCs/>
        </w:rPr>
        <w:br/>
        <w:t>Afgørelsen, der skal være skriftlig og begrundet, kan være:</w:t>
      </w:r>
    </w:p>
    <w:p w:rsidR="00355FAF" w:rsidRPr="00355FAF" w:rsidRDefault="00355FAF" w:rsidP="00486AAD">
      <w:pPr>
        <w:numPr>
          <w:ilvl w:val="0"/>
          <w:numId w:val="121"/>
        </w:numPr>
        <w:spacing w:line="232" w:lineRule="atLeast"/>
        <w:contextualSpacing/>
        <w:rPr>
          <w:bCs/>
        </w:rPr>
      </w:pPr>
      <w:r w:rsidRPr="00355FAF">
        <w:rPr>
          <w:bCs/>
        </w:rPr>
        <w:t xml:space="preserve">tilbud om ny bedømmelse (ombedømmelse), dog ikke ved mundtlige prøver </w:t>
      </w:r>
    </w:p>
    <w:p w:rsidR="00355FAF" w:rsidRPr="00355FAF" w:rsidRDefault="00355FAF" w:rsidP="00486AAD">
      <w:pPr>
        <w:numPr>
          <w:ilvl w:val="0"/>
          <w:numId w:val="121"/>
        </w:numPr>
        <w:spacing w:line="232" w:lineRule="atLeast"/>
        <w:contextualSpacing/>
        <w:rPr>
          <w:bCs/>
        </w:rPr>
      </w:pPr>
      <w:r w:rsidRPr="00355FAF">
        <w:rPr>
          <w:bCs/>
        </w:rPr>
        <w:t xml:space="preserve">tilbud om ny prøve (omprøve) </w:t>
      </w:r>
    </w:p>
    <w:p w:rsidR="00355FAF" w:rsidRPr="00355FAF" w:rsidRDefault="00355FAF" w:rsidP="00486AAD">
      <w:pPr>
        <w:numPr>
          <w:ilvl w:val="0"/>
          <w:numId w:val="121"/>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355FAF" w:rsidRPr="00355FAF" w:rsidRDefault="00355FAF" w:rsidP="00355FAF">
      <w:pPr>
        <w:spacing w:line="232" w:lineRule="atLeast"/>
        <w:rPr>
          <w:bCs/>
        </w:rPr>
      </w:pPr>
      <w:r w:rsidRPr="00355FAF">
        <w:rPr>
          <w:bCs/>
        </w:rPr>
        <w:t>Bedømmerne meddeler uddannelsesinstitutionen resultatet af ombedømmelse vedlagt en</w:t>
      </w:r>
    </w:p>
    <w:p w:rsidR="00355FAF" w:rsidRPr="00355FAF" w:rsidRDefault="00355FAF" w:rsidP="00355FAF">
      <w:pPr>
        <w:spacing w:line="232" w:lineRule="atLeast"/>
        <w:rPr>
          <w:bCs/>
        </w:rPr>
      </w:pPr>
      <w:r w:rsidRPr="00355FAF">
        <w:rPr>
          <w:bCs/>
        </w:rPr>
        <w:t xml:space="preserve">skriftlig begrundelse. </w:t>
      </w:r>
    </w:p>
    <w:p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rsidR="00355FAF" w:rsidRPr="00355FAF" w:rsidRDefault="00355FAF" w:rsidP="00355FAF">
      <w:pPr>
        <w:spacing w:line="232" w:lineRule="atLeast"/>
        <w:rPr>
          <w:bCs/>
        </w:rPr>
      </w:pPr>
      <w:r w:rsidRPr="00355FAF">
        <w:rPr>
          <w:bCs/>
        </w:rPr>
        <w:t xml:space="preserve">Omprøve og ombedømmelse kan resultere i en lavere karakter. </w:t>
      </w:r>
    </w:p>
    <w:p w:rsidR="00355FAF" w:rsidRPr="00355FAF" w:rsidRDefault="00355FAF" w:rsidP="00355FAF">
      <w:pPr>
        <w:spacing w:line="232" w:lineRule="atLeast"/>
        <w:rPr>
          <w:b/>
          <w:bCs/>
          <w:iCs/>
        </w:rPr>
      </w:pPr>
    </w:p>
    <w:p w:rsidR="00355FAF" w:rsidRPr="00355FAF" w:rsidRDefault="00355FAF" w:rsidP="00355FAF">
      <w:pPr>
        <w:spacing w:line="232" w:lineRule="atLeast"/>
        <w:rPr>
          <w:b/>
          <w:bCs/>
        </w:rPr>
      </w:pPr>
      <w:r w:rsidRPr="00355FAF">
        <w:rPr>
          <w:b/>
          <w:bCs/>
          <w:iCs/>
        </w:rPr>
        <w:t xml:space="preserve">Anke af afgørelse </w:t>
      </w:r>
    </w:p>
    <w:p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rsidR="00355FAF" w:rsidRPr="00355FAF" w:rsidRDefault="00355FAF" w:rsidP="00355FAF">
      <w:pPr>
        <w:spacing w:line="232" w:lineRule="atLeast"/>
        <w:rPr>
          <w:bCs/>
        </w:rPr>
      </w:pPr>
      <w:r w:rsidRPr="00355FAF">
        <w:rPr>
          <w:bCs/>
        </w:rPr>
        <w:t>Anken skal indgives senest 2 uger efter, at klageren er gjort bekendt med uddannelses-</w:t>
      </w:r>
    </w:p>
    <w:p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rsidR="00355FAF" w:rsidRPr="00355FAF" w:rsidRDefault="00355FAF" w:rsidP="00355FAF">
      <w:pPr>
        <w:spacing w:line="232" w:lineRule="atLeast"/>
        <w:rPr>
          <w:bCs/>
        </w:rPr>
      </w:pPr>
      <w:r w:rsidRPr="00355FAF">
        <w:rPr>
          <w:bCs/>
        </w:rPr>
        <w:t>tavshedspligt.  Ankenævnet træffer afgørelse på grundlag af det materiale, som lå til grund</w:t>
      </w:r>
    </w:p>
    <w:p w:rsidR="00355FAF" w:rsidRPr="00355FAF" w:rsidRDefault="00355FAF" w:rsidP="00355FAF">
      <w:pPr>
        <w:spacing w:line="232" w:lineRule="atLeast"/>
        <w:rPr>
          <w:bCs/>
        </w:rPr>
      </w:pPr>
      <w:r w:rsidRPr="00355FAF">
        <w:rPr>
          <w:bCs/>
        </w:rPr>
        <w:t xml:space="preserve">for institutionens afgørelse og eksaminandens begrundede anke.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der skal være skriftlig og begrundet, kan være </w:t>
      </w:r>
    </w:p>
    <w:p w:rsidR="00355FAF" w:rsidRPr="00355FAF" w:rsidRDefault="00355FAF" w:rsidP="00486AAD">
      <w:pPr>
        <w:numPr>
          <w:ilvl w:val="0"/>
          <w:numId w:val="123"/>
        </w:numPr>
        <w:spacing w:line="232" w:lineRule="atLeast"/>
        <w:contextualSpacing/>
        <w:rPr>
          <w:bCs/>
        </w:rPr>
      </w:pPr>
      <w:r w:rsidRPr="00355FAF">
        <w:rPr>
          <w:bCs/>
        </w:rPr>
        <w:t xml:space="preserve">tilbud om ombedømmelse ved nye bedømmere, dog ikke ved mundtlige prøver </w:t>
      </w:r>
    </w:p>
    <w:p w:rsidR="00355FAF" w:rsidRPr="00355FAF" w:rsidRDefault="00355FAF" w:rsidP="00486AAD">
      <w:pPr>
        <w:numPr>
          <w:ilvl w:val="0"/>
          <w:numId w:val="123"/>
        </w:numPr>
        <w:spacing w:line="232" w:lineRule="atLeast"/>
        <w:contextualSpacing/>
        <w:rPr>
          <w:bCs/>
        </w:rPr>
      </w:pPr>
      <w:r w:rsidRPr="00355FAF">
        <w:rPr>
          <w:bCs/>
        </w:rPr>
        <w:t xml:space="preserve">tilbud om omprøve ved nye bedømmere  </w:t>
      </w:r>
    </w:p>
    <w:p w:rsidR="00355FAF" w:rsidRPr="00355FAF" w:rsidRDefault="00355FAF" w:rsidP="00486AAD">
      <w:pPr>
        <w:numPr>
          <w:ilvl w:val="0"/>
          <w:numId w:val="123"/>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pPr>
      <w:r w:rsidRPr="00355FAF">
        <w:rPr>
          <w:bCs/>
        </w:rPr>
        <w:t>Ankenævnets afgørelse kan ikke indbringes for anden administrativ myndighed.</w:t>
      </w:r>
    </w:p>
    <w:p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5D" w:rsidRDefault="0051785D" w:rsidP="00AD0C27">
      <w:r>
        <w:separator/>
      </w:r>
    </w:p>
  </w:endnote>
  <w:endnote w:type="continuationSeparator" w:id="0">
    <w:p w:rsidR="0051785D" w:rsidRDefault="0051785D"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Pr="003D55B7" w:rsidRDefault="00491A21">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491A21" w:rsidRPr="003D55B7" w:rsidRDefault="00491A2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Default="00491A21">
    <w:pPr>
      <w:pStyle w:val="Sidefod"/>
      <w:jc w:val="right"/>
    </w:pPr>
    <w:r>
      <w:fldChar w:fldCharType="begin"/>
    </w:r>
    <w:r>
      <w:instrText>PAGE   \* MERGEFORMAT</w:instrText>
    </w:r>
    <w:r>
      <w:fldChar w:fldCharType="separate"/>
    </w:r>
    <w:r w:rsidR="00574AFE">
      <w:rPr>
        <w:noProof/>
      </w:rPr>
      <w:t>92</w:t>
    </w:r>
    <w:r>
      <w:rPr>
        <w:noProof/>
      </w:rPr>
      <w:fldChar w:fldCharType="end"/>
    </w:r>
  </w:p>
  <w:p w:rsidR="00491A21" w:rsidRPr="003D55B7" w:rsidRDefault="00491A21">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Default="00491A21">
    <w:pPr>
      <w:pStyle w:val="Sidefod"/>
      <w:jc w:val="right"/>
    </w:pPr>
    <w:r>
      <w:fldChar w:fldCharType="begin"/>
    </w:r>
    <w:r>
      <w:instrText xml:space="preserve"> PAGE   \* MERGEFORMAT </w:instrText>
    </w:r>
    <w:r>
      <w:fldChar w:fldCharType="separate"/>
    </w:r>
    <w:r w:rsidR="00574AFE">
      <w:rPr>
        <w:noProof/>
      </w:rPr>
      <w:t>2</w:t>
    </w:r>
    <w:r>
      <w:rPr>
        <w:noProof/>
      </w:rPr>
      <w:fldChar w:fldCharType="end"/>
    </w:r>
  </w:p>
  <w:p w:rsidR="00491A21" w:rsidRDefault="00491A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5D" w:rsidRDefault="0051785D" w:rsidP="00AD0C27">
      <w:r>
        <w:separator/>
      </w:r>
    </w:p>
  </w:footnote>
  <w:footnote w:type="continuationSeparator" w:id="0">
    <w:p w:rsidR="0051785D" w:rsidRDefault="0051785D"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Pr="003D55B7" w:rsidRDefault="00491A21"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rsidR="00491A21" w:rsidRPr="003D55B7" w:rsidRDefault="00491A21">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Pr="00BF1E26" w:rsidRDefault="00491A21"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491A21" w:rsidRPr="00FD7FAE" w:rsidRDefault="00491A21">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21" w:rsidRPr="00202022" w:rsidRDefault="00491A21">
    <w:pPr>
      <w:pStyle w:val="Sidehoved"/>
      <w:rPr>
        <w:rFonts w:ascii="Arial" w:hAnsi="Arial" w:cs="Arial"/>
        <w:sz w:val="20"/>
      </w:rPr>
    </w:pPr>
    <w:r>
      <w:rPr>
        <w:rFonts w:ascii="Arial" w:hAnsi="Arial" w:cs="Arial"/>
        <w:sz w:val="22"/>
      </w:rPr>
      <w:t>Den pædagogiske diplomuddannelse</w:t>
    </w:r>
  </w:p>
  <w:p w:rsidR="00491A21" w:rsidRDefault="00491A21">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6451D"/>
    <w:multiLevelType w:val="hybridMultilevel"/>
    <w:tmpl w:val="33C8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7271950"/>
    <w:multiLevelType w:val="hybridMultilevel"/>
    <w:tmpl w:val="69F4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7410201"/>
    <w:multiLevelType w:val="hybridMultilevel"/>
    <w:tmpl w:val="2F74E75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7D51D47"/>
    <w:multiLevelType w:val="hybridMultilevel"/>
    <w:tmpl w:val="CCBCD834"/>
    <w:lvl w:ilvl="0" w:tplc="04060001">
      <w:start w:val="1"/>
      <w:numFmt w:val="bullet"/>
      <w:lvlText w:val=""/>
      <w:lvlJc w:val="left"/>
      <w:pPr>
        <w:ind w:left="720" w:hanging="360"/>
      </w:pPr>
      <w:rPr>
        <w:rFonts w:ascii="Symbol" w:hAnsi="Symbol" w:hint="default"/>
      </w:rPr>
    </w:lvl>
    <w:lvl w:ilvl="1" w:tplc="22AED84A">
      <w:numFmt w:val="bullet"/>
      <w:lvlText w:val="-"/>
      <w:lvlJc w:val="left"/>
      <w:pPr>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EB3343"/>
    <w:multiLevelType w:val="hybridMultilevel"/>
    <w:tmpl w:val="4A18C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F76A49"/>
    <w:multiLevelType w:val="hybridMultilevel"/>
    <w:tmpl w:val="935E1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A440BA1"/>
    <w:multiLevelType w:val="hybridMultilevel"/>
    <w:tmpl w:val="AD48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B731DE"/>
    <w:multiLevelType w:val="hybridMultilevel"/>
    <w:tmpl w:val="A9C6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B282F34"/>
    <w:multiLevelType w:val="hybridMultilevel"/>
    <w:tmpl w:val="F1F01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9C11F5"/>
    <w:multiLevelType w:val="multilevel"/>
    <w:tmpl w:val="55061E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29" w15:restartNumberingAfterBreak="0">
    <w:nsid w:val="0CDC180E"/>
    <w:multiLevelType w:val="hybridMultilevel"/>
    <w:tmpl w:val="0F5EEB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565236"/>
    <w:multiLevelType w:val="hybridMultilevel"/>
    <w:tmpl w:val="63869B8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2"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0676776"/>
    <w:multiLevelType w:val="hybridMultilevel"/>
    <w:tmpl w:val="B9188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19C4F47"/>
    <w:multiLevelType w:val="hybridMultilevel"/>
    <w:tmpl w:val="459A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1" w15:restartNumberingAfterBreak="0">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4"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4320697"/>
    <w:multiLevelType w:val="hybridMultilevel"/>
    <w:tmpl w:val="13CE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8A06FD7"/>
    <w:multiLevelType w:val="hybridMultilevel"/>
    <w:tmpl w:val="9FACE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1A0D2D8B"/>
    <w:multiLevelType w:val="hybridMultilevel"/>
    <w:tmpl w:val="B8482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B0C4F3E"/>
    <w:multiLevelType w:val="hybridMultilevel"/>
    <w:tmpl w:val="71AA1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B6D51C0"/>
    <w:multiLevelType w:val="hybridMultilevel"/>
    <w:tmpl w:val="0E1E10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C12112D"/>
    <w:multiLevelType w:val="hybridMultilevel"/>
    <w:tmpl w:val="4572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C6F7215"/>
    <w:multiLevelType w:val="hybridMultilevel"/>
    <w:tmpl w:val="A4C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1D8B1B39"/>
    <w:multiLevelType w:val="hybridMultilevel"/>
    <w:tmpl w:val="2ACE6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1D9921B7"/>
    <w:multiLevelType w:val="hybridMultilevel"/>
    <w:tmpl w:val="04F22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1DEA53C4"/>
    <w:multiLevelType w:val="hybridMultilevel"/>
    <w:tmpl w:val="B9E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0371919"/>
    <w:multiLevelType w:val="hybridMultilevel"/>
    <w:tmpl w:val="D2A208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3" w15:restartNumberingAfterBreak="0">
    <w:nsid w:val="213A567A"/>
    <w:multiLevelType w:val="hybridMultilevel"/>
    <w:tmpl w:val="B566A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45931A9"/>
    <w:multiLevelType w:val="hybridMultilevel"/>
    <w:tmpl w:val="96EC67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742B02"/>
    <w:multiLevelType w:val="hybridMultilevel"/>
    <w:tmpl w:val="5AEA2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7081724"/>
    <w:multiLevelType w:val="hybridMultilevel"/>
    <w:tmpl w:val="319EF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8295AF3"/>
    <w:multiLevelType w:val="hybridMultilevel"/>
    <w:tmpl w:val="ECAC3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8F61F9F"/>
    <w:multiLevelType w:val="hybridMultilevel"/>
    <w:tmpl w:val="216A52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A510F42"/>
    <w:multiLevelType w:val="hybridMultilevel"/>
    <w:tmpl w:val="2A5C8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2B4E7C0B"/>
    <w:multiLevelType w:val="hybridMultilevel"/>
    <w:tmpl w:val="37D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C1A119D"/>
    <w:multiLevelType w:val="hybridMultilevel"/>
    <w:tmpl w:val="1F6A7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03C2B7F"/>
    <w:multiLevelType w:val="hybridMultilevel"/>
    <w:tmpl w:val="B5B8D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0C47CC4"/>
    <w:multiLevelType w:val="hybridMultilevel"/>
    <w:tmpl w:val="6FCC5F4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3B143B4"/>
    <w:multiLevelType w:val="hybridMultilevel"/>
    <w:tmpl w:val="35602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65652BD"/>
    <w:multiLevelType w:val="hybridMultilevel"/>
    <w:tmpl w:val="A084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95"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97A4F39"/>
    <w:multiLevelType w:val="hybridMultilevel"/>
    <w:tmpl w:val="17AED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B3D5F6F"/>
    <w:multiLevelType w:val="multilevel"/>
    <w:tmpl w:val="04060025"/>
    <w:lvl w:ilvl="0">
      <w:start w:val="1"/>
      <w:numFmt w:val="decimal"/>
      <w:pStyle w:val="Overskrift1"/>
      <w:lvlText w:val="%1"/>
      <w:lvlJc w:val="left"/>
      <w:pPr>
        <w:ind w:left="574"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9"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D7F63BD"/>
    <w:multiLevelType w:val="hybridMultilevel"/>
    <w:tmpl w:val="31A4E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3F34606E"/>
    <w:multiLevelType w:val="hybridMultilevel"/>
    <w:tmpl w:val="707C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4715BC2"/>
    <w:multiLevelType w:val="hybridMultilevel"/>
    <w:tmpl w:val="AB16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6130BCA"/>
    <w:multiLevelType w:val="multilevel"/>
    <w:tmpl w:val="DA020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96F5E18"/>
    <w:multiLevelType w:val="hybridMultilevel"/>
    <w:tmpl w:val="584E3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972690B"/>
    <w:multiLevelType w:val="hybridMultilevel"/>
    <w:tmpl w:val="2B861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5"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A696680"/>
    <w:multiLevelType w:val="hybridMultilevel"/>
    <w:tmpl w:val="D2B0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E461A70"/>
    <w:multiLevelType w:val="hybridMultilevel"/>
    <w:tmpl w:val="DD5EE13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E555983"/>
    <w:multiLevelType w:val="hybridMultilevel"/>
    <w:tmpl w:val="A4D659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0"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EE3739"/>
    <w:multiLevelType w:val="hybridMultilevel"/>
    <w:tmpl w:val="73C48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5"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6"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1142C01"/>
    <w:multiLevelType w:val="hybridMultilevel"/>
    <w:tmpl w:val="BFA2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48360FB"/>
    <w:multiLevelType w:val="hybridMultilevel"/>
    <w:tmpl w:val="719E3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6984BF3"/>
    <w:multiLevelType w:val="hybridMultilevel"/>
    <w:tmpl w:val="DCB8F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6E30065"/>
    <w:multiLevelType w:val="hybridMultilevel"/>
    <w:tmpl w:val="7EDC4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5" w15:restartNumberingAfterBreak="0">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2" w15:restartNumberingAfterBreak="0">
    <w:nsid w:val="5E8A26DB"/>
    <w:multiLevelType w:val="hybridMultilevel"/>
    <w:tmpl w:val="B27E1330"/>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182747A"/>
    <w:multiLevelType w:val="hybridMultilevel"/>
    <w:tmpl w:val="6EF8A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3481D2F"/>
    <w:multiLevelType w:val="hybridMultilevel"/>
    <w:tmpl w:val="A4C48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50B1145"/>
    <w:multiLevelType w:val="hybridMultilevel"/>
    <w:tmpl w:val="940E4BD2"/>
    <w:lvl w:ilvl="0" w:tplc="04060001">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2" w15:restartNumberingAfterBreak="0">
    <w:nsid w:val="650E199B"/>
    <w:multiLevelType w:val="multilevel"/>
    <w:tmpl w:val="2D0ED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8"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AD70981"/>
    <w:multiLevelType w:val="hybridMultilevel"/>
    <w:tmpl w:val="AE2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C2061E1"/>
    <w:multiLevelType w:val="hybridMultilevel"/>
    <w:tmpl w:val="9EB4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70233659"/>
    <w:multiLevelType w:val="hybridMultilevel"/>
    <w:tmpl w:val="D7DC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704C67B9"/>
    <w:multiLevelType w:val="hybridMultilevel"/>
    <w:tmpl w:val="0796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4912C45"/>
    <w:multiLevelType w:val="hybridMultilevel"/>
    <w:tmpl w:val="1FBAAA80"/>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6044F1A"/>
    <w:multiLevelType w:val="hybridMultilevel"/>
    <w:tmpl w:val="D2DAA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7CB0826"/>
    <w:multiLevelType w:val="hybridMultilevel"/>
    <w:tmpl w:val="A1F23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8DC6195"/>
    <w:multiLevelType w:val="hybridMultilevel"/>
    <w:tmpl w:val="FFD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8F366A3"/>
    <w:multiLevelType w:val="hybridMultilevel"/>
    <w:tmpl w:val="A3241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B096C7F"/>
    <w:multiLevelType w:val="hybridMultilevel"/>
    <w:tmpl w:val="11007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C9C5187"/>
    <w:multiLevelType w:val="hybridMultilevel"/>
    <w:tmpl w:val="BF584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02" w15:restartNumberingAfterBreak="0">
    <w:nsid w:val="7DE03C72"/>
    <w:multiLevelType w:val="hybridMultilevel"/>
    <w:tmpl w:val="F27C2F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3" w15:restartNumberingAfterBreak="0">
    <w:nsid w:val="7FF47873"/>
    <w:multiLevelType w:val="hybridMultilevel"/>
    <w:tmpl w:val="455A2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1"/>
  </w:num>
  <w:num w:numId="2">
    <w:abstractNumId w:val="144"/>
  </w:num>
  <w:num w:numId="3">
    <w:abstractNumId w:val="40"/>
  </w:num>
  <w:num w:numId="4">
    <w:abstractNumId w:val="98"/>
  </w:num>
  <w:num w:numId="5">
    <w:abstractNumId w:val="131"/>
  </w:num>
  <w:num w:numId="6">
    <w:abstractNumId w:val="136"/>
  </w:num>
  <w:num w:numId="7">
    <w:abstractNumId w:val="146"/>
  </w:num>
  <w:num w:numId="8">
    <w:abstractNumId w:val="71"/>
  </w:num>
  <w:num w:numId="9">
    <w:abstractNumId w:val="76"/>
  </w:num>
  <w:num w:numId="10">
    <w:abstractNumId w:val="29"/>
  </w:num>
  <w:num w:numId="11">
    <w:abstractNumId w:val="24"/>
  </w:num>
  <w:num w:numId="12">
    <w:abstractNumId w:val="9"/>
  </w:num>
  <w:num w:numId="13">
    <w:abstractNumId w:val="181"/>
  </w:num>
  <w:num w:numId="14">
    <w:abstractNumId w:val="19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5"/>
  </w:num>
  <w:num w:numId="17">
    <w:abstractNumId w:val="45"/>
  </w:num>
  <w:num w:numId="18">
    <w:abstractNumId w:val="188"/>
  </w:num>
  <w:num w:numId="19">
    <w:abstractNumId w:val="152"/>
  </w:num>
  <w:num w:numId="20">
    <w:abstractNumId w:val="73"/>
  </w:num>
  <w:num w:numId="21">
    <w:abstractNumId w:val="30"/>
  </w:num>
  <w:num w:numId="22">
    <w:abstractNumId w:val="183"/>
  </w:num>
  <w:num w:numId="23">
    <w:abstractNumId w:val="34"/>
  </w:num>
  <w:num w:numId="24">
    <w:abstractNumId w:val="3"/>
  </w:num>
  <w:num w:numId="25">
    <w:abstractNumId w:val="165"/>
  </w:num>
  <w:num w:numId="26">
    <w:abstractNumId w:val="104"/>
  </w:num>
  <w:num w:numId="27">
    <w:abstractNumId w:val="94"/>
  </w:num>
  <w:num w:numId="28">
    <w:abstractNumId w:val="201"/>
  </w:num>
  <w:num w:numId="29">
    <w:abstractNumId w:val="124"/>
  </w:num>
  <w:num w:numId="30">
    <w:abstractNumId w:val="159"/>
  </w:num>
  <w:num w:numId="31">
    <w:abstractNumId w:val="105"/>
  </w:num>
  <w:num w:numId="32">
    <w:abstractNumId w:val="145"/>
  </w:num>
  <w:num w:numId="33">
    <w:abstractNumId w:val="150"/>
  </w:num>
  <w:num w:numId="34">
    <w:abstractNumId w:val="7"/>
  </w:num>
  <w:num w:numId="35">
    <w:abstractNumId w:val="48"/>
  </w:num>
  <w:num w:numId="36">
    <w:abstractNumId w:val="168"/>
  </w:num>
  <w:num w:numId="37">
    <w:abstractNumId w:val="83"/>
  </w:num>
  <w:num w:numId="38">
    <w:abstractNumId w:val="55"/>
  </w:num>
  <w:num w:numId="39">
    <w:abstractNumId w:val="140"/>
  </w:num>
  <w:num w:numId="40">
    <w:abstractNumId w:val="147"/>
  </w:num>
  <w:num w:numId="41">
    <w:abstractNumId w:val="106"/>
  </w:num>
  <w:num w:numId="42">
    <w:abstractNumId w:val="186"/>
  </w:num>
  <w:num w:numId="43">
    <w:abstractNumId w:val="176"/>
  </w:num>
  <w:num w:numId="44">
    <w:abstractNumId w:val="50"/>
  </w:num>
  <w:num w:numId="45">
    <w:abstractNumId w:val="170"/>
  </w:num>
  <w:num w:numId="46">
    <w:abstractNumId w:val="82"/>
  </w:num>
  <w:num w:numId="47">
    <w:abstractNumId w:val="57"/>
  </w:num>
  <w:num w:numId="48">
    <w:abstractNumId w:val="187"/>
  </w:num>
  <w:num w:numId="4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num>
  <w:num w:numId="51">
    <w:abstractNumId w:val="91"/>
  </w:num>
  <w:num w:numId="52">
    <w:abstractNumId w:val="155"/>
  </w:num>
  <w:num w:numId="53">
    <w:abstractNumId w:val="199"/>
  </w:num>
  <w:num w:numId="54">
    <w:abstractNumId w:val="54"/>
  </w:num>
  <w:num w:numId="55">
    <w:abstractNumId w:val="72"/>
  </w:num>
  <w:num w:numId="56">
    <w:abstractNumId w:val="10"/>
  </w:num>
  <w:num w:numId="57">
    <w:abstractNumId w:val="101"/>
  </w:num>
  <w:num w:numId="58">
    <w:abstractNumId w:val="20"/>
  </w:num>
  <w:num w:numId="59">
    <w:abstractNumId w:val="74"/>
  </w:num>
  <w:num w:numId="60">
    <w:abstractNumId w:val="39"/>
  </w:num>
  <w:num w:numId="61">
    <w:abstractNumId w:val="64"/>
  </w:num>
  <w:num w:numId="62">
    <w:abstractNumId w:val="111"/>
  </w:num>
  <w:num w:numId="63">
    <w:abstractNumId w:val="166"/>
  </w:num>
  <w:num w:numId="64">
    <w:abstractNumId w:val="79"/>
  </w:num>
  <w:num w:numId="65">
    <w:abstractNumId w:val="52"/>
  </w:num>
  <w:num w:numId="66">
    <w:abstractNumId w:val="35"/>
  </w:num>
  <w:num w:numId="67">
    <w:abstractNumId w:val="58"/>
  </w:num>
  <w:num w:numId="68">
    <w:abstractNumId w:val="153"/>
  </w:num>
  <w:num w:numId="69">
    <w:abstractNumId w:val="96"/>
  </w:num>
  <w:num w:numId="70">
    <w:abstractNumId w:val="41"/>
  </w:num>
  <w:num w:numId="71">
    <w:abstractNumId w:val="4"/>
  </w:num>
  <w:num w:numId="72">
    <w:abstractNumId w:val="84"/>
  </w:num>
  <w:num w:numId="73">
    <w:abstractNumId w:val="70"/>
  </w:num>
  <w:num w:numId="74">
    <w:abstractNumId w:val="195"/>
  </w:num>
  <w:num w:numId="75">
    <w:abstractNumId w:val="19"/>
  </w:num>
  <w:num w:numId="76">
    <w:abstractNumId w:val="23"/>
  </w:num>
  <w:num w:numId="77">
    <w:abstractNumId w:val="132"/>
  </w:num>
  <w:num w:numId="78">
    <w:abstractNumId w:val="36"/>
  </w:num>
  <w:num w:numId="79">
    <w:abstractNumId w:val="21"/>
  </w:num>
  <w:num w:numId="80">
    <w:abstractNumId w:val="141"/>
  </w:num>
  <w:num w:numId="81">
    <w:abstractNumId w:val="198"/>
  </w:num>
  <w:num w:numId="82">
    <w:abstractNumId w:val="17"/>
  </w:num>
  <w:num w:numId="83">
    <w:abstractNumId w:val="203"/>
  </w:num>
  <w:num w:numId="84">
    <w:abstractNumId w:val="139"/>
  </w:num>
  <w:num w:numId="85">
    <w:abstractNumId w:val="5"/>
  </w:num>
  <w:num w:numId="86">
    <w:abstractNumId w:val="78"/>
  </w:num>
  <w:num w:numId="87">
    <w:abstractNumId w:val="102"/>
  </w:num>
  <w:num w:numId="88">
    <w:abstractNumId w:val="46"/>
  </w:num>
  <w:num w:numId="89">
    <w:abstractNumId w:val="68"/>
  </w:num>
  <w:num w:numId="90">
    <w:abstractNumId w:val="47"/>
  </w:num>
  <w:num w:numId="91">
    <w:abstractNumId w:val="14"/>
  </w:num>
  <w:num w:numId="92">
    <w:abstractNumId w:val="172"/>
  </w:num>
  <w:num w:numId="93">
    <w:abstractNumId w:val="142"/>
  </w:num>
  <w:num w:numId="94">
    <w:abstractNumId w:val="177"/>
  </w:num>
  <w:num w:numId="95">
    <w:abstractNumId w:val="103"/>
  </w:num>
  <w:num w:numId="96">
    <w:abstractNumId w:val="191"/>
  </w:num>
  <w:num w:numId="97">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num>
  <w:num w:numId="102">
    <w:abstractNumId w:val="97"/>
  </w:num>
  <w:num w:numId="103">
    <w:abstractNumId w:val="75"/>
  </w:num>
  <w:num w:numId="104">
    <w:abstractNumId w:val="61"/>
  </w:num>
  <w:num w:numId="105">
    <w:abstractNumId w:val="119"/>
  </w:num>
  <w:num w:numId="106">
    <w:abstractNumId w:val="63"/>
  </w:num>
  <w:num w:numId="107">
    <w:abstractNumId w:val="60"/>
  </w:num>
  <w:num w:numId="108">
    <w:abstractNumId w:val="137"/>
  </w:num>
  <w:num w:numId="109">
    <w:abstractNumId w:val="87"/>
  </w:num>
  <w:num w:numId="110">
    <w:abstractNumId w:val="171"/>
  </w:num>
  <w:num w:numId="111">
    <w:abstractNumId w:val="59"/>
  </w:num>
  <w:num w:numId="112">
    <w:abstractNumId w:val="86"/>
  </w:num>
  <w:num w:numId="113">
    <w:abstractNumId w:val="107"/>
  </w:num>
  <w:num w:numId="114">
    <w:abstractNumId w:val="163"/>
  </w:num>
  <w:num w:numId="115">
    <w:abstractNumId w:val="178"/>
  </w:num>
  <w:num w:numId="116">
    <w:abstractNumId w:val="121"/>
  </w:num>
  <w:num w:numId="117">
    <w:abstractNumId w:val="143"/>
  </w:num>
  <w:num w:numId="118">
    <w:abstractNumId w:val="126"/>
  </w:num>
  <w:num w:numId="119">
    <w:abstractNumId w:val="194"/>
  </w:num>
  <w:num w:numId="120">
    <w:abstractNumId w:val="116"/>
  </w:num>
  <w:num w:numId="121">
    <w:abstractNumId w:val="134"/>
  </w:num>
  <w:num w:numId="122">
    <w:abstractNumId w:val="66"/>
  </w:num>
  <w:num w:numId="123">
    <w:abstractNumId w:val="167"/>
  </w:num>
  <w:num w:numId="124">
    <w:abstractNumId w:val="51"/>
  </w:num>
  <w:num w:numId="125">
    <w:abstractNumId w:val="0"/>
  </w:num>
  <w:num w:numId="1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num>
  <w:num w:numId="128">
    <w:abstractNumId w:val="28"/>
  </w:num>
  <w:num w:numId="129">
    <w:abstractNumId w:val="175"/>
  </w:num>
  <w:num w:numId="130">
    <w:abstractNumId w:val="123"/>
  </w:num>
  <w:num w:numId="131">
    <w:abstractNumId w:val="193"/>
  </w:num>
  <w:num w:numId="132">
    <w:abstractNumId w:val="122"/>
  </w:num>
  <w:num w:numId="133">
    <w:abstractNumId w:val="162"/>
  </w:num>
  <w:num w:numId="134">
    <w:abstractNumId w:val="118"/>
  </w:num>
  <w:num w:numId="135">
    <w:abstractNumId w:val="164"/>
  </w:num>
  <w:num w:numId="136">
    <w:abstractNumId w:val="156"/>
  </w:num>
  <w:num w:numId="137">
    <w:abstractNumId w:val="1"/>
  </w:num>
  <w:num w:numId="138">
    <w:abstractNumId w:val="114"/>
  </w:num>
  <w:num w:numId="139">
    <w:abstractNumId w:val="77"/>
  </w:num>
  <w:num w:numId="140">
    <w:abstractNumId w:val="65"/>
  </w:num>
  <w:num w:numId="141">
    <w:abstractNumId w:val="67"/>
  </w:num>
  <w:num w:numId="142">
    <w:abstractNumId w:val="109"/>
  </w:num>
  <w:num w:numId="143">
    <w:abstractNumId w:val="110"/>
  </w:num>
  <w:num w:numId="144">
    <w:abstractNumId w:val="100"/>
  </w:num>
  <w:num w:numId="145">
    <w:abstractNumId w:val="56"/>
  </w:num>
  <w:num w:numId="146">
    <w:abstractNumId w:val="18"/>
  </w:num>
  <w:num w:numId="147">
    <w:abstractNumId w:val="180"/>
  </w:num>
  <w:num w:numId="148">
    <w:abstractNumId w:val="42"/>
  </w:num>
  <w:num w:numId="149">
    <w:abstractNumId w:val="6"/>
  </w:num>
  <w:num w:numId="150">
    <w:abstractNumId w:val="49"/>
  </w:num>
  <w:num w:numId="151">
    <w:abstractNumId w:val="44"/>
  </w:num>
  <w:num w:numId="152">
    <w:abstractNumId w:val="128"/>
  </w:num>
  <w:num w:numId="153">
    <w:abstractNumId w:val="13"/>
  </w:num>
  <w:num w:numId="154">
    <w:abstractNumId w:val="88"/>
  </w:num>
  <w:num w:numId="155">
    <w:abstractNumId w:val="32"/>
  </w:num>
  <w:num w:numId="156">
    <w:abstractNumId w:val="160"/>
  </w:num>
  <w:num w:numId="157">
    <w:abstractNumId w:val="190"/>
  </w:num>
  <w:num w:numId="158">
    <w:abstractNumId w:val="158"/>
  </w:num>
  <w:num w:numId="159">
    <w:abstractNumId w:val="115"/>
  </w:num>
  <w:num w:numId="160">
    <w:abstractNumId w:val="127"/>
  </w:num>
  <w:num w:numId="161">
    <w:abstractNumId w:val="117"/>
  </w:num>
  <w:num w:numId="162">
    <w:abstractNumId w:val="169"/>
  </w:num>
  <w:num w:numId="163">
    <w:abstractNumId w:val="90"/>
  </w:num>
  <w:num w:numId="164">
    <w:abstractNumId w:val="149"/>
  </w:num>
  <w:num w:numId="165">
    <w:abstractNumId w:val="189"/>
  </w:num>
  <w:num w:numId="166">
    <w:abstractNumId w:val="135"/>
  </w:num>
  <w:num w:numId="167">
    <w:abstractNumId w:val="2"/>
  </w:num>
  <w:num w:numId="168">
    <w:abstractNumId w:val="99"/>
  </w:num>
  <w:num w:numId="169">
    <w:abstractNumId w:val="16"/>
  </w:num>
  <w:num w:numId="170">
    <w:abstractNumId w:val="185"/>
  </w:num>
  <w:num w:numId="171">
    <w:abstractNumId w:val="43"/>
  </w:num>
  <w:num w:numId="172">
    <w:abstractNumId w:val="112"/>
  </w:num>
  <w:num w:numId="173">
    <w:abstractNumId w:val="95"/>
  </w:num>
  <w:num w:numId="174">
    <w:abstractNumId w:val="108"/>
  </w:num>
  <w:num w:numId="175">
    <w:abstractNumId w:val="182"/>
  </w:num>
  <w:num w:numId="176">
    <w:abstractNumId w:val="8"/>
  </w:num>
  <w:num w:numId="177">
    <w:abstractNumId w:val="38"/>
  </w:num>
  <w:num w:numId="178">
    <w:abstractNumId w:val="154"/>
  </w:num>
  <w:num w:numId="179">
    <w:abstractNumId w:val="31"/>
  </w:num>
  <w:num w:numId="180">
    <w:abstractNumId w:val="174"/>
  </w:num>
  <w:num w:numId="181">
    <w:abstractNumId w:val="179"/>
  </w:num>
  <w:num w:numId="182">
    <w:abstractNumId w:val="15"/>
  </w:num>
  <w:num w:numId="183">
    <w:abstractNumId w:val="69"/>
  </w:num>
  <w:num w:numId="184">
    <w:abstractNumId w:val="33"/>
  </w:num>
  <w:num w:numId="185">
    <w:abstractNumId w:val="184"/>
  </w:num>
  <w:num w:numId="186">
    <w:abstractNumId w:val="130"/>
  </w:num>
  <w:num w:numId="187">
    <w:abstractNumId w:val="157"/>
  </w:num>
  <w:num w:numId="188">
    <w:abstractNumId w:val="12"/>
  </w:num>
  <w:num w:numId="189">
    <w:abstractNumId w:val="92"/>
  </w:num>
  <w:num w:numId="190">
    <w:abstractNumId w:val="138"/>
  </w:num>
  <w:num w:numId="191">
    <w:abstractNumId w:val="120"/>
  </w:num>
  <w:num w:numId="192">
    <w:abstractNumId w:val="173"/>
  </w:num>
  <w:num w:numId="193">
    <w:abstractNumId w:val="37"/>
  </w:num>
  <w:num w:numId="194">
    <w:abstractNumId w:val="11"/>
  </w:num>
  <w:num w:numId="195">
    <w:abstractNumId w:val="197"/>
  </w:num>
  <w:num w:numId="196">
    <w:abstractNumId w:val="133"/>
  </w:num>
  <w:num w:numId="197">
    <w:abstractNumId w:val="125"/>
  </w:num>
  <w:num w:numId="198">
    <w:abstractNumId w:val="22"/>
  </w:num>
  <w:num w:numId="199">
    <w:abstractNumId w:val="200"/>
  </w:num>
  <w:num w:numId="200">
    <w:abstractNumId w:val="113"/>
  </w:num>
  <w:num w:numId="201">
    <w:abstractNumId w:val="148"/>
  </w:num>
  <w:num w:numId="202">
    <w:abstractNumId w:val="89"/>
  </w:num>
  <w:num w:numId="203">
    <w:abstractNumId w:val="26"/>
  </w:num>
  <w:num w:numId="204">
    <w:abstractNumId w:val="196"/>
  </w:num>
  <w:num w:numId="205">
    <w:abstractNumId w:val="53"/>
  </w:num>
  <w:num w:numId="206">
    <w:abstractNumId w:val="8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2F29"/>
    <w:rsid w:val="0001418C"/>
    <w:rsid w:val="000153B0"/>
    <w:rsid w:val="00021C0B"/>
    <w:rsid w:val="00021F8D"/>
    <w:rsid w:val="00026883"/>
    <w:rsid w:val="000341B9"/>
    <w:rsid w:val="00034B6A"/>
    <w:rsid w:val="00036973"/>
    <w:rsid w:val="00037F12"/>
    <w:rsid w:val="00043CDF"/>
    <w:rsid w:val="00044BCD"/>
    <w:rsid w:val="000518B3"/>
    <w:rsid w:val="00054E35"/>
    <w:rsid w:val="00055D5F"/>
    <w:rsid w:val="00060933"/>
    <w:rsid w:val="0006492D"/>
    <w:rsid w:val="00065879"/>
    <w:rsid w:val="00066C50"/>
    <w:rsid w:val="0007085C"/>
    <w:rsid w:val="0007097A"/>
    <w:rsid w:val="000727C1"/>
    <w:rsid w:val="00074456"/>
    <w:rsid w:val="00076745"/>
    <w:rsid w:val="00082024"/>
    <w:rsid w:val="000835B4"/>
    <w:rsid w:val="00086B57"/>
    <w:rsid w:val="00087DDF"/>
    <w:rsid w:val="00092563"/>
    <w:rsid w:val="00093062"/>
    <w:rsid w:val="00093A95"/>
    <w:rsid w:val="00093EC8"/>
    <w:rsid w:val="0009676D"/>
    <w:rsid w:val="000A22B5"/>
    <w:rsid w:val="000A27F3"/>
    <w:rsid w:val="000A2A5F"/>
    <w:rsid w:val="000A3EC6"/>
    <w:rsid w:val="000B05D4"/>
    <w:rsid w:val="000B1DC6"/>
    <w:rsid w:val="000B52D5"/>
    <w:rsid w:val="000B6EE2"/>
    <w:rsid w:val="000B7CF4"/>
    <w:rsid w:val="000C0203"/>
    <w:rsid w:val="000C59B7"/>
    <w:rsid w:val="000C5F08"/>
    <w:rsid w:val="000D00D0"/>
    <w:rsid w:val="000D0C1D"/>
    <w:rsid w:val="000D4D2D"/>
    <w:rsid w:val="000D7C1A"/>
    <w:rsid w:val="000E7F6C"/>
    <w:rsid w:val="000F1105"/>
    <w:rsid w:val="000F121B"/>
    <w:rsid w:val="000F4458"/>
    <w:rsid w:val="00100EBF"/>
    <w:rsid w:val="001148A8"/>
    <w:rsid w:val="00116BDB"/>
    <w:rsid w:val="00116F78"/>
    <w:rsid w:val="0012035F"/>
    <w:rsid w:val="00120E62"/>
    <w:rsid w:val="001212C9"/>
    <w:rsid w:val="00123716"/>
    <w:rsid w:val="00125921"/>
    <w:rsid w:val="0013263D"/>
    <w:rsid w:val="00133302"/>
    <w:rsid w:val="00133539"/>
    <w:rsid w:val="001361EB"/>
    <w:rsid w:val="001440B3"/>
    <w:rsid w:val="0014457E"/>
    <w:rsid w:val="00146132"/>
    <w:rsid w:val="00147F8B"/>
    <w:rsid w:val="00155FD4"/>
    <w:rsid w:val="001570BC"/>
    <w:rsid w:val="00160264"/>
    <w:rsid w:val="00165ADF"/>
    <w:rsid w:val="0016711B"/>
    <w:rsid w:val="0016734A"/>
    <w:rsid w:val="00171DAD"/>
    <w:rsid w:val="0017422F"/>
    <w:rsid w:val="00175120"/>
    <w:rsid w:val="00175A30"/>
    <w:rsid w:val="00180CA7"/>
    <w:rsid w:val="00181592"/>
    <w:rsid w:val="00184924"/>
    <w:rsid w:val="00187298"/>
    <w:rsid w:val="00187FD8"/>
    <w:rsid w:val="00192BFC"/>
    <w:rsid w:val="00197BF8"/>
    <w:rsid w:val="001A1A22"/>
    <w:rsid w:val="001A3E98"/>
    <w:rsid w:val="001A4811"/>
    <w:rsid w:val="001A4C53"/>
    <w:rsid w:val="001A4D96"/>
    <w:rsid w:val="001A5C44"/>
    <w:rsid w:val="001A6E01"/>
    <w:rsid w:val="001A76CF"/>
    <w:rsid w:val="001B2294"/>
    <w:rsid w:val="001C12D1"/>
    <w:rsid w:val="001D02B6"/>
    <w:rsid w:val="001D21C1"/>
    <w:rsid w:val="001D56E0"/>
    <w:rsid w:val="001E5547"/>
    <w:rsid w:val="001E6FB1"/>
    <w:rsid w:val="001F0041"/>
    <w:rsid w:val="001F01D7"/>
    <w:rsid w:val="001F0699"/>
    <w:rsid w:val="001F1EE2"/>
    <w:rsid w:val="001F22AD"/>
    <w:rsid w:val="001F2F26"/>
    <w:rsid w:val="002001C4"/>
    <w:rsid w:val="0020067F"/>
    <w:rsid w:val="00201B45"/>
    <w:rsid w:val="00202022"/>
    <w:rsid w:val="00202BB0"/>
    <w:rsid w:val="00203A18"/>
    <w:rsid w:val="00203C84"/>
    <w:rsid w:val="002102F5"/>
    <w:rsid w:val="00210BE1"/>
    <w:rsid w:val="00213921"/>
    <w:rsid w:val="00216FA9"/>
    <w:rsid w:val="00220ABB"/>
    <w:rsid w:val="002216E2"/>
    <w:rsid w:val="00221C97"/>
    <w:rsid w:val="0022303E"/>
    <w:rsid w:val="00224AB6"/>
    <w:rsid w:val="00224E0E"/>
    <w:rsid w:val="00226ADA"/>
    <w:rsid w:val="0023117F"/>
    <w:rsid w:val="00233076"/>
    <w:rsid w:val="00233D8F"/>
    <w:rsid w:val="002340EC"/>
    <w:rsid w:val="002358E2"/>
    <w:rsid w:val="00237A6C"/>
    <w:rsid w:val="002425C7"/>
    <w:rsid w:val="002445C0"/>
    <w:rsid w:val="0024773E"/>
    <w:rsid w:val="00254E04"/>
    <w:rsid w:val="002557B0"/>
    <w:rsid w:val="00260B50"/>
    <w:rsid w:val="00266743"/>
    <w:rsid w:val="00271BF6"/>
    <w:rsid w:val="00272760"/>
    <w:rsid w:val="002802AB"/>
    <w:rsid w:val="00283DAC"/>
    <w:rsid w:val="00284156"/>
    <w:rsid w:val="0028539C"/>
    <w:rsid w:val="0028673A"/>
    <w:rsid w:val="00290094"/>
    <w:rsid w:val="00293165"/>
    <w:rsid w:val="00293174"/>
    <w:rsid w:val="0029502D"/>
    <w:rsid w:val="00296BAA"/>
    <w:rsid w:val="00296F50"/>
    <w:rsid w:val="002A41E1"/>
    <w:rsid w:val="002B66B5"/>
    <w:rsid w:val="002B7000"/>
    <w:rsid w:val="002C46C8"/>
    <w:rsid w:val="002C67EB"/>
    <w:rsid w:val="002D10CC"/>
    <w:rsid w:val="002D3831"/>
    <w:rsid w:val="002D5345"/>
    <w:rsid w:val="002E4D30"/>
    <w:rsid w:val="002E5443"/>
    <w:rsid w:val="002E6147"/>
    <w:rsid w:val="002E7F7B"/>
    <w:rsid w:val="002F1512"/>
    <w:rsid w:val="002F1BA3"/>
    <w:rsid w:val="002F2C97"/>
    <w:rsid w:val="002F475F"/>
    <w:rsid w:val="002F7591"/>
    <w:rsid w:val="00300952"/>
    <w:rsid w:val="00304941"/>
    <w:rsid w:val="00306273"/>
    <w:rsid w:val="00310156"/>
    <w:rsid w:val="0031161B"/>
    <w:rsid w:val="00311A64"/>
    <w:rsid w:val="00313F69"/>
    <w:rsid w:val="0032082B"/>
    <w:rsid w:val="00324333"/>
    <w:rsid w:val="0032464E"/>
    <w:rsid w:val="00331623"/>
    <w:rsid w:val="0033457E"/>
    <w:rsid w:val="003363C2"/>
    <w:rsid w:val="0034089C"/>
    <w:rsid w:val="00341EE3"/>
    <w:rsid w:val="00342D5A"/>
    <w:rsid w:val="00347493"/>
    <w:rsid w:val="00347565"/>
    <w:rsid w:val="00350940"/>
    <w:rsid w:val="00351E58"/>
    <w:rsid w:val="00353A25"/>
    <w:rsid w:val="0035549C"/>
    <w:rsid w:val="003555E8"/>
    <w:rsid w:val="00355FAF"/>
    <w:rsid w:val="00356D2D"/>
    <w:rsid w:val="00360AB7"/>
    <w:rsid w:val="00360F8A"/>
    <w:rsid w:val="0037420A"/>
    <w:rsid w:val="003802F4"/>
    <w:rsid w:val="00380A61"/>
    <w:rsid w:val="00382A3D"/>
    <w:rsid w:val="0039033D"/>
    <w:rsid w:val="0039231F"/>
    <w:rsid w:val="003941F5"/>
    <w:rsid w:val="0039761F"/>
    <w:rsid w:val="003A0E76"/>
    <w:rsid w:val="003A1761"/>
    <w:rsid w:val="003A17B4"/>
    <w:rsid w:val="003A1C71"/>
    <w:rsid w:val="003A26D2"/>
    <w:rsid w:val="003A377C"/>
    <w:rsid w:val="003A4E88"/>
    <w:rsid w:val="003B1EE7"/>
    <w:rsid w:val="003B21DE"/>
    <w:rsid w:val="003B602E"/>
    <w:rsid w:val="003B76BA"/>
    <w:rsid w:val="003C2ECF"/>
    <w:rsid w:val="003C36A8"/>
    <w:rsid w:val="003C583F"/>
    <w:rsid w:val="003C7CAB"/>
    <w:rsid w:val="003D0711"/>
    <w:rsid w:val="003D4F2C"/>
    <w:rsid w:val="003D55B7"/>
    <w:rsid w:val="003E115C"/>
    <w:rsid w:val="003E22B4"/>
    <w:rsid w:val="003E26B5"/>
    <w:rsid w:val="003E5577"/>
    <w:rsid w:val="003E5C1D"/>
    <w:rsid w:val="003F4F63"/>
    <w:rsid w:val="00412520"/>
    <w:rsid w:val="00412DE6"/>
    <w:rsid w:val="00414241"/>
    <w:rsid w:val="00415288"/>
    <w:rsid w:val="004221BB"/>
    <w:rsid w:val="004229C3"/>
    <w:rsid w:val="004260DA"/>
    <w:rsid w:val="004312F0"/>
    <w:rsid w:val="00432437"/>
    <w:rsid w:val="00433674"/>
    <w:rsid w:val="00441239"/>
    <w:rsid w:val="00441B52"/>
    <w:rsid w:val="00452ED4"/>
    <w:rsid w:val="00455600"/>
    <w:rsid w:val="004561D6"/>
    <w:rsid w:val="004657FE"/>
    <w:rsid w:val="0048501C"/>
    <w:rsid w:val="00485A89"/>
    <w:rsid w:val="00485AF4"/>
    <w:rsid w:val="004863E8"/>
    <w:rsid w:val="00486AAD"/>
    <w:rsid w:val="00491A21"/>
    <w:rsid w:val="004A39AF"/>
    <w:rsid w:val="004A464D"/>
    <w:rsid w:val="004A47D3"/>
    <w:rsid w:val="004A603C"/>
    <w:rsid w:val="004B1603"/>
    <w:rsid w:val="004B4D8C"/>
    <w:rsid w:val="004C2DF8"/>
    <w:rsid w:val="004C5D5D"/>
    <w:rsid w:val="004C73D7"/>
    <w:rsid w:val="004C7413"/>
    <w:rsid w:val="004D5516"/>
    <w:rsid w:val="004D6FF4"/>
    <w:rsid w:val="004F2378"/>
    <w:rsid w:val="004F3A67"/>
    <w:rsid w:val="004F69A4"/>
    <w:rsid w:val="0050392E"/>
    <w:rsid w:val="00503AEF"/>
    <w:rsid w:val="005043BD"/>
    <w:rsid w:val="00504F4B"/>
    <w:rsid w:val="00506184"/>
    <w:rsid w:val="00507D12"/>
    <w:rsid w:val="005118D0"/>
    <w:rsid w:val="00511D7F"/>
    <w:rsid w:val="00512D2B"/>
    <w:rsid w:val="005173BF"/>
    <w:rsid w:val="0051785D"/>
    <w:rsid w:val="0053000F"/>
    <w:rsid w:val="00536799"/>
    <w:rsid w:val="0054505B"/>
    <w:rsid w:val="00545B11"/>
    <w:rsid w:val="00546C8D"/>
    <w:rsid w:val="00547128"/>
    <w:rsid w:val="005531CB"/>
    <w:rsid w:val="00553C79"/>
    <w:rsid w:val="0055774B"/>
    <w:rsid w:val="00561958"/>
    <w:rsid w:val="00562C35"/>
    <w:rsid w:val="005634A5"/>
    <w:rsid w:val="005644A0"/>
    <w:rsid w:val="005703A3"/>
    <w:rsid w:val="00572D42"/>
    <w:rsid w:val="005744EA"/>
    <w:rsid w:val="00574634"/>
    <w:rsid w:val="00574AFE"/>
    <w:rsid w:val="00575027"/>
    <w:rsid w:val="00577465"/>
    <w:rsid w:val="00584351"/>
    <w:rsid w:val="005869F8"/>
    <w:rsid w:val="005923EF"/>
    <w:rsid w:val="00592C98"/>
    <w:rsid w:val="00597DEF"/>
    <w:rsid w:val="00597F1D"/>
    <w:rsid w:val="005A15E8"/>
    <w:rsid w:val="005A3058"/>
    <w:rsid w:val="005A6D36"/>
    <w:rsid w:val="005B0B02"/>
    <w:rsid w:val="005B442D"/>
    <w:rsid w:val="005B797F"/>
    <w:rsid w:val="005C086D"/>
    <w:rsid w:val="005C3116"/>
    <w:rsid w:val="005C3E7E"/>
    <w:rsid w:val="005C45D1"/>
    <w:rsid w:val="005C6275"/>
    <w:rsid w:val="005D10F2"/>
    <w:rsid w:val="005D295F"/>
    <w:rsid w:val="005D6EAB"/>
    <w:rsid w:val="005E0E53"/>
    <w:rsid w:val="005E6DA6"/>
    <w:rsid w:val="005F1807"/>
    <w:rsid w:val="005F18B8"/>
    <w:rsid w:val="005F552C"/>
    <w:rsid w:val="005F6CB6"/>
    <w:rsid w:val="0060460E"/>
    <w:rsid w:val="0061190B"/>
    <w:rsid w:val="00621F80"/>
    <w:rsid w:val="00627279"/>
    <w:rsid w:val="0063024E"/>
    <w:rsid w:val="00636805"/>
    <w:rsid w:val="00640F16"/>
    <w:rsid w:val="00645581"/>
    <w:rsid w:val="00645B31"/>
    <w:rsid w:val="00650914"/>
    <w:rsid w:val="00650C8F"/>
    <w:rsid w:val="00652321"/>
    <w:rsid w:val="00653853"/>
    <w:rsid w:val="00653BA3"/>
    <w:rsid w:val="00657481"/>
    <w:rsid w:val="00657F62"/>
    <w:rsid w:val="00664951"/>
    <w:rsid w:val="006733C3"/>
    <w:rsid w:val="00674004"/>
    <w:rsid w:val="00675B22"/>
    <w:rsid w:val="00677C01"/>
    <w:rsid w:val="00680EE7"/>
    <w:rsid w:val="00680F17"/>
    <w:rsid w:val="00683F45"/>
    <w:rsid w:val="0068713B"/>
    <w:rsid w:val="00691706"/>
    <w:rsid w:val="006948E3"/>
    <w:rsid w:val="006967C6"/>
    <w:rsid w:val="006967F9"/>
    <w:rsid w:val="006A112F"/>
    <w:rsid w:val="006A5972"/>
    <w:rsid w:val="006A5CBA"/>
    <w:rsid w:val="006A7845"/>
    <w:rsid w:val="006B08A0"/>
    <w:rsid w:val="006B1EAE"/>
    <w:rsid w:val="006C3027"/>
    <w:rsid w:val="006C6713"/>
    <w:rsid w:val="006D2A06"/>
    <w:rsid w:val="006D2EA0"/>
    <w:rsid w:val="006D35D8"/>
    <w:rsid w:val="006D48E5"/>
    <w:rsid w:val="006E2E90"/>
    <w:rsid w:val="006E30E2"/>
    <w:rsid w:val="006F2091"/>
    <w:rsid w:val="006F2217"/>
    <w:rsid w:val="006F5A07"/>
    <w:rsid w:val="006F7F63"/>
    <w:rsid w:val="00715D3A"/>
    <w:rsid w:val="0072456F"/>
    <w:rsid w:val="00724692"/>
    <w:rsid w:val="00731D1F"/>
    <w:rsid w:val="007348BD"/>
    <w:rsid w:val="007435BD"/>
    <w:rsid w:val="00752601"/>
    <w:rsid w:val="00753242"/>
    <w:rsid w:val="00756C30"/>
    <w:rsid w:val="00761575"/>
    <w:rsid w:val="00762443"/>
    <w:rsid w:val="00766413"/>
    <w:rsid w:val="00766551"/>
    <w:rsid w:val="007675FE"/>
    <w:rsid w:val="00772595"/>
    <w:rsid w:val="00776CFD"/>
    <w:rsid w:val="007803FC"/>
    <w:rsid w:val="00782CA3"/>
    <w:rsid w:val="0078392C"/>
    <w:rsid w:val="00786341"/>
    <w:rsid w:val="00792622"/>
    <w:rsid w:val="00796C50"/>
    <w:rsid w:val="007A2B91"/>
    <w:rsid w:val="007A63C8"/>
    <w:rsid w:val="007A6792"/>
    <w:rsid w:val="007B3CD3"/>
    <w:rsid w:val="007B5A44"/>
    <w:rsid w:val="007B5B14"/>
    <w:rsid w:val="007C12C2"/>
    <w:rsid w:val="007C14FB"/>
    <w:rsid w:val="007C3E22"/>
    <w:rsid w:val="007D0826"/>
    <w:rsid w:val="007D0D44"/>
    <w:rsid w:val="007D386F"/>
    <w:rsid w:val="007D387E"/>
    <w:rsid w:val="007D65EA"/>
    <w:rsid w:val="007D70B0"/>
    <w:rsid w:val="007E0079"/>
    <w:rsid w:val="007E0901"/>
    <w:rsid w:val="007E787A"/>
    <w:rsid w:val="007F11E4"/>
    <w:rsid w:val="007F1763"/>
    <w:rsid w:val="007F477F"/>
    <w:rsid w:val="00806126"/>
    <w:rsid w:val="00806A44"/>
    <w:rsid w:val="00810BC3"/>
    <w:rsid w:val="00812DB5"/>
    <w:rsid w:val="00814DE5"/>
    <w:rsid w:val="00814FBA"/>
    <w:rsid w:val="00815321"/>
    <w:rsid w:val="00821BD8"/>
    <w:rsid w:val="0082340B"/>
    <w:rsid w:val="0082410F"/>
    <w:rsid w:val="00825900"/>
    <w:rsid w:val="0083153F"/>
    <w:rsid w:val="00831E9E"/>
    <w:rsid w:val="008348B3"/>
    <w:rsid w:val="00836276"/>
    <w:rsid w:val="00843ACD"/>
    <w:rsid w:val="008443E3"/>
    <w:rsid w:val="00845DE3"/>
    <w:rsid w:val="008470C0"/>
    <w:rsid w:val="0084748C"/>
    <w:rsid w:val="00850612"/>
    <w:rsid w:val="00855667"/>
    <w:rsid w:val="00856EFD"/>
    <w:rsid w:val="00865E06"/>
    <w:rsid w:val="00871E5B"/>
    <w:rsid w:val="00872E68"/>
    <w:rsid w:val="00872FE4"/>
    <w:rsid w:val="0087575C"/>
    <w:rsid w:val="00876CA6"/>
    <w:rsid w:val="00880BCC"/>
    <w:rsid w:val="00884422"/>
    <w:rsid w:val="00884F7F"/>
    <w:rsid w:val="00895F0A"/>
    <w:rsid w:val="008969A6"/>
    <w:rsid w:val="00897350"/>
    <w:rsid w:val="008A1C38"/>
    <w:rsid w:val="008A2B4C"/>
    <w:rsid w:val="008A36C5"/>
    <w:rsid w:val="008A4E06"/>
    <w:rsid w:val="008B326E"/>
    <w:rsid w:val="008B3344"/>
    <w:rsid w:val="008B3CB9"/>
    <w:rsid w:val="008B4606"/>
    <w:rsid w:val="008C0A6F"/>
    <w:rsid w:val="008C2F32"/>
    <w:rsid w:val="008C39B9"/>
    <w:rsid w:val="008D5C1B"/>
    <w:rsid w:val="008D64C0"/>
    <w:rsid w:val="008E0676"/>
    <w:rsid w:val="008E1065"/>
    <w:rsid w:val="008E4234"/>
    <w:rsid w:val="008E5964"/>
    <w:rsid w:val="008E72C1"/>
    <w:rsid w:val="008F011E"/>
    <w:rsid w:val="008F6264"/>
    <w:rsid w:val="0090014A"/>
    <w:rsid w:val="0090087A"/>
    <w:rsid w:val="009009BD"/>
    <w:rsid w:val="009020AD"/>
    <w:rsid w:val="0090257C"/>
    <w:rsid w:val="009039C1"/>
    <w:rsid w:val="00905C0E"/>
    <w:rsid w:val="00905FD6"/>
    <w:rsid w:val="009106A3"/>
    <w:rsid w:val="009158B4"/>
    <w:rsid w:val="0092130D"/>
    <w:rsid w:val="00921D18"/>
    <w:rsid w:val="00922AA3"/>
    <w:rsid w:val="00922E0B"/>
    <w:rsid w:val="00922F28"/>
    <w:rsid w:val="009244AF"/>
    <w:rsid w:val="0092465F"/>
    <w:rsid w:val="0092548B"/>
    <w:rsid w:val="0092600A"/>
    <w:rsid w:val="00926E8B"/>
    <w:rsid w:val="0093077C"/>
    <w:rsid w:val="0093203E"/>
    <w:rsid w:val="009348A5"/>
    <w:rsid w:val="00944EB0"/>
    <w:rsid w:val="0095029D"/>
    <w:rsid w:val="00960F35"/>
    <w:rsid w:val="0096666A"/>
    <w:rsid w:val="00972AD6"/>
    <w:rsid w:val="009741F6"/>
    <w:rsid w:val="00974302"/>
    <w:rsid w:val="00975C09"/>
    <w:rsid w:val="00976B8B"/>
    <w:rsid w:val="009812A7"/>
    <w:rsid w:val="00987ED5"/>
    <w:rsid w:val="00991AAD"/>
    <w:rsid w:val="009926DF"/>
    <w:rsid w:val="00992761"/>
    <w:rsid w:val="00992D1F"/>
    <w:rsid w:val="0099377B"/>
    <w:rsid w:val="009A1434"/>
    <w:rsid w:val="009A3941"/>
    <w:rsid w:val="009A74CD"/>
    <w:rsid w:val="009B501F"/>
    <w:rsid w:val="009B5799"/>
    <w:rsid w:val="009B6E77"/>
    <w:rsid w:val="009B7062"/>
    <w:rsid w:val="009B757D"/>
    <w:rsid w:val="009B7AB0"/>
    <w:rsid w:val="009C03B8"/>
    <w:rsid w:val="009C0674"/>
    <w:rsid w:val="009C06C4"/>
    <w:rsid w:val="009C3323"/>
    <w:rsid w:val="009C5B54"/>
    <w:rsid w:val="009D0777"/>
    <w:rsid w:val="009D252C"/>
    <w:rsid w:val="009D4409"/>
    <w:rsid w:val="009D4451"/>
    <w:rsid w:val="009D71A6"/>
    <w:rsid w:val="009E35EA"/>
    <w:rsid w:val="009F27DB"/>
    <w:rsid w:val="009F7944"/>
    <w:rsid w:val="009F7E3E"/>
    <w:rsid w:val="00A018E4"/>
    <w:rsid w:val="00A02F0F"/>
    <w:rsid w:val="00A05EAF"/>
    <w:rsid w:val="00A074A4"/>
    <w:rsid w:val="00A105C3"/>
    <w:rsid w:val="00A10E09"/>
    <w:rsid w:val="00A11257"/>
    <w:rsid w:val="00A11D99"/>
    <w:rsid w:val="00A12B82"/>
    <w:rsid w:val="00A20459"/>
    <w:rsid w:val="00A234C5"/>
    <w:rsid w:val="00A3016E"/>
    <w:rsid w:val="00A30AA8"/>
    <w:rsid w:val="00A348D8"/>
    <w:rsid w:val="00A40A5E"/>
    <w:rsid w:val="00A410C6"/>
    <w:rsid w:val="00A432D2"/>
    <w:rsid w:val="00A4588C"/>
    <w:rsid w:val="00A502A0"/>
    <w:rsid w:val="00A55BC3"/>
    <w:rsid w:val="00A55C39"/>
    <w:rsid w:val="00A55C88"/>
    <w:rsid w:val="00A71155"/>
    <w:rsid w:val="00A7398D"/>
    <w:rsid w:val="00A76233"/>
    <w:rsid w:val="00A77327"/>
    <w:rsid w:val="00A778EA"/>
    <w:rsid w:val="00A81041"/>
    <w:rsid w:val="00A81127"/>
    <w:rsid w:val="00A85D61"/>
    <w:rsid w:val="00A935DB"/>
    <w:rsid w:val="00A94B7D"/>
    <w:rsid w:val="00A969E6"/>
    <w:rsid w:val="00A96B25"/>
    <w:rsid w:val="00A97B9D"/>
    <w:rsid w:val="00AA0693"/>
    <w:rsid w:val="00AA26E5"/>
    <w:rsid w:val="00AA569D"/>
    <w:rsid w:val="00AB23C8"/>
    <w:rsid w:val="00AB2E88"/>
    <w:rsid w:val="00AB4CF3"/>
    <w:rsid w:val="00AC17E8"/>
    <w:rsid w:val="00AC238D"/>
    <w:rsid w:val="00AC2B49"/>
    <w:rsid w:val="00AC3669"/>
    <w:rsid w:val="00AC4611"/>
    <w:rsid w:val="00AC4B90"/>
    <w:rsid w:val="00AC6F4B"/>
    <w:rsid w:val="00AD0C27"/>
    <w:rsid w:val="00AD47D5"/>
    <w:rsid w:val="00AD65DE"/>
    <w:rsid w:val="00AD6EE4"/>
    <w:rsid w:val="00AD7D98"/>
    <w:rsid w:val="00AF446D"/>
    <w:rsid w:val="00AF7641"/>
    <w:rsid w:val="00B013B2"/>
    <w:rsid w:val="00B046F7"/>
    <w:rsid w:val="00B050CD"/>
    <w:rsid w:val="00B055DF"/>
    <w:rsid w:val="00B061E9"/>
    <w:rsid w:val="00B0719E"/>
    <w:rsid w:val="00B1024D"/>
    <w:rsid w:val="00B1056B"/>
    <w:rsid w:val="00B11041"/>
    <w:rsid w:val="00B208B5"/>
    <w:rsid w:val="00B21C58"/>
    <w:rsid w:val="00B258D6"/>
    <w:rsid w:val="00B266BA"/>
    <w:rsid w:val="00B327C9"/>
    <w:rsid w:val="00B36544"/>
    <w:rsid w:val="00B37091"/>
    <w:rsid w:val="00B379A4"/>
    <w:rsid w:val="00B43C53"/>
    <w:rsid w:val="00B446E1"/>
    <w:rsid w:val="00B52327"/>
    <w:rsid w:val="00B54586"/>
    <w:rsid w:val="00B55DC5"/>
    <w:rsid w:val="00B603B8"/>
    <w:rsid w:val="00B60AF4"/>
    <w:rsid w:val="00B60E29"/>
    <w:rsid w:val="00B61BE1"/>
    <w:rsid w:val="00B641DA"/>
    <w:rsid w:val="00B65835"/>
    <w:rsid w:val="00B671F7"/>
    <w:rsid w:val="00B70BD4"/>
    <w:rsid w:val="00B76BD0"/>
    <w:rsid w:val="00B81720"/>
    <w:rsid w:val="00B84E66"/>
    <w:rsid w:val="00B90E3A"/>
    <w:rsid w:val="00B93626"/>
    <w:rsid w:val="00B95035"/>
    <w:rsid w:val="00BA49AA"/>
    <w:rsid w:val="00BA4D12"/>
    <w:rsid w:val="00BA5ABC"/>
    <w:rsid w:val="00BA613B"/>
    <w:rsid w:val="00BA6DD6"/>
    <w:rsid w:val="00BB1E72"/>
    <w:rsid w:val="00BB4AD0"/>
    <w:rsid w:val="00BB6750"/>
    <w:rsid w:val="00BC5F5D"/>
    <w:rsid w:val="00BC6244"/>
    <w:rsid w:val="00BD231F"/>
    <w:rsid w:val="00BD5283"/>
    <w:rsid w:val="00BE23A6"/>
    <w:rsid w:val="00BE3518"/>
    <w:rsid w:val="00BE7A75"/>
    <w:rsid w:val="00BF1E26"/>
    <w:rsid w:val="00BF2F22"/>
    <w:rsid w:val="00BF2FA8"/>
    <w:rsid w:val="00BF3608"/>
    <w:rsid w:val="00BF3C48"/>
    <w:rsid w:val="00BF5016"/>
    <w:rsid w:val="00BF53E2"/>
    <w:rsid w:val="00BF6996"/>
    <w:rsid w:val="00BF7F53"/>
    <w:rsid w:val="00C0200E"/>
    <w:rsid w:val="00C02B92"/>
    <w:rsid w:val="00C07327"/>
    <w:rsid w:val="00C07AD2"/>
    <w:rsid w:val="00C1294B"/>
    <w:rsid w:val="00C16C9B"/>
    <w:rsid w:val="00C16D12"/>
    <w:rsid w:val="00C232B2"/>
    <w:rsid w:val="00C24BD3"/>
    <w:rsid w:val="00C2781B"/>
    <w:rsid w:val="00C3088B"/>
    <w:rsid w:val="00C3121D"/>
    <w:rsid w:val="00C323DF"/>
    <w:rsid w:val="00C3387C"/>
    <w:rsid w:val="00C3578A"/>
    <w:rsid w:val="00C370AC"/>
    <w:rsid w:val="00C433EC"/>
    <w:rsid w:val="00C43482"/>
    <w:rsid w:val="00C447D5"/>
    <w:rsid w:val="00C4540D"/>
    <w:rsid w:val="00C50DC7"/>
    <w:rsid w:val="00C51CA9"/>
    <w:rsid w:val="00C62ACD"/>
    <w:rsid w:val="00C62EE9"/>
    <w:rsid w:val="00C641D6"/>
    <w:rsid w:val="00C65B75"/>
    <w:rsid w:val="00C65D2F"/>
    <w:rsid w:val="00C7210E"/>
    <w:rsid w:val="00C8021E"/>
    <w:rsid w:val="00C80720"/>
    <w:rsid w:val="00C810BD"/>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B090B"/>
    <w:rsid w:val="00CB1C68"/>
    <w:rsid w:val="00CB1DD7"/>
    <w:rsid w:val="00CB36B6"/>
    <w:rsid w:val="00CB38B9"/>
    <w:rsid w:val="00CB7C80"/>
    <w:rsid w:val="00CB7ED3"/>
    <w:rsid w:val="00CC02A0"/>
    <w:rsid w:val="00CD239C"/>
    <w:rsid w:val="00CE1605"/>
    <w:rsid w:val="00CE36DE"/>
    <w:rsid w:val="00CE3FF2"/>
    <w:rsid w:val="00CF4F8D"/>
    <w:rsid w:val="00CF54F3"/>
    <w:rsid w:val="00CF7144"/>
    <w:rsid w:val="00D0006B"/>
    <w:rsid w:val="00D00353"/>
    <w:rsid w:val="00D016D3"/>
    <w:rsid w:val="00D01DC1"/>
    <w:rsid w:val="00D03BF2"/>
    <w:rsid w:val="00D06F1A"/>
    <w:rsid w:val="00D1510A"/>
    <w:rsid w:val="00D16F2D"/>
    <w:rsid w:val="00D2280E"/>
    <w:rsid w:val="00D22E84"/>
    <w:rsid w:val="00D22F4D"/>
    <w:rsid w:val="00D23144"/>
    <w:rsid w:val="00D246C8"/>
    <w:rsid w:val="00D250C9"/>
    <w:rsid w:val="00D25F7C"/>
    <w:rsid w:val="00D309C1"/>
    <w:rsid w:val="00D30CD0"/>
    <w:rsid w:val="00D3234C"/>
    <w:rsid w:val="00D32631"/>
    <w:rsid w:val="00D3428D"/>
    <w:rsid w:val="00D34543"/>
    <w:rsid w:val="00D35C74"/>
    <w:rsid w:val="00D45D67"/>
    <w:rsid w:val="00D50A1C"/>
    <w:rsid w:val="00D54D17"/>
    <w:rsid w:val="00D57CDC"/>
    <w:rsid w:val="00D60D5A"/>
    <w:rsid w:val="00D65DE8"/>
    <w:rsid w:val="00D71341"/>
    <w:rsid w:val="00D76160"/>
    <w:rsid w:val="00D82FE5"/>
    <w:rsid w:val="00D86714"/>
    <w:rsid w:val="00D9147E"/>
    <w:rsid w:val="00D927AE"/>
    <w:rsid w:val="00DA2079"/>
    <w:rsid w:val="00DA612E"/>
    <w:rsid w:val="00DA74CA"/>
    <w:rsid w:val="00DB0EA1"/>
    <w:rsid w:val="00DB122B"/>
    <w:rsid w:val="00DB36F2"/>
    <w:rsid w:val="00DB553D"/>
    <w:rsid w:val="00DC1827"/>
    <w:rsid w:val="00DC3907"/>
    <w:rsid w:val="00DC49D1"/>
    <w:rsid w:val="00DC5F1E"/>
    <w:rsid w:val="00DC64CC"/>
    <w:rsid w:val="00DD188B"/>
    <w:rsid w:val="00DD240F"/>
    <w:rsid w:val="00DE78B7"/>
    <w:rsid w:val="00DF2E00"/>
    <w:rsid w:val="00DF7ED3"/>
    <w:rsid w:val="00E0024A"/>
    <w:rsid w:val="00E1054C"/>
    <w:rsid w:val="00E13A84"/>
    <w:rsid w:val="00E15B6A"/>
    <w:rsid w:val="00E21FEB"/>
    <w:rsid w:val="00E26240"/>
    <w:rsid w:val="00E32845"/>
    <w:rsid w:val="00E3529F"/>
    <w:rsid w:val="00E36013"/>
    <w:rsid w:val="00E37B61"/>
    <w:rsid w:val="00E37BBB"/>
    <w:rsid w:val="00E37F79"/>
    <w:rsid w:val="00E43DAF"/>
    <w:rsid w:val="00E464BC"/>
    <w:rsid w:val="00E467E2"/>
    <w:rsid w:val="00E4722C"/>
    <w:rsid w:val="00E52321"/>
    <w:rsid w:val="00E5356E"/>
    <w:rsid w:val="00E542E8"/>
    <w:rsid w:val="00E551A4"/>
    <w:rsid w:val="00E55966"/>
    <w:rsid w:val="00E605AB"/>
    <w:rsid w:val="00E6127E"/>
    <w:rsid w:val="00E62ACA"/>
    <w:rsid w:val="00E63F1A"/>
    <w:rsid w:val="00E652F8"/>
    <w:rsid w:val="00E65FC8"/>
    <w:rsid w:val="00E6643D"/>
    <w:rsid w:val="00E77440"/>
    <w:rsid w:val="00E7770C"/>
    <w:rsid w:val="00E8139C"/>
    <w:rsid w:val="00E85B4F"/>
    <w:rsid w:val="00E90FB4"/>
    <w:rsid w:val="00E92C98"/>
    <w:rsid w:val="00E93EDB"/>
    <w:rsid w:val="00E97A6C"/>
    <w:rsid w:val="00EA1222"/>
    <w:rsid w:val="00EA1C48"/>
    <w:rsid w:val="00EA2102"/>
    <w:rsid w:val="00EA229D"/>
    <w:rsid w:val="00EA517A"/>
    <w:rsid w:val="00EB1E22"/>
    <w:rsid w:val="00EB2EB7"/>
    <w:rsid w:val="00EB491C"/>
    <w:rsid w:val="00EB727C"/>
    <w:rsid w:val="00EC365C"/>
    <w:rsid w:val="00EC3897"/>
    <w:rsid w:val="00EC73D3"/>
    <w:rsid w:val="00ED0B75"/>
    <w:rsid w:val="00ED3D6D"/>
    <w:rsid w:val="00ED4755"/>
    <w:rsid w:val="00ED628B"/>
    <w:rsid w:val="00EE2CFE"/>
    <w:rsid w:val="00EE3394"/>
    <w:rsid w:val="00EF22A2"/>
    <w:rsid w:val="00F01627"/>
    <w:rsid w:val="00F048A8"/>
    <w:rsid w:val="00F07561"/>
    <w:rsid w:val="00F10DC3"/>
    <w:rsid w:val="00F1247D"/>
    <w:rsid w:val="00F12593"/>
    <w:rsid w:val="00F127B2"/>
    <w:rsid w:val="00F141AA"/>
    <w:rsid w:val="00F1755F"/>
    <w:rsid w:val="00F27ED1"/>
    <w:rsid w:val="00F3002A"/>
    <w:rsid w:val="00F309CA"/>
    <w:rsid w:val="00F30C98"/>
    <w:rsid w:val="00F368E9"/>
    <w:rsid w:val="00F420CD"/>
    <w:rsid w:val="00F422FE"/>
    <w:rsid w:val="00F43F0B"/>
    <w:rsid w:val="00F442A1"/>
    <w:rsid w:val="00F4506C"/>
    <w:rsid w:val="00F511F5"/>
    <w:rsid w:val="00F554D8"/>
    <w:rsid w:val="00F566D0"/>
    <w:rsid w:val="00F6221C"/>
    <w:rsid w:val="00F63384"/>
    <w:rsid w:val="00F6381C"/>
    <w:rsid w:val="00F66B87"/>
    <w:rsid w:val="00F701CF"/>
    <w:rsid w:val="00F7031E"/>
    <w:rsid w:val="00F733BD"/>
    <w:rsid w:val="00F80D3E"/>
    <w:rsid w:val="00F81AD6"/>
    <w:rsid w:val="00F82D2F"/>
    <w:rsid w:val="00F85241"/>
    <w:rsid w:val="00F85AA0"/>
    <w:rsid w:val="00F90C49"/>
    <w:rsid w:val="00F913EE"/>
    <w:rsid w:val="00F9309D"/>
    <w:rsid w:val="00F953B3"/>
    <w:rsid w:val="00F958FF"/>
    <w:rsid w:val="00FA1B88"/>
    <w:rsid w:val="00FA33F6"/>
    <w:rsid w:val="00FA5BC8"/>
    <w:rsid w:val="00FB0906"/>
    <w:rsid w:val="00FB0AB0"/>
    <w:rsid w:val="00FB0E67"/>
    <w:rsid w:val="00FB11F3"/>
    <w:rsid w:val="00FB3703"/>
    <w:rsid w:val="00FB4414"/>
    <w:rsid w:val="00FB46B2"/>
    <w:rsid w:val="00FB5046"/>
    <w:rsid w:val="00FC28A1"/>
    <w:rsid w:val="00FC355B"/>
    <w:rsid w:val="00FC5163"/>
    <w:rsid w:val="00FC5783"/>
    <w:rsid w:val="00FC59D7"/>
    <w:rsid w:val="00FC68B9"/>
    <w:rsid w:val="00FD30F4"/>
    <w:rsid w:val="00FD3AA6"/>
    <w:rsid w:val="00FD5F6C"/>
    <w:rsid w:val="00FD6DDB"/>
    <w:rsid w:val="00FD7FAE"/>
    <w:rsid w:val="00FE072A"/>
    <w:rsid w:val="00FE1A21"/>
    <w:rsid w:val="00FE6FF4"/>
    <w:rsid w:val="00FE7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EA"/>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125"/>
      </w:numPr>
      <w:contextualSpacing/>
    </w:pPr>
  </w:style>
  <w:style w:type="paragraph" w:customStyle="1" w:styleId="Bullet">
    <w:name w:val="Bullet"/>
    <w:basedOn w:val="Normal"/>
    <w:uiPriority w:val="99"/>
    <w:rsid w:val="009A1434"/>
    <w:pPr>
      <w:numPr>
        <w:numId w:val="127"/>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phmetropol.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c.dk" TargetMode="External"/><Relationship Id="rId23" Type="http://schemas.openxmlformats.org/officeDocument/2006/relationships/hyperlink" Target="https://www.retsinformation.dk/Forms/R0710.aspx?id=184136" TargetMode="Externa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retsinf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0CA1-EF4D-46EE-87C1-C61FE95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127</Pages>
  <Words>35712</Words>
  <Characters>258370</Characters>
  <Application>Microsoft Office Word</Application>
  <DocSecurity>0</DocSecurity>
  <Lines>2153</Lines>
  <Paragraphs>586</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293496</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Jørn Søkilde</cp:lastModifiedBy>
  <cp:revision>5</cp:revision>
  <cp:lastPrinted>2016-12-30T11:42:00Z</cp:lastPrinted>
  <dcterms:created xsi:type="dcterms:W3CDTF">2016-12-15T10:35:00Z</dcterms:created>
  <dcterms:modified xsi:type="dcterms:W3CDTF">2016-12-30T11:43:00Z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