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E5" w:rsidRDefault="00D163E5" w:rsidP="00D163E5">
      <w:pPr>
        <w:spacing w:line="480" w:lineRule="auto"/>
        <w:jc w:val="center"/>
        <w:rPr>
          <w:rFonts w:ascii="Arial" w:hAnsi="Arial" w:cs="Arial"/>
          <w:b/>
          <w:sz w:val="60"/>
          <w:szCs w:val="60"/>
        </w:rPr>
      </w:pPr>
    </w:p>
    <w:p w:rsidR="00D163E5" w:rsidRDefault="00D163E5" w:rsidP="00D163E5">
      <w:pPr>
        <w:spacing w:line="480" w:lineRule="auto"/>
        <w:jc w:val="center"/>
        <w:rPr>
          <w:rFonts w:ascii="Arial" w:hAnsi="Arial" w:cs="Arial"/>
          <w:b/>
          <w:sz w:val="60"/>
          <w:szCs w:val="60"/>
        </w:rPr>
      </w:pPr>
    </w:p>
    <w:p w:rsidR="00D163E5" w:rsidRPr="0042258B" w:rsidRDefault="00D163E5" w:rsidP="00D163E5">
      <w:pPr>
        <w:spacing w:line="480" w:lineRule="auto"/>
        <w:jc w:val="center"/>
        <w:rPr>
          <w:rFonts w:ascii="Arial" w:hAnsi="Arial" w:cs="Arial"/>
          <w:b/>
          <w:sz w:val="60"/>
          <w:szCs w:val="60"/>
        </w:rPr>
      </w:pPr>
      <w:r w:rsidRPr="0042258B">
        <w:rPr>
          <w:rFonts w:ascii="Arial" w:hAnsi="Arial" w:cs="Arial"/>
          <w:b/>
          <w:sz w:val="60"/>
          <w:szCs w:val="60"/>
        </w:rPr>
        <w:t>STUDIEORDNING for Diplomuddannelsen i socialformidling</w:t>
      </w:r>
    </w:p>
    <w:p w:rsidR="00D163E5" w:rsidRPr="0042258B" w:rsidRDefault="00D163E5" w:rsidP="00D163E5">
      <w:pPr>
        <w:spacing w:line="480" w:lineRule="auto"/>
        <w:jc w:val="center"/>
        <w:rPr>
          <w:rFonts w:ascii="Arial" w:hAnsi="Arial" w:cs="Arial"/>
          <w:b/>
          <w:sz w:val="30"/>
          <w:szCs w:val="30"/>
        </w:rPr>
      </w:pPr>
      <w:r>
        <w:rPr>
          <w:rFonts w:ascii="Arial" w:hAnsi="Arial" w:cs="Arial"/>
          <w:b/>
          <w:sz w:val="30"/>
          <w:szCs w:val="30"/>
        </w:rPr>
        <w:t>Revideret, februar 2014</w:t>
      </w:r>
    </w:p>
    <w:p w:rsidR="00D163E5" w:rsidRPr="0042258B" w:rsidRDefault="00D163E5" w:rsidP="00D163E5">
      <w:pPr>
        <w:spacing w:after="200" w:line="276" w:lineRule="auto"/>
        <w:rPr>
          <w:rFonts w:ascii="Arial" w:hAnsi="Arial" w:cs="Arial"/>
          <w:b/>
        </w:rPr>
      </w:pPr>
      <w:r>
        <w:rPr>
          <w:rFonts w:ascii="Arial" w:hAnsi="Arial" w:cs="Arial"/>
          <w:b/>
        </w:rPr>
        <w:br w:type="page"/>
      </w:r>
    </w:p>
    <w:p w:rsidR="00D163E5" w:rsidRPr="0042258B" w:rsidRDefault="00D163E5" w:rsidP="00D163E5">
      <w:pPr>
        <w:rPr>
          <w:rFonts w:ascii="Times New Roman" w:hAnsi="Times New Roman"/>
          <w:b/>
          <w:szCs w:val="20"/>
        </w:rPr>
      </w:pPr>
      <w:bookmarkStart w:id="0" w:name="AJSTART"/>
      <w:bookmarkEnd w:id="0"/>
      <w:r w:rsidRPr="009E0AE2">
        <w:rPr>
          <w:rFonts w:ascii="Arial" w:hAnsi="Arial" w:cs="Arial"/>
          <w:b/>
          <w:sz w:val="20"/>
          <w:szCs w:val="20"/>
        </w:rPr>
        <w:lastRenderedPageBreak/>
        <w:t>Indholdsfortegnelse</w:t>
      </w:r>
    </w:p>
    <w:p w:rsidR="00D163E5" w:rsidRPr="009E0AE2" w:rsidRDefault="00D163E5" w:rsidP="00D163E5">
      <w:pPr>
        <w:rPr>
          <w:rFonts w:ascii="Arial" w:hAnsi="Arial" w:cs="Arial"/>
          <w:sz w:val="20"/>
          <w:szCs w:val="20"/>
        </w:rPr>
      </w:pP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Indledning</w:t>
      </w:r>
      <w:r w:rsidRPr="009E0AE2">
        <w:rPr>
          <w:rFonts w:ascii="Arial" w:hAnsi="Arial" w:cs="Arial"/>
          <w:b/>
          <w:sz w:val="20"/>
          <w:szCs w:val="20"/>
        </w:rPr>
        <w:tab/>
      </w:r>
    </w:p>
    <w:p w:rsidR="00D163E5" w:rsidRPr="009E0AE2" w:rsidRDefault="00D163E5" w:rsidP="00D163E5">
      <w:pPr>
        <w:rPr>
          <w:rFonts w:ascii="Arial" w:hAnsi="Arial" w:cs="Arial"/>
          <w:b/>
          <w:sz w:val="20"/>
          <w:szCs w:val="20"/>
        </w:rPr>
      </w:pP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Uddannelsens formål</w:t>
      </w:r>
      <w:r w:rsidRPr="009E0AE2">
        <w:rPr>
          <w:rFonts w:ascii="Arial" w:hAnsi="Arial" w:cs="Arial"/>
          <w:b/>
          <w:sz w:val="20"/>
          <w:szCs w:val="20"/>
        </w:rPr>
        <w:tab/>
      </w:r>
    </w:p>
    <w:p w:rsidR="00D163E5" w:rsidRPr="009E0AE2" w:rsidRDefault="00D163E5" w:rsidP="00D163E5">
      <w:pPr>
        <w:rPr>
          <w:rFonts w:ascii="Arial" w:hAnsi="Arial" w:cs="Arial"/>
          <w:b/>
          <w:sz w:val="20"/>
          <w:szCs w:val="20"/>
        </w:rPr>
      </w:pP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Uddannelsens varighed</w:t>
      </w:r>
      <w:r w:rsidRPr="009E0AE2">
        <w:rPr>
          <w:rFonts w:ascii="Arial" w:hAnsi="Arial" w:cs="Arial"/>
          <w:b/>
          <w:sz w:val="20"/>
          <w:szCs w:val="20"/>
        </w:rPr>
        <w:tab/>
      </w:r>
    </w:p>
    <w:p w:rsidR="00D163E5" w:rsidRPr="009E0AE2" w:rsidRDefault="00D163E5" w:rsidP="00D163E5">
      <w:pPr>
        <w:rPr>
          <w:rFonts w:ascii="Arial" w:hAnsi="Arial" w:cs="Arial"/>
          <w:b/>
          <w:sz w:val="20"/>
          <w:szCs w:val="20"/>
        </w:rPr>
      </w:pP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Uddannelsens titel</w:t>
      </w:r>
    </w:p>
    <w:p w:rsidR="00D163E5" w:rsidRPr="009E0AE2" w:rsidRDefault="00D163E5" w:rsidP="00D163E5">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Adgangskrav</w:t>
      </w:r>
    </w:p>
    <w:p w:rsidR="00D163E5" w:rsidRPr="009E0AE2" w:rsidRDefault="00D163E5" w:rsidP="00D163E5">
      <w:pPr>
        <w:rPr>
          <w:rFonts w:ascii="Arial" w:hAnsi="Arial" w:cs="Arial"/>
          <w:b/>
          <w:sz w:val="20"/>
          <w:szCs w:val="20"/>
        </w:rPr>
      </w:pP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 xml:space="preserve">Uddannelsens mål for læringsudbytte, struktur og indhold </w:t>
      </w:r>
    </w:p>
    <w:p w:rsidR="00D163E5" w:rsidRPr="009E0AE2" w:rsidRDefault="00D163E5" w:rsidP="00D163E5">
      <w:pPr>
        <w:numPr>
          <w:ilvl w:val="1"/>
          <w:numId w:val="5"/>
        </w:numPr>
        <w:rPr>
          <w:rFonts w:ascii="Arial" w:hAnsi="Arial" w:cs="Arial"/>
          <w:sz w:val="20"/>
          <w:szCs w:val="20"/>
        </w:rPr>
      </w:pPr>
      <w:r w:rsidRPr="009E0AE2">
        <w:rPr>
          <w:rFonts w:ascii="Arial" w:hAnsi="Arial" w:cs="Arial"/>
          <w:sz w:val="20"/>
          <w:szCs w:val="20"/>
        </w:rPr>
        <w:t>Uddannelsens mål for læringsudbytte</w:t>
      </w:r>
    </w:p>
    <w:p w:rsidR="00D163E5" w:rsidRPr="009E0AE2" w:rsidRDefault="00D163E5" w:rsidP="00D163E5">
      <w:pPr>
        <w:numPr>
          <w:ilvl w:val="1"/>
          <w:numId w:val="5"/>
        </w:numPr>
        <w:rPr>
          <w:rFonts w:ascii="Arial" w:hAnsi="Arial" w:cs="Arial"/>
          <w:sz w:val="20"/>
          <w:szCs w:val="20"/>
        </w:rPr>
      </w:pPr>
      <w:r w:rsidRPr="009E0AE2">
        <w:rPr>
          <w:rFonts w:ascii="Arial" w:hAnsi="Arial" w:cs="Arial"/>
          <w:sz w:val="20"/>
          <w:szCs w:val="20"/>
        </w:rPr>
        <w:t>Uddannelsens struktur og indhold</w:t>
      </w:r>
    </w:p>
    <w:p w:rsidR="00D163E5" w:rsidRPr="009E0AE2" w:rsidRDefault="00D163E5" w:rsidP="00D163E5">
      <w:pPr>
        <w:rPr>
          <w:rFonts w:ascii="Arial" w:hAnsi="Arial" w:cs="Arial"/>
          <w:b/>
          <w:sz w:val="20"/>
          <w:szCs w:val="20"/>
        </w:rPr>
      </w:pP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Afgangsprojekt</w:t>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1"/>
          <w:numId w:val="4"/>
        </w:numPr>
        <w:rPr>
          <w:rFonts w:ascii="Arial" w:hAnsi="Arial" w:cs="Arial"/>
          <w:sz w:val="20"/>
          <w:szCs w:val="20"/>
        </w:rPr>
      </w:pPr>
      <w:r w:rsidRPr="009E0AE2">
        <w:rPr>
          <w:rFonts w:ascii="Arial" w:hAnsi="Arial" w:cs="Arial"/>
          <w:sz w:val="20"/>
          <w:szCs w:val="20"/>
        </w:rPr>
        <w:t>Læringsmål for afgangsprojektet</w:t>
      </w:r>
    </w:p>
    <w:p w:rsidR="00D163E5" w:rsidRPr="009E0AE2" w:rsidRDefault="00D163E5" w:rsidP="00D163E5">
      <w:pPr>
        <w:numPr>
          <w:ilvl w:val="1"/>
          <w:numId w:val="4"/>
        </w:numPr>
        <w:rPr>
          <w:rFonts w:ascii="Arial" w:hAnsi="Arial" w:cs="Arial"/>
          <w:sz w:val="20"/>
          <w:szCs w:val="20"/>
        </w:rPr>
      </w:pPr>
      <w:r w:rsidRPr="009E0AE2">
        <w:rPr>
          <w:rFonts w:ascii="Arial" w:hAnsi="Arial" w:cs="Arial"/>
          <w:sz w:val="20"/>
          <w:szCs w:val="20"/>
        </w:rPr>
        <w:t>indhold og rammer</w:t>
      </w:r>
    </w:p>
    <w:p w:rsidR="00D163E5" w:rsidRPr="009E0AE2" w:rsidRDefault="00D163E5" w:rsidP="00D163E5">
      <w:pPr>
        <w:rPr>
          <w:rFonts w:ascii="Arial" w:hAnsi="Arial" w:cs="Arial"/>
          <w:b/>
          <w:sz w:val="20"/>
          <w:szCs w:val="20"/>
        </w:rPr>
      </w:pP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Uddannelsens pædagogiske tilrettelæggelse</w:t>
      </w:r>
      <w:r w:rsidRPr="009E0AE2">
        <w:rPr>
          <w:rFonts w:ascii="Arial" w:hAnsi="Arial" w:cs="Arial"/>
          <w:b/>
          <w:sz w:val="20"/>
          <w:szCs w:val="20"/>
        </w:rPr>
        <w:tab/>
      </w:r>
    </w:p>
    <w:p w:rsidR="00D163E5" w:rsidRPr="009E0AE2" w:rsidRDefault="00D163E5" w:rsidP="00D163E5">
      <w:pPr>
        <w:numPr>
          <w:ilvl w:val="1"/>
          <w:numId w:val="3"/>
        </w:numPr>
        <w:rPr>
          <w:rFonts w:ascii="Arial" w:hAnsi="Arial" w:cs="Arial"/>
          <w:sz w:val="20"/>
          <w:szCs w:val="20"/>
        </w:rPr>
      </w:pPr>
      <w:r w:rsidRPr="009E0AE2">
        <w:rPr>
          <w:rFonts w:ascii="Arial" w:hAnsi="Arial" w:cs="Arial"/>
          <w:sz w:val="20"/>
          <w:szCs w:val="20"/>
        </w:rPr>
        <w:t>Undervisnings- og arbejdsformer</w:t>
      </w:r>
    </w:p>
    <w:p w:rsidR="00D163E5" w:rsidRPr="009E0AE2" w:rsidRDefault="00D163E5" w:rsidP="00D163E5">
      <w:pPr>
        <w:numPr>
          <w:ilvl w:val="1"/>
          <w:numId w:val="3"/>
        </w:numPr>
        <w:rPr>
          <w:rFonts w:ascii="Arial" w:hAnsi="Arial" w:cs="Arial"/>
          <w:sz w:val="20"/>
          <w:szCs w:val="20"/>
        </w:rPr>
      </w:pPr>
      <w:r w:rsidRPr="009E0AE2">
        <w:rPr>
          <w:rFonts w:ascii="Arial" w:hAnsi="Arial" w:cs="Arial"/>
          <w:sz w:val="20"/>
          <w:szCs w:val="20"/>
        </w:rPr>
        <w:t xml:space="preserve">Evaluering </w:t>
      </w:r>
    </w:p>
    <w:p w:rsidR="00D163E5" w:rsidRPr="009E0AE2" w:rsidRDefault="00D163E5" w:rsidP="00D163E5">
      <w:pPr>
        <w:rPr>
          <w:rFonts w:ascii="Arial" w:hAnsi="Arial" w:cs="Arial"/>
          <w:sz w:val="20"/>
          <w:szCs w:val="20"/>
        </w:rPr>
      </w:pP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Prøver og bedømmelse</w:t>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Merit</w:t>
      </w:r>
    </w:p>
    <w:p w:rsidR="00D163E5" w:rsidRPr="009E0AE2" w:rsidRDefault="00D163E5" w:rsidP="00D163E5">
      <w:pPr>
        <w:rPr>
          <w:rFonts w:ascii="Arial" w:hAnsi="Arial" w:cs="Arial"/>
          <w:sz w:val="20"/>
          <w:szCs w:val="20"/>
        </w:rPr>
      </w:pP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Censorkorps</w:t>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Studievejledning</w:t>
      </w:r>
    </w:p>
    <w:p w:rsidR="00D163E5" w:rsidRPr="009E0AE2" w:rsidRDefault="00D163E5" w:rsidP="00D163E5">
      <w:pPr>
        <w:rPr>
          <w:rFonts w:ascii="Arial" w:hAnsi="Arial" w:cs="Arial"/>
          <w:b/>
          <w:sz w:val="20"/>
          <w:szCs w:val="20"/>
        </w:rPr>
      </w:pPr>
      <w:r w:rsidRPr="009E0AE2">
        <w:rPr>
          <w:rFonts w:ascii="Arial" w:hAnsi="Arial" w:cs="Arial"/>
          <w:b/>
          <w:sz w:val="20"/>
          <w:szCs w:val="20"/>
        </w:rPr>
        <w:tab/>
      </w:r>
      <w:r w:rsidRPr="009E0AE2">
        <w:rPr>
          <w:rFonts w:ascii="Arial" w:hAnsi="Arial" w:cs="Arial"/>
          <w:b/>
          <w:sz w:val="20"/>
          <w:szCs w:val="20"/>
        </w:rPr>
        <w:tab/>
      </w:r>
      <w:r w:rsidRPr="009E0AE2">
        <w:rPr>
          <w:rFonts w:ascii="Arial" w:hAnsi="Arial" w:cs="Arial"/>
          <w:b/>
          <w:sz w:val="20"/>
          <w:szCs w:val="20"/>
        </w:rPr>
        <w:tab/>
      </w: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Klager og dispensation</w:t>
      </w:r>
    </w:p>
    <w:p w:rsidR="00D163E5" w:rsidRPr="009E0AE2" w:rsidRDefault="00D163E5" w:rsidP="00D163E5">
      <w:pPr>
        <w:rPr>
          <w:rFonts w:ascii="Arial" w:hAnsi="Arial" w:cs="Arial"/>
          <w:sz w:val="20"/>
          <w:szCs w:val="20"/>
        </w:rPr>
      </w:pPr>
    </w:p>
    <w:p w:rsidR="00D163E5" w:rsidRPr="009E0AE2" w:rsidRDefault="00D163E5" w:rsidP="00D163E5">
      <w:pPr>
        <w:numPr>
          <w:ilvl w:val="0"/>
          <w:numId w:val="6"/>
        </w:numPr>
        <w:rPr>
          <w:rFonts w:ascii="Arial" w:hAnsi="Arial" w:cs="Arial"/>
          <w:b/>
          <w:sz w:val="20"/>
          <w:szCs w:val="20"/>
        </w:rPr>
      </w:pPr>
      <w:r w:rsidRPr="009E0AE2">
        <w:rPr>
          <w:rFonts w:ascii="Arial" w:hAnsi="Arial" w:cs="Arial"/>
          <w:b/>
          <w:sz w:val="20"/>
          <w:szCs w:val="20"/>
        </w:rPr>
        <w:t>Overgangsordninger</w:t>
      </w:r>
    </w:p>
    <w:p w:rsidR="00D163E5" w:rsidRPr="009E0AE2" w:rsidRDefault="00D163E5" w:rsidP="00D163E5">
      <w:pPr>
        <w:rPr>
          <w:rFonts w:ascii="Arial" w:hAnsi="Arial" w:cs="Arial"/>
          <w:sz w:val="20"/>
          <w:szCs w:val="20"/>
        </w:rPr>
      </w:pPr>
    </w:p>
    <w:p w:rsidR="00D163E5" w:rsidRPr="009E0AE2" w:rsidRDefault="00D163E5" w:rsidP="00D163E5">
      <w:pPr>
        <w:numPr>
          <w:ilvl w:val="0"/>
          <w:numId w:val="6"/>
        </w:numPr>
        <w:rPr>
          <w:rFonts w:ascii="Arial" w:hAnsi="Arial" w:cs="Arial"/>
          <w:b/>
          <w:sz w:val="20"/>
          <w:szCs w:val="20"/>
        </w:rPr>
      </w:pPr>
      <w:r w:rsidRPr="0042258B">
        <w:rPr>
          <w:rFonts w:ascii="Arial" w:hAnsi="Arial" w:cs="Arial"/>
          <w:b/>
          <w:sz w:val="20"/>
          <w:szCs w:val="20"/>
        </w:rPr>
        <w:t>Retsgrundlag</w:t>
      </w:r>
      <w:r w:rsidRPr="0042258B">
        <w:rPr>
          <w:rFonts w:ascii="Arial" w:hAnsi="Arial" w:cs="Arial"/>
          <w:b/>
          <w:sz w:val="20"/>
          <w:szCs w:val="20"/>
        </w:rPr>
        <w:tab/>
      </w:r>
    </w:p>
    <w:p w:rsidR="00D163E5" w:rsidRPr="009E0AE2" w:rsidRDefault="00D163E5" w:rsidP="00D163E5">
      <w:pPr>
        <w:rPr>
          <w:rFonts w:ascii="Arial" w:hAnsi="Arial" w:cs="Arial"/>
          <w:b/>
          <w:sz w:val="20"/>
          <w:szCs w:val="20"/>
        </w:rPr>
      </w:pPr>
      <w:r w:rsidRPr="009E0AE2">
        <w:rPr>
          <w:rFonts w:ascii="Arial" w:hAnsi="Arial" w:cs="Arial"/>
          <w:b/>
          <w:sz w:val="20"/>
          <w:szCs w:val="20"/>
        </w:rPr>
        <w:t xml:space="preserve">Bilag </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Bilag 1 ”Obligatoriske moduler” (Ob)</w:t>
      </w:r>
    </w:p>
    <w:p w:rsidR="00D163E5" w:rsidRPr="009E0AE2" w:rsidRDefault="00D163E5" w:rsidP="00D163E5">
      <w:pPr>
        <w:rPr>
          <w:rFonts w:ascii="Arial" w:hAnsi="Arial" w:cs="Arial"/>
          <w:sz w:val="20"/>
          <w:szCs w:val="20"/>
        </w:rPr>
      </w:pPr>
      <w:r w:rsidRPr="009E0AE2">
        <w:rPr>
          <w:rFonts w:ascii="Arial" w:hAnsi="Arial" w:cs="Arial"/>
          <w:sz w:val="20"/>
          <w:szCs w:val="20"/>
        </w:rPr>
        <w:t>Oversigt og gennemgang af læringsmål, indhold og omfang af de obligatoriske moduler.</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Bilag 2 ”Valgfrie moduler inden for uddannelsens faglige område” (</w:t>
      </w:r>
      <w:proofErr w:type="spellStart"/>
      <w:r w:rsidRPr="009E0AE2">
        <w:rPr>
          <w:rFonts w:ascii="Arial" w:hAnsi="Arial" w:cs="Arial"/>
          <w:b/>
          <w:sz w:val="20"/>
          <w:szCs w:val="20"/>
        </w:rPr>
        <w:t>Vf</w:t>
      </w:r>
      <w:proofErr w:type="spellEnd"/>
      <w:r w:rsidRPr="009E0AE2">
        <w:rPr>
          <w:rFonts w:ascii="Arial" w:hAnsi="Arial" w:cs="Arial"/>
          <w:b/>
          <w:sz w:val="20"/>
          <w:szCs w:val="20"/>
        </w:rPr>
        <w:t>)</w:t>
      </w:r>
    </w:p>
    <w:p w:rsidR="00D163E5" w:rsidRDefault="00D163E5" w:rsidP="00D163E5">
      <w:pPr>
        <w:rPr>
          <w:rFonts w:ascii="Arial" w:hAnsi="Arial" w:cs="Arial"/>
          <w:sz w:val="20"/>
          <w:szCs w:val="20"/>
        </w:rPr>
      </w:pPr>
      <w:r w:rsidRPr="009E0AE2">
        <w:rPr>
          <w:rFonts w:ascii="Arial" w:hAnsi="Arial" w:cs="Arial"/>
          <w:sz w:val="20"/>
          <w:szCs w:val="20"/>
        </w:rPr>
        <w:t>Oversigt og gennemgang af læringsmål, indhold og omfang af de valgfrie moduler.</w:t>
      </w:r>
    </w:p>
    <w:p w:rsidR="00D163E5" w:rsidRDefault="00D163E5" w:rsidP="00D163E5">
      <w:pPr>
        <w:spacing w:after="200" w:line="276" w:lineRule="auto"/>
        <w:rPr>
          <w:rFonts w:ascii="Arial" w:hAnsi="Arial" w:cs="Arial"/>
          <w:sz w:val="20"/>
          <w:szCs w:val="20"/>
        </w:rPr>
      </w:pPr>
      <w:r>
        <w:rPr>
          <w:rFonts w:ascii="Arial" w:hAnsi="Arial" w:cs="Arial"/>
          <w:sz w:val="20"/>
          <w:szCs w:val="20"/>
        </w:rPr>
        <w:br w:type="page"/>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1. Indledning</w:t>
      </w:r>
    </w:p>
    <w:p w:rsidR="00D163E5" w:rsidRPr="009E0AE2" w:rsidRDefault="00D163E5" w:rsidP="00D163E5">
      <w:pPr>
        <w:rPr>
          <w:rFonts w:ascii="Arial" w:hAnsi="Arial" w:cs="Arial"/>
          <w:sz w:val="20"/>
          <w:szCs w:val="20"/>
        </w:rPr>
      </w:pPr>
      <w:r w:rsidRPr="009E0AE2">
        <w:rPr>
          <w:rFonts w:ascii="Arial" w:hAnsi="Arial" w:cs="Arial"/>
          <w:sz w:val="20"/>
          <w:szCs w:val="20"/>
        </w:rPr>
        <w:t>Diplomuddannelsen i Socialformidling er en erhvervsrettet videregående uddannelse udbudt efter lov om erhvervsrettet grunduddannelse og videregående uddannelse (videreuddannelsessystemet) for voksne (</w:t>
      </w:r>
      <w:proofErr w:type="spellStart"/>
      <w:r w:rsidRPr="009E0AE2">
        <w:rPr>
          <w:rFonts w:ascii="Arial" w:hAnsi="Arial" w:cs="Arial"/>
          <w:sz w:val="20"/>
          <w:szCs w:val="20"/>
        </w:rPr>
        <w:t>VfV</w:t>
      </w:r>
      <w:proofErr w:type="spellEnd"/>
      <w:r w:rsidRPr="009E0AE2">
        <w:rPr>
          <w:rFonts w:ascii="Arial" w:hAnsi="Arial" w:cs="Arial"/>
          <w:sz w:val="20"/>
          <w:szCs w:val="20"/>
        </w:rPr>
        <w:t>-loven) og efter bestemmelserne om tilrettelæggelse af deltidsuddannelser i lov om åben uddannelse (erhvervsrettet voksenuddannelse) m.v. Uddannelsen er omfattet af reglerne i Undervisningsministeriets bekendtgørelse om diplomuddannelser.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Uddannelsen hører under det samfundsfaglige, økonomiske og merkantile fagområde i bekendtgørelsen om diplomuddannelser.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Ved udarbejdelse af den fælles studieordning og væsentlige ændringer heraf tager institutionen kontakt til aftagerne og øvrige interessenter samt indhenter en udtalelse fra censorformandskabet, jf. </w:t>
      </w:r>
      <w:r>
        <w:rPr>
          <w:rFonts w:ascii="Arial" w:hAnsi="Arial" w:cs="Arial"/>
          <w:sz w:val="20"/>
          <w:szCs w:val="20"/>
        </w:rPr>
        <w:t>e</w:t>
      </w:r>
      <w:r w:rsidRPr="009E0AE2">
        <w:rPr>
          <w:rFonts w:ascii="Arial" w:hAnsi="Arial" w:cs="Arial"/>
          <w:sz w:val="20"/>
          <w:szCs w:val="20"/>
        </w:rPr>
        <w:t>ksamensbekendtgørelsen.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Studieordningen og væsentlige ændringer heraf træder i kraft ved et studieårs begyndelse og skal indeholde de fornødne </w:t>
      </w:r>
      <w:r>
        <w:rPr>
          <w:rFonts w:ascii="Arial" w:hAnsi="Arial" w:cs="Arial"/>
          <w:sz w:val="20"/>
          <w:szCs w:val="20"/>
        </w:rPr>
        <w:t>o</w:t>
      </w:r>
      <w:r w:rsidRPr="009E0AE2">
        <w:rPr>
          <w:rFonts w:ascii="Arial" w:hAnsi="Arial" w:cs="Arial"/>
          <w:sz w:val="20"/>
          <w:szCs w:val="20"/>
        </w:rPr>
        <w:t>vergangsordninger.</w:t>
      </w:r>
    </w:p>
    <w:p w:rsidR="00D163E5" w:rsidRPr="009E0AE2" w:rsidRDefault="00D163E5" w:rsidP="00D163E5">
      <w:pPr>
        <w:rPr>
          <w:rFonts w:ascii="Arial" w:hAnsi="Arial" w:cs="Arial"/>
          <w:sz w:val="20"/>
          <w:szCs w:val="20"/>
        </w:rPr>
      </w:pPr>
    </w:p>
    <w:p w:rsidR="00D163E5" w:rsidRDefault="00D163E5" w:rsidP="00D163E5">
      <w:pPr>
        <w:rPr>
          <w:rFonts w:ascii="Arial" w:hAnsi="Arial" w:cs="Arial"/>
          <w:sz w:val="20"/>
          <w:szCs w:val="20"/>
        </w:rPr>
      </w:pPr>
      <w:r w:rsidRPr="009E0AE2">
        <w:rPr>
          <w:rFonts w:ascii="Arial" w:hAnsi="Arial" w:cs="Arial"/>
          <w:sz w:val="20"/>
          <w:szCs w:val="20"/>
        </w:rPr>
        <w:t>Studieordningen har virkning fra 01.09. 2012</w:t>
      </w:r>
    </w:p>
    <w:p w:rsidR="00D163E5" w:rsidRDefault="00D163E5" w:rsidP="00D163E5">
      <w:pPr>
        <w:rPr>
          <w:rFonts w:ascii="Arial" w:hAnsi="Arial" w:cs="Arial"/>
          <w:sz w:val="20"/>
          <w:szCs w:val="20"/>
        </w:rPr>
      </w:pPr>
    </w:p>
    <w:p w:rsidR="00D163E5" w:rsidRPr="00D86C57" w:rsidRDefault="00D163E5" w:rsidP="00D163E5">
      <w:pPr>
        <w:rPr>
          <w:rFonts w:ascii="Arial" w:hAnsi="Arial" w:cs="Arial"/>
          <w:sz w:val="20"/>
          <w:szCs w:val="20"/>
        </w:rPr>
      </w:pPr>
      <w:r w:rsidRPr="00D86C57">
        <w:rPr>
          <w:rFonts w:ascii="Arial" w:hAnsi="Arial" w:cs="Arial"/>
          <w:sz w:val="20"/>
          <w:szCs w:val="20"/>
        </w:rPr>
        <w:t xml:space="preserve">Følgende uddannelsesinstitutioner er ved denne studieordnings ikrafttræden godkendt til udbud </w:t>
      </w:r>
    </w:p>
    <w:p w:rsidR="00D163E5" w:rsidRDefault="00D163E5" w:rsidP="00D163E5">
      <w:pPr>
        <w:rPr>
          <w:rFonts w:ascii="Arial" w:hAnsi="Arial" w:cs="Arial"/>
          <w:sz w:val="20"/>
          <w:szCs w:val="20"/>
        </w:rPr>
      </w:pPr>
      <w:r w:rsidRPr="00D86C57">
        <w:rPr>
          <w:rFonts w:ascii="Arial" w:hAnsi="Arial" w:cs="Arial"/>
          <w:sz w:val="20"/>
          <w:szCs w:val="20"/>
        </w:rPr>
        <w:t xml:space="preserve">af </w:t>
      </w:r>
      <w:r>
        <w:rPr>
          <w:rFonts w:ascii="Arial" w:hAnsi="Arial" w:cs="Arial"/>
          <w:sz w:val="20"/>
          <w:szCs w:val="20"/>
        </w:rPr>
        <w:t>Diplomuddannelse i Socialformidling</w:t>
      </w:r>
      <w:r w:rsidRPr="00D86C57">
        <w:rPr>
          <w:rFonts w:ascii="Arial" w:hAnsi="Arial" w:cs="Arial"/>
          <w:sz w:val="20"/>
          <w:szCs w:val="20"/>
        </w:rPr>
        <w:t xml:space="preserve">: </w:t>
      </w:r>
    </w:p>
    <w:p w:rsidR="00D163E5" w:rsidRPr="00D86C57" w:rsidRDefault="00D163E5" w:rsidP="00D163E5">
      <w:pPr>
        <w:rPr>
          <w:rFonts w:ascii="Arial" w:hAnsi="Arial" w:cs="Arial"/>
          <w:sz w:val="20"/>
          <w:szCs w:val="20"/>
        </w:rPr>
      </w:pPr>
    </w:p>
    <w:p w:rsidR="00D163E5" w:rsidRPr="00D86C57" w:rsidRDefault="00D163E5" w:rsidP="00D163E5">
      <w:pPr>
        <w:rPr>
          <w:rFonts w:ascii="Arial" w:hAnsi="Arial" w:cs="Arial"/>
          <w:sz w:val="20"/>
          <w:szCs w:val="20"/>
        </w:rPr>
      </w:pPr>
      <w:r w:rsidRPr="00D86C57">
        <w:rPr>
          <w:rFonts w:ascii="Arial" w:hAnsi="Arial" w:cs="Arial"/>
          <w:sz w:val="20"/>
          <w:szCs w:val="20"/>
        </w:rPr>
        <w:t xml:space="preserve">Professionshøjskolen Metropol </w:t>
      </w:r>
    </w:p>
    <w:p w:rsidR="00D163E5" w:rsidRPr="001C108A" w:rsidRDefault="00D163E5" w:rsidP="00D163E5">
      <w:pPr>
        <w:rPr>
          <w:rFonts w:ascii="Arial" w:hAnsi="Arial" w:cs="Arial"/>
          <w:sz w:val="20"/>
          <w:szCs w:val="20"/>
          <w:lang w:val="en-US"/>
        </w:rPr>
      </w:pPr>
      <w:r w:rsidRPr="001C108A">
        <w:rPr>
          <w:rFonts w:ascii="Arial" w:hAnsi="Arial" w:cs="Arial"/>
          <w:sz w:val="20"/>
          <w:szCs w:val="20"/>
          <w:lang w:val="en-US"/>
        </w:rPr>
        <w:t xml:space="preserve">University College </w:t>
      </w:r>
      <w:proofErr w:type="spellStart"/>
      <w:r w:rsidRPr="001C108A">
        <w:rPr>
          <w:rFonts w:ascii="Arial" w:hAnsi="Arial" w:cs="Arial"/>
          <w:sz w:val="20"/>
          <w:szCs w:val="20"/>
          <w:lang w:val="en-US"/>
        </w:rPr>
        <w:t>Lillebælt</w:t>
      </w:r>
      <w:proofErr w:type="spellEnd"/>
      <w:r w:rsidRPr="001C108A">
        <w:rPr>
          <w:rFonts w:ascii="Arial" w:hAnsi="Arial" w:cs="Arial"/>
          <w:sz w:val="20"/>
          <w:szCs w:val="20"/>
          <w:lang w:val="en-US"/>
        </w:rPr>
        <w:t xml:space="preserve"> </w:t>
      </w:r>
    </w:p>
    <w:p w:rsidR="00D163E5" w:rsidRPr="001C108A" w:rsidRDefault="00D163E5" w:rsidP="00D163E5">
      <w:pPr>
        <w:rPr>
          <w:rFonts w:ascii="Arial" w:hAnsi="Arial" w:cs="Arial"/>
          <w:sz w:val="20"/>
          <w:szCs w:val="20"/>
          <w:lang w:val="en-US"/>
        </w:rPr>
      </w:pPr>
      <w:r w:rsidRPr="001C108A">
        <w:rPr>
          <w:rFonts w:ascii="Arial" w:hAnsi="Arial" w:cs="Arial"/>
          <w:sz w:val="20"/>
          <w:szCs w:val="20"/>
          <w:lang w:val="en-US"/>
        </w:rPr>
        <w:t>VIA University College</w:t>
      </w:r>
    </w:p>
    <w:p w:rsidR="00D163E5" w:rsidRPr="001C108A" w:rsidRDefault="00D163E5" w:rsidP="00D163E5">
      <w:pPr>
        <w:rPr>
          <w:rFonts w:ascii="Arial" w:hAnsi="Arial" w:cs="Arial"/>
          <w:sz w:val="20"/>
          <w:szCs w:val="20"/>
          <w:lang w:val="en-US"/>
        </w:rPr>
      </w:pPr>
    </w:p>
    <w:p w:rsidR="00D163E5" w:rsidRPr="009E0AE2" w:rsidRDefault="00D163E5" w:rsidP="00D163E5">
      <w:pPr>
        <w:rPr>
          <w:rFonts w:ascii="Arial" w:hAnsi="Arial" w:cs="Arial"/>
          <w:b/>
          <w:sz w:val="20"/>
          <w:szCs w:val="20"/>
        </w:rPr>
      </w:pPr>
      <w:r w:rsidRPr="009E0AE2">
        <w:rPr>
          <w:rFonts w:ascii="Arial" w:hAnsi="Arial" w:cs="Arial"/>
          <w:b/>
          <w:sz w:val="20"/>
          <w:szCs w:val="20"/>
        </w:rPr>
        <w:t>2. Uddannelsens formål</w:t>
      </w:r>
    </w:p>
    <w:p w:rsidR="00D163E5" w:rsidRPr="009E0AE2" w:rsidRDefault="00D163E5" w:rsidP="00D163E5">
      <w:pPr>
        <w:rPr>
          <w:rFonts w:ascii="Arial" w:hAnsi="Arial" w:cs="Arial"/>
          <w:sz w:val="20"/>
          <w:szCs w:val="20"/>
        </w:rPr>
      </w:pPr>
      <w:r w:rsidRPr="009E0AE2">
        <w:rPr>
          <w:rFonts w:ascii="Arial" w:hAnsi="Arial" w:cs="Arial"/>
          <w:sz w:val="20"/>
          <w:szCs w:val="20"/>
        </w:rPr>
        <w:t>Uddannelsen skal styrke deltagernes personlige og faglige kompetencer til at tilrettelægge, udvikle og udføre socialt arbejde i såvel offentlige som private organisationer.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Formålet med Diplomuddannelsen i Socialformidling er at kvalificere kandidaterne til at varetage rådgivning, sagsbehandling, koordination, samarbejde og udviklingsorienterede opgaver i komplekst socialt arbejde i både offentligt og privat regi på lige fod med socialrådgivere.</w:t>
      </w:r>
      <w:r w:rsidRPr="009E0AE2" w:rsidDel="005C0103">
        <w:rPr>
          <w:rFonts w:ascii="Arial" w:hAnsi="Arial" w:cs="Arial"/>
          <w:sz w:val="20"/>
          <w:szCs w:val="20"/>
        </w:rPr>
        <w:t xml:space="preserve">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På den måde skal uddannelsen medvirke til at sikre kvalificeret arbejdskraft på det sociale område ved at bidrage til den sikre en løbende kompetenceudvikling af voksne</w:t>
      </w:r>
      <w:r w:rsidRPr="009E0AE2">
        <w:rPr>
          <w:rFonts w:ascii="Arial" w:hAnsi="Arial" w:cs="Arial"/>
          <w:iCs/>
          <w:sz w:val="20"/>
          <w:szCs w:val="20"/>
        </w:rPr>
        <w:t>, der udfører socialt arbejde i såvel offentlige som private virksomheder og organisationer.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Formålet ligger inden for fagområdets formål, som er fastsat i bekendtgørelse om diplomuddannelser. </w:t>
      </w:r>
    </w:p>
    <w:p w:rsidR="00D163E5" w:rsidRPr="009E0AE2" w:rsidRDefault="00D163E5" w:rsidP="00D163E5">
      <w:pPr>
        <w:rPr>
          <w:rFonts w:ascii="Arial" w:hAnsi="Arial" w:cs="Arial"/>
          <w:b/>
          <w:sz w:val="20"/>
          <w:szCs w:val="20"/>
        </w:rPr>
      </w:pPr>
    </w:p>
    <w:p w:rsidR="00D163E5" w:rsidRDefault="00D163E5" w:rsidP="00D163E5">
      <w:pPr>
        <w:rPr>
          <w:rFonts w:ascii="Arial" w:hAnsi="Arial" w:cs="Arial"/>
          <w:b/>
          <w:sz w:val="20"/>
          <w:szCs w:val="20"/>
        </w:rPr>
      </w:pPr>
      <w:r w:rsidRPr="009E0AE2">
        <w:rPr>
          <w:rFonts w:ascii="Arial" w:hAnsi="Arial" w:cs="Arial"/>
          <w:b/>
          <w:sz w:val="20"/>
          <w:szCs w:val="20"/>
        </w:rPr>
        <w:t>3. Uddannelses varighed</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Uddannelsen er normeret til 1 studenterårsværk. 1 studenterårsværk er en heltidsstuderendes arbejde i 1 år og svarer til 60 ECTS-point (European Credit Transfer System).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lastRenderedPageBreak/>
        <w:t xml:space="preserve">Uddannelsens 60 ECTS-point er fordelt ud på 10 ECTS-point for hver af modulerne 1, 2 og 3 samt det valgfri modul, 5 ECTS-point for modul 4 og 15 ECTS-point for afgangsprojektet.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ECTS-point er en talmæssig angivelse for den totale arbejdsbelastning, som gennemførelsen af en uddannelse eller et modul er normeret til. I studenterårsværket er indregnet arbejdsbelastningen ved alle former for uddannelsesaktiviteter, der knytter sig til uddannelsen eller modulet; herunder skemalagt undervisning, </w:t>
      </w:r>
      <w:proofErr w:type="spellStart"/>
      <w:r w:rsidRPr="009E0AE2">
        <w:rPr>
          <w:rFonts w:ascii="Arial" w:hAnsi="Arial" w:cs="Arial"/>
          <w:sz w:val="20"/>
          <w:szCs w:val="20"/>
        </w:rPr>
        <w:t>selvstudie</w:t>
      </w:r>
      <w:proofErr w:type="spellEnd"/>
      <w:r w:rsidRPr="009E0AE2">
        <w:rPr>
          <w:rFonts w:ascii="Arial" w:hAnsi="Arial" w:cs="Arial"/>
          <w:sz w:val="20"/>
          <w:szCs w:val="20"/>
        </w:rPr>
        <w:t>, projektarbejde, udarbejdelse af skriftlige opgaver, øvelser og cases, samt eksaminer og andre bedømmelser.</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4. Uddannelsens titel</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Uddannelsen giver den uddannede ret til at anvende betegnelsen </w:t>
      </w:r>
      <w:r w:rsidRPr="009E0AE2">
        <w:rPr>
          <w:rFonts w:ascii="Arial" w:hAnsi="Arial" w:cs="Arial"/>
          <w:i/>
          <w:sz w:val="20"/>
          <w:szCs w:val="20"/>
        </w:rPr>
        <w:t>Diplomsocialformidler</w:t>
      </w:r>
      <w:r w:rsidRPr="009E0AE2">
        <w:rPr>
          <w:rFonts w:ascii="Arial" w:hAnsi="Arial" w:cs="Arial"/>
          <w:sz w:val="20"/>
          <w:szCs w:val="20"/>
        </w:rPr>
        <w:t xml:space="preserve">. Den engelske betegnelse er </w:t>
      </w:r>
      <w:proofErr w:type="spellStart"/>
      <w:r w:rsidRPr="009E0AE2">
        <w:rPr>
          <w:rFonts w:ascii="Arial" w:hAnsi="Arial" w:cs="Arial"/>
          <w:i/>
          <w:sz w:val="20"/>
          <w:szCs w:val="20"/>
        </w:rPr>
        <w:t>Diploma</w:t>
      </w:r>
      <w:proofErr w:type="spellEnd"/>
      <w:r w:rsidRPr="009E0AE2">
        <w:rPr>
          <w:rFonts w:ascii="Arial" w:hAnsi="Arial" w:cs="Arial"/>
          <w:i/>
          <w:sz w:val="20"/>
          <w:szCs w:val="20"/>
        </w:rPr>
        <w:t xml:space="preserve"> in Social Work,</w:t>
      </w:r>
      <w:r w:rsidRPr="009E0AE2">
        <w:rPr>
          <w:rFonts w:ascii="Arial" w:hAnsi="Arial" w:cs="Arial"/>
          <w:color w:val="FF0000"/>
          <w:sz w:val="20"/>
          <w:szCs w:val="20"/>
        </w:rPr>
        <w:t xml:space="preserve"> </w:t>
      </w:r>
      <w:r w:rsidRPr="009E0AE2">
        <w:rPr>
          <w:rFonts w:ascii="Arial" w:hAnsi="Arial" w:cs="Arial"/>
          <w:sz w:val="20"/>
          <w:szCs w:val="20"/>
        </w:rPr>
        <w:t xml:space="preserve">jf. bekendtgørelse for diplomuddannelser bilag 1.  </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5. Adgangskrav</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Adgang til optagelse på Diplomuddannelsen i Socialformidling eller enkelte moduler herfra er betinget af, at ansøgeren har gennemført en relevant adgangsgivende uddannelse mindst på niveau med en erhvervsakademiuddannelse eller en relevant videregående voksenuddannelse (VVU), samt at ansøger har mindst 2 års relevant erhvervserfaring efter gennemført adgangsgivende uddannelse.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Ved relevant uddannelse og arbejdserfaring forudsættes det, at ansøgeren har opnået en vis grad af:</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Indsigt i fælleselementer i socialt arbejde</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Kendskab til teorier om sociale problemers opståen og fremtrædelsesformer</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 xml:space="preserve">Overblik over og kendskab til de retlige rammer for socialt arbejde </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Basal indsigt i og forståelse for principperne i juridisk metode</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Metodiske kompetencer til at skelne mellem beskrivelse, analyse og vurdering af sociale problemer og sociale indsatsformer</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 xml:space="preserve">Viden om organisationsforhold, - teori og – udvikling samt organisationers </w:t>
      </w:r>
      <w:r w:rsidRPr="009E0AE2">
        <w:rPr>
          <w:rFonts w:ascii="Arial" w:hAnsi="Arial" w:cs="Arial"/>
          <w:sz w:val="20"/>
          <w:szCs w:val="20"/>
        </w:rPr>
        <w:br/>
        <w:t>samfundsøkonomiske kontekst</w:t>
      </w:r>
    </w:p>
    <w:p w:rsidR="00D163E5" w:rsidRPr="009E0AE2" w:rsidRDefault="00D163E5" w:rsidP="00D163E5">
      <w:pPr>
        <w:pStyle w:val="Listeafsnit"/>
        <w:numPr>
          <w:ilvl w:val="0"/>
          <w:numId w:val="34"/>
        </w:numPr>
        <w:spacing w:after="200" w:line="276" w:lineRule="auto"/>
        <w:rPr>
          <w:rFonts w:ascii="Arial" w:hAnsi="Arial" w:cs="Arial"/>
          <w:sz w:val="20"/>
          <w:szCs w:val="20"/>
        </w:rPr>
      </w:pPr>
      <w:r w:rsidRPr="009E0AE2">
        <w:rPr>
          <w:rFonts w:ascii="Arial" w:hAnsi="Arial" w:cs="Arial"/>
          <w:sz w:val="20"/>
          <w:szCs w:val="20"/>
        </w:rPr>
        <w:t>Relevant psykologisk viden og kompetencer indenfor kommunikation, konflikthåndtering og samarbejde i socialt arbejde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Pr>
          <w:rFonts w:ascii="Arial" w:hAnsi="Arial" w:cs="Arial"/>
          <w:sz w:val="20"/>
          <w:szCs w:val="20"/>
        </w:rPr>
        <w:t>Institutionerne</w:t>
      </w:r>
      <w:r w:rsidRPr="009E0AE2">
        <w:rPr>
          <w:rFonts w:ascii="Arial" w:hAnsi="Arial" w:cs="Arial"/>
          <w:sz w:val="20"/>
          <w:szCs w:val="20"/>
        </w:rPr>
        <w:t xml:space="preserve"> kan optage ansøgere, der ikke har gennemført en relevant adgangsgivende uddannelse, som ovenfor nævnt, men som ud fra en konkret vurdering skønnes at have uddannelsesmæssige forudsætninger, der kan sidestilles hermed.</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Pr>
          <w:rFonts w:ascii="Arial" w:hAnsi="Arial" w:cs="Arial"/>
          <w:sz w:val="20"/>
          <w:szCs w:val="20"/>
        </w:rPr>
        <w:t>Institutionerne</w:t>
      </w:r>
      <w:r w:rsidRPr="009E0AE2">
        <w:rPr>
          <w:rFonts w:ascii="Arial" w:hAnsi="Arial" w:cs="Arial"/>
          <w:sz w:val="20"/>
          <w:szCs w:val="20"/>
        </w:rPr>
        <w:t xml:space="preserve"> optager endvidere ansøgere, der efter individuel kompetencevurdering i § </w:t>
      </w:r>
      <w:smartTag w:uri="urn:schemas-microsoft-com:office:smarttags" w:element="metricconverter">
        <w:smartTagPr>
          <w:attr w:name="ProductID" w:val="15 a"/>
        </w:smartTagPr>
        <w:r w:rsidRPr="009E0AE2">
          <w:rPr>
            <w:rFonts w:ascii="Arial" w:hAnsi="Arial" w:cs="Arial"/>
            <w:sz w:val="20"/>
            <w:szCs w:val="20"/>
          </w:rPr>
          <w:t>15 a</w:t>
        </w:r>
      </w:smartTag>
      <w:r w:rsidRPr="009E0AE2">
        <w:rPr>
          <w:rFonts w:ascii="Arial" w:hAnsi="Arial" w:cs="Arial"/>
          <w:sz w:val="20"/>
          <w:szCs w:val="20"/>
        </w:rPr>
        <w:t xml:space="preserve"> i lov om erhvervsrettet grunduddannelse og videregående uddannelse (videreuddannelsessystemet) for voksne har realkompetencer, der anerkendes som svarende til adgangsbetingelserne.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lastRenderedPageBreak/>
        <w:t>6. Uddannelsens mål, struktur og indhold</w:t>
      </w:r>
    </w:p>
    <w:p w:rsidR="00D163E5" w:rsidRPr="009E0AE2" w:rsidRDefault="00D163E5" w:rsidP="00D163E5">
      <w:pPr>
        <w:rPr>
          <w:rFonts w:ascii="Arial" w:hAnsi="Arial" w:cs="Arial"/>
          <w:sz w:val="20"/>
          <w:szCs w:val="20"/>
          <w:highlight w:val="yellow"/>
        </w:rPr>
      </w:pPr>
    </w:p>
    <w:p w:rsidR="00D163E5" w:rsidRPr="009E0AE2" w:rsidRDefault="00D163E5" w:rsidP="00D163E5">
      <w:pPr>
        <w:rPr>
          <w:rFonts w:ascii="Arial" w:hAnsi="Arial" w:cs="Arial"/>
          <w:sz w:val="20"/>
          <w:szCs w:val="20"/>
        </w:rPr>
      </w:pPr>
      <w:r w:rsidRPr="009E0AE2">
        <w:rPr>
          <w:rFonts w:ascii="Arial" w:hAnsi="Arial" w:cs="Arial"/>
          <w:b/>
          <w:sz w:val="20"/>
          <w:szCs w:val="20"/>
        </w:rPr>
        <w:t>6.1 Uddannelsens mål for læringsudbytte</w:t>
      </w:r>
    </w:p>
    <w:p w:rsidR="00D163E5" w:rsidRPr="009E0AE2" w:rsidRDefault="00D163E5" w:rsidP="00D163E5">
      <w:pPr>
        <w:rPr>
          <w:rFonts w:ascii="Arial" w:hAnsi="Arial" w:cs="Arial"/>
          <w:sz w:val="20"/>
          <w:szCs w:val="20"/>
        </w:rPr>
      </w:pPr>
      <w:r w:rsidRPr="009E0AE2">
        <w:rPr>
          <w:rFonts w:ascii="Arial" w:hAnsi="Arial" w:cs="Arial"/>
          <w:sz w:val="20"/>
          <w:szCs w:val="20"/>
        </w:rPr>
        <w:t>Viden:</w:t>
      </w:r>
    </w:p>
    <w:p w:rsidR="00D163E5" w:rsidRPr="009E0AE2" w:rsidRDefault="00D163E5" w:rsidP="00D163E5">
      <w:pPr>
        <w:rPr>
          <w:rFonts w:ascii="Arial" w:hAnsi="Arial" w:cs="Arial"/>
          <w:sz w:val="20"/>
          <w:szCs w:val="20"/>
        </w:rPr>
      </w:pPr>
      <w:r w:rsidRPr="009E0AE2">
        <w:rPr>
          <w:rFonts w:ascii="Arial" w:hAnsi="Arial" w:cs="Arial"/>
          <w:sz w:val="20"/>
          <w:szCs w:val="20"/>
        </w:rPr>
        <w:t>De studerendes faglighed skal funderes i:</w:t>
      </w:r>
    </w:p>
    <w:p w:rsidR="00D163E5" w:rsidRPr="009E0AE2" w:rsidRDefault="00D163E5" w:rsidP="00D163E5">
      <w:pPr>
        <w:numPr>
          <w:ilvl w:val="0"/>
          <w:numId w:val="31"/>
        </w:numPr>
        <w:rPr>
          <w:rFonts w:ascii="Arial" w:hAnsi="Arial" w:cs="Arial"/>
          <w:sz w:val="20"/>
          <w:szCs w:val="20"/>
        </w:rPr>
      </w:pPr>
      <w:r w:rsidRPr="009E0AE2">
        <w:rPr>
          <w:rFonts w:ascii="Arial" w:hAnsi="Arial" w:cs="Arial"/>
          <w:sz w:val="20"/>
          <w:szCs w:val="20"/>
        </w:rPr>
        <w:t>Generel viden om sociale problemer og om grundpillerne for socialt arbejde</w:t>
      </w:r>
    </w:p>
    <w:p w:rsidR="00D163E5" w:rsidRPr="009E0AE2" w:rsidRDefault="00D163E5" w:rsidP="00D163E5">
      <w:pPr>
        <w:numPr>
          <w:ilvl w:val="0"/>
          <w:numId w:val="31"/>
        </w:numPr>
        <w:rPr>
          <w:rFonts w:ascii="Arial" w:hAnsi="Arial" w:cs="Arial"/>
          <w:sz w:val="20"/>
          <w:szCs w:val="20"/>
        </w:rPr>
      </w:pPr>
      <w:r w:rsidRPr="009E0AE2">
        <w:rPr>
          <w:rFonts w:ascii="Arial" w:hAnsi="Arial" w:cs="Arial"/>
          <w:sz w:val="20"/>
          <w:szCs w:val="20"/>
        </w:rPr>
        <w:t>En mere specialiseret indsigt i de af uddannelsen udvalgte fællesområder samt den studerendes valgfri områder, hvor de sociale problemer kan være komplekse</w:t>
      </w:r>
    </w:p>
    <w:p w:rsidR="00D163E5" w:rsidRPr="009E0AE2" w:rsidRDefault="00D163E5" w:rsidP="00D163E5">
      <w:pPr>
        <w:numPr>
          <w:ilvl w:val="0"/>
          <w:numId w:val="31"/>
        </w:numPr>
        <w:rPr>
          <w:rFonts w:ascii="Arial" w:hAnsi="Arial" w:cs="Arial"/>
          <w:sz w:val="20"/>
          <w:szCs w:val="20"/>
        </w:rPr>
      </w:pPr>
      <w:r w:rsidRPr="009E0AE2">
        <w:rPr>
          <w:rFonts w:ascii="Arial" w:hAnsi="Arial" w:cs="Arial"/>
          <w:sz w:val="20"/>
          <w:szCs w:val="20"/>
        </w:rPr>
        <w:t>Grundlæggende forståelse for bredde og udvikling indenfor indsatsmetoder</w:t>
      </w:r>
    </w:p>
    <w:p w:rsidR="00D163E5" w:rsidRPr="009E0AE2" w:rsidRDefault="00D163E5" w:rsidP="00D163E5">
      <w:pPr>
        <w:numPr>
          <w:ilvl w:val="0"/>
          <w:numId w:val="31"/>
        </w:numPr>
        <w:rPr>
          <w:rFonts w:ascii="Arial" w:hAnsi="Arial" w:cs="Arial"/>
          <w:sz w:val="20"/>
          <w:szCs w:val="20"/>
        </w:rPr>
      </w:pPr>
      <w:r w:rsidRPr="009E0AE2">
        <w:rPr>
          <w:rFonts w:ascii="Arial" w:hAnsi="Arial" w:cs="Arial"/>
          <w:sz w:val="20"/>
          <w:szCs w:val="20"/>
        </w:rPr>
        <w:t xml:space="preserve">Indsigt i de mest centrale metoder i socialt arbejde på beskæftigelses-, familie- og </w:t>
      </w:r>
      <w:r w:rsidRPr="009E0AE2">
        <w:rPr>
          <w:rFonts w:ascii="Arial" w:hAnsi="Arial" w:cs="Arial"/>
          <w:sz w:val="20"/>
          <w:szCs w:val="20"/>
        </w:rPr>
        <w:br/>
      </w:r>
      <w:proofErr w:type="spellStart"/>
      <w:r w:rsidRPr="009E0AE2">
        <w:rPr>
          <w:rFonts w:ascii="Arial" w:hAnsi="Arial" w:cs="Arial"/>
          <w:sz w:val="20"/>
          <w:szCs w:val="20"/>
        </w:rPr>
        <w:t>udsatteområdet</w:t>
      </w:r>
      <w:proofErr w:type="spellEnd"/>
    </w:p>
    <w:p w:rsidR="00D163E5" w:rsidRPr="009E0AE2" w:rsidRDefault="00D163E5" w:rsidP="00D163E5">
      <w:pPr>
        <w:numPr>
          <w:ilvl w:val="0"/>
          <w:numId w:val="31"/>
        </w:numPr>
        <w:rPr>
          <w:rFonts w:ascii="Arial" w:hAnsi="Arial" w:cs="Arial"/>
          <w:sz w:val="20"/>
          <w:szCs w:val="20"/>
        </w:rPr>
      </w:pPr>
      <w:r w:rsidRPr="009E0AE2">
        <w:rPr>
          <w:rFonts w:ascii="Arial" w:hAnsi="Arial" w:cs="Arial"/>
          <w:sz w:val="20"/>
          <w:szCs w:val="20"/>
        </w:rPr>
        <w:t>Forskellige metodiske redskaber i det praktiske sociale arbejde, søgning af viden om tiltags virkning og kompetencer til at vælge indsats i relation til eksisterende mål og ressourcer på et niveau, der muliggør refleksive valg</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Færdigheder:</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De studerende skal opnå færdigheder indenfor: </w:t>
      </w:r>
    </w:p>
    <w:p w:rsidR="00D163E5" w:rsidRPr="009E0AE2" w:rsidRDefault="00D163E5" w:rsidP="00D163E5">
      <w:pPr>
        <w:numPr>
          <w:ilvl w:val="0"/>
          <w:numId w:val="32"/>
        </w:numPr>
        <w:rPr>
          <w:rFonts w:ascii="Arial" w:hAnsi="Arial" w:cs="Arial"/>
          <w:sz w:val="20"/>
          <w:szCs w:val="20"/>
        </w:rPr>
      </w:pPr>
      <w:proofErr w:type="spellStart"/>
      <w:r w:rsidRPr="009E0AE2">
        <w:rPr>
          <w:rFonts w:ascii="Arial" w:hAnsi="Arial" w:cs="Arial"/>
          <w:sz w:val="20"/>
          <w:szCs w:val="20"/>
        </w:rPr>
        <w:t>Vidensøgning</w:t>
      </w:r>
      <w:proofErr w:type="spellEnd"/>
      <w:r w:rsidRPr="009E0AE2">
        <w:rPr>
          <w:rFonts w:ascii="Arial" w:hAnsi="Arial" w:cs="Arial"/>
          <w:sz w:val="20"/>
          <w:szCs w:val="20"/>
        </w:rPr>
        <w:t xml:space="preserve"> og -behandling. </w:t>
      </w:r>
    </w:p>
    <w:p w:rsidR="00D163E5" w:rsidRPr="009E0AE2" w:rsidRDefault="00D163E5" w:rsidP="00D163E5">
      <w:pPr>
        <w:numPr>
          <w:ilvl w:val="0"/>
          <w:numId w:val="32"/>
        </w:numPr>
        <w:rPr>
          <w:rFonts w:ascii="Arial" w:hAnsi="Arial" w:cs="Arial"/>
          <w:sz w:val="20"/>
          <w:szCs w:val="20"/>
        </w:rPr>
      </w:pPr>
      <w:r w:rsidRPr="009E0AE2">
        <w:rPr>
          <w:rFonts w:ascii="Arial" w:hAnsi="Arial" w:cs="Arial"/>
          <w:sz w:val="20"/>
          <w:szCs w:val="20"/>
        </w:rPr>
        <w:t xml:space="preserve">At udvælge, læse og vurdere teoriers relevans for en specifik problemstilling indenfor </w:t>
      </w:r>
      <w:r w:rsidRPr="009E0AE2">
        <w:rPr>
          <w:rFonts w:ascii="Arial" w:hAnsi="Arial" w:cs="Arial"/>
          <w:sz w:val="20"/>
          <w:szCs w:val="20"/>
        </w:rPr>
        <w:br/>
        <w:t>socialt arbejde</w:t>
      </w:r>
    </w:p>
    <w:p w:rsidR="00D163E5" w:rsidRPr="009E0AE2" w:rsidRDefault="00D163E5" w:rsidP="00D163E5">
      <w:pPr>
        <w:numPr>
          <w:ilvl w:val="0"/>
          <w:numId w:val="32"/>
        </w:numPr>
        <w:rPr>
          <w:rFonts w:ascii="Arial" w:hAnsi="Arial" w:cs="Arial"/>
          <w:sz w:val="20"/>
          <w:szCs w:val="20"/>
        </w:rPr>
      </w:pPr>
      <w:r w:rsidRPr="009E0AE2">
        <w:rPr>
          <w:rFonts w:ascii="Arial" w:hAnsi="Arial" w:cs="Arial"/>
          <w:sz w:val="20"/>
          <w:szCs w:val="20"/>
        </w:rPr>
        <w:t xml:space="preserve">At omsætte teoretisk og empirisk viden i systematisk analyse </w:t>
      </w:r>
    </w:p>
    <w:p w:rsidR="00D163E5" w:rsidRPr="009E0AE2" w:rsidRDefault="00D163E5" w:rsidP="00D163E5">
      <w:pPr>
        <w:numPr>
          <w:ilvl w:val="0"/>
          <w:numId w:val="32"/>
        </w:numPr>
        <w:rPr>
          <w:rFonts w:ascii="Arial" w:hAnsi="Arial" w:cs="Arial"/>
          <w:sz w:val="20"/>
          <w:szCs w:val="20"/>
        </w:rPr>
      </w:pPr>
      <w:r w:rsidRPr="009E0AE2">
        <w:rPr>
          <w:rFonts w:ascii="Arial" w:hAnsi="Arial" w:cs="Arial"/>
          <w:sz w:val="20"/>
          <w:szCs w:val="20"/>
        </w:rPr>
        <w:t xml:space="preserve">At anvende informationssøgning og -analyse som grundlag for at anvise løsningsforslag og iværksætte foranstaltninger, der kan afhjælpe komplekse sociale problemstillinger </w:t>
      </w:r>
    </w:p>
    <w:p w:rsidR="00D163E5" w:rsidRPr="009E0AE2" w:rsidRDefault="00D163E5" w:rsidP="00D163E5">
      <w:pPr>
        <w:numPr>
          <w:ilvl w:val="0"/>
          <w:numId w:val="32"/>
        </w:numPr>
        <w:rPr>
          <w:rFonts w:ascii="Arial" w:hAnsi="Arial" w:cs="Arial"/>
          <w:sz w:val="20"/>
          <w:szCs w:val="20"/>
        </w:rPr>
      </w:pPr>
      <w:r w:rsidRPr="009E0AE2">
        <w:rPr>
          <w:rFonts w:ascii="Arial" w:hAnsi="Arial" w:cs="Arial"/>
          <w:sz w:val="20"/>
          <w:szCs w:val="20"/>
        </w:rPr>
        <w:t>Specialiserede erhvervsmæssige kvalifikationer ved et uddybet kendskab til systematiske metoder på det valgte specialiseringsområde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Kompetence:</w:t>
      </w:r>
    </w:p>
    <w:p w:rsidR="00D163E5" w:rsidRPr="009E0AE2" w:rsidRDefault="00D163E5" w:rsidP="00D163E5">
      <w:pPr>
        <w:rPr>
          <w:rFonts w:ascii="Arial" w:hAnsi="Arial" w:cs="Arial"/>
          <w:sz w:val="20"/>
          <w:szCs w:val="20"/>
        </w:rPr>
      </w:pPr>
      <w:r w:rsidRPr="009E0AE2">
        <w:rPr>
          <w:rFonts w:ascii="Arial" w:hAnsi="Arial" w:cs="Arial"/>
          <w:sz w:val="20"/>
          <w:szCs w:val="20"/>
        </w:rPr>
        <w:t>Den færdige diplomsocialformidler skal have opnået:</w:t>
      </w:r>
    </w:p>
    <w:p w:rsidR="00D163E5" w:rsidRPr="009E0AE2" w:rsidRDefault="00D163E5" w:rsidP="00D163E5">
      <w:pPr>
        <w:numPr>
          <w:ilvl w:val="0"/>
          <w:numId w:val="33"/>
        </w:numPr>
        <w:rPr>
          <w:rFonts w:ascii="Arial" w:hAnsi="Arial" w:cs="Arial"/>
          <w:sz w:val="20"/>
          <w:szCs w:val="20"/>
        </w:rPr>
      </w:pPr>
      <w:r w:rsidRPr="009E0AE2">
        <w:rPr>
          <w:rFonts w:ascii="Arial" w:hAnsi="Arial" w:cs="Arial"/>
          <w:sz w:val="20"/>
          <w:szCs w:val="20"/>
        </w:rPr>
        <w:t>En solid forankring i sin sociale faglighed, således at han/hun kan handle, interagere og sagsbehandle etisk i overensstemmelse med professionens værdier på forskellige områder for socialt arbejde</w:t>
      </w:r>
    </w:p>
    <w:p w:rsidR="00D163E5" w:rsidRPr="009E0AE2" w:rsidRDefault="00D163E5" w:rsidP="00D163E5">
      <w:pPr>
        <w:numPr>
          <w:ilvl w:val="0"/>
          <w:numId w:val="33"/>
        </w:numPr>
        <w:rPr>
          <w:rFonts w:ascii="Arial" w:hAnsi="Arial" w:cs="Arial"/>
          <w:sz w:val="20"/>
          <w:szCs w:val="20"/>
        </w:rPr>
      </w:pPr>
      <w:r w:rsidRPr="009E0AE2">
        <w:rPr>
          <w:rFonts w:ascii="Arial" w:hAnsi="Arial" w:cs="Arial"/>
          <w:sz w:val="20"/>
          <w:szCs w:val="20"/>
        </w:rPr>
        <w:t xml:space="preserve">Forståelse for og redskaber til at håndtere samarbejde på tværs af fag og sektorer; heri </w:t>
      </w:r>
      <w:r w:rsidRPr="009E0AE2">
        <w:rPr>
          <w:rFonts w:ascii="Arial" w:hAnsi="Arial" w:cs="Arial"/>
          <w:sz w:val="20"/>
          <w:szCs w:val="20"/>
        </w:rPr>
        <w:br/>
        <w:t xml:space="preserve">kompetencer til at fungere som koordinator i tværfagligt og tværsektorielt samarbejde </w:t>
      </w:r>
    </w:p>
    <w:p w:rsidR="00D163E5" w:rsidRPr="009E0AE2" w:rsidRDefault="00D163E5" w:rsidP="00D163E5">
      <w:pPr>
        <w:numPr>
          <w:ilvl w:val="0"/>
          <w:numId w:val="33"/>
        </w:numPr>
        <w:rPr>
          <w:rFonts w:ascii="Arial" w:hAnsi="Arial" w:cs="Arial"/>
          <w:sz w:val="20"/>
          <w:szCs w:val="20"/>
        </w:rPr>
      </w:pPr>
      <w:r w:rsidRPr="009E0AE2">
        <w:rPr>
          <w:rFonts w:ascii="Arial" w:hAnsi="Arial" w:cs="Arial"/>
          <w:sz w:val="20"/>
          <w:szCs w:val="20"/>
        </w:rPr>
        <w:t>At kunne identificere behov – hos medarbejderen selv og/eller på arbejdspladsen - for yderligere viden og metodisk beredskab og kunne søge og vurdere ny viden.</w:t>
      </w:r>
    </w:p>
    <w:p w:rsidR="00D163E5" w:rsidRPr="009E0AE2" w:rsidRDefault="00D163E5" w:rsidP="00D163E5">
      <w:pPr>
        <w:numPr>
          <w:ilvl w:val="0"/>
          <w:numId w:val="33"/>
        </w:numPr>
        <w:rPr>
          <w:rFonts w:ascii="Arial" w:hAnsi="Arial" w:cs="Arial"/>
          <w:sz w:val="20"/>
          <w:szCs w:val="20"/>
        </w:rPr>
      </w:pPr>
      <w:r w:rsidRPr="009E0AE2">
        <w:rPr>
          <w:rFonts w:ascii="Arial" w:hAnsi="Arial" w:cs="Arial"/>
          <w:sz w:val="20"/>
          <w:szCs w:val="20"/>
        </w:rPr>
        <w:t>At kunne navigere og bidrage til udvikling i de organisationer, han/hun arbejder i</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sz w:val="20"/>
          <w:szCs w:val="20"/>
        </w:rPr>
      </w:pPr>
      <w:r w:rsidRPr="009E0AE2">
        <w:rPr>
          <w:rFonts w:ascii="Arial" w:hAnsi="Arial" w:cs="Arial"/>
          <w:b/>
          <w:sz w:val="20"/>
          <w:szCs w:val="20"/>
        </w:rPr>
        <w:t xml:space="preserve">6.2 Uddannelsens struktur </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Uddannelsen består af obligatoriske moduler, valgfri moduler samt et afgangsprojekt, der afslutter uddannelsen.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lastRenderedPageBreak/>
        <w:t>Uddannelsen er opbygget på en måde, som på den ene side sikrer, at de studerende opnår generelle fællesfaglige kompetencer i forhold til at udføre socialt arbejde, og at de på de anden side kan udbygge deres erhvervskompetence indenfor et specifikt arbejdsområde. Det kan f.eks. være børn og unge, beskæftigelse, udsatte voksne og personer med handicap, alderdom og pension, integration og minoritetsforhold eller evt. et andet område indenfor socialt arbejde, som der findes et relevant diplommodul indenfor. Derfor indeholder uddannelsen generelle fællesmoduler (modul 1-4) såvel som specialiseringsmoduler (Valgfrit modul og Afgangsprojekt).</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Uddannelsen er organiseret, så den kan tages som såvel fuldtids- som </w:t>
      </w:r>
      <w:proofErr w:type="spellStart"/>
      <w:r w:rsidRPr="009E0AE2">
        <w:rPr>
          <w:rFonts w:ascii="Arial" w:hAnsi="Arial" w:cs="Arial"/>
          <w:sz w:val="20"/>
          <w:szCs w:val="20"/>
        </w:rPr>
        <w:t>deltidsstudie</w:t>
      </w:r>
      <w:proofErr w:type="spellEnd"/>
      <w:r w:rsidRPr="009E0AE2">
        <w:rPr>
          <w:rFonts w:ascii="Arial" w:hAnsi="Arial" w:cs="Arial"/>
          <w:sz w:val="20"/>
          <w:szCs w:val="20"/>
        </w:rPr>
        <w:t xml:space="preserve">, ligesom det er muligt alene at læse enkeltmoduler. </w:t>
      </w:r>
    </w:p>
    <w:p w:rsidR="00D163E5" w:rsidRDefault="00D163E5" w:rsidP="00D163E5">
      <w:pPr>
        <w:rPr>
          <w:rFonts w:ascii="Arial" w:hAnsi="Arial" w:cs="Arial"/>
          <w:sz w:val="20"/>
          <w:szCs w:val="20"/>
        </w:rPr>
      </w:pPr>
      <w:r w:rsidRPr="009E0AE2">
        <w:rPr>
          <w:rFonts w:ascii="Arial" w:hAnsi="Arial" w:cs="Arial"/>
          <w:sz w:val="20"/>
          <w:szCs w:val="20"/>
        </w:rPr>
        <w:t xml:space="preserve">Der er tale om fagligt afgrænsede moduler med hvert sit tema, som kan læses selvstændigt. På Modul 1 fokuseres på grundlæggende spørgsmål som teorilæsning og forskellen imellem forskellige discipliner og teoriers perspektiv på sociale problemer, på Modul 2 undervises de studerende i at omsætte teorier til praktiske metoder for socialt arbejde, på Modul 3 opnår de studerende indsigt i, hvordan forskellige typer af faglig viden - sammen med rammer for det sociale arbejde – kan have betydning i tværfagligt samarbejde, mens Modul 4 giver kompetencer til samarbejde med </w:t>
      </w:r>
      <w:proofErr w:type="spellStart"/>
      <w:r w:rsidRPr="009E0AE2">
        <w:rPr>
          <w:rFonts w:ascii="Arial" w:hAnsi="Arial" w:cs="Arial"/>
          <w:sz w:val="20"/>
          <w:szCs w:val="20"/>
        </w:rPr>
        <w:t>vidensproducenter</w:t>
      </w:r>
      <w:proofErr w:type="spellEnd"/>
      <w:r w:rsidRPr="009E0AE2">
        <w:rPr>
          <w:rFonts w:ascii="Arial" w:hAnsi="Arial" w:cs="Arial"/>
          <w:sz w:val="20"/>
          <w:szCs w:val="20"/>
        </w:rPr>
        <w:t xml:space="preserve">. </w:t>
      </w:r>
      <w:bookmarkStart w:id="1" w:name="_Toc292885202"/>
      <w:bookmarkStart w:id="2" w:name="_Toc293047165"/>
      <w:r>
        <w:rPr>
          <w:rFonts w:ascii="Arial" w:hAnsi="Arial" w:cs="Arial"/>
          <w:sz w:val="20"/>
          <w:szCs w:val="20"/>
        </w:rPr>
        <w:t xml:space="preserve"> </w:t>
      </w:r>
    </w:p>
    <w:p w:rsidR="00D163E5" w:rsidRDefault="00D163E5" w:rsidP="00D163E5">
      <w:pPr>
        <w:rPr>
          <w:rFonts w:ascii="Arial" w:hAnsi="Arial" w:cs="Arial"/>
          <w:sz w:val="20"/>
          <w:szCs w:val="20"/>
        </w:rPr>
      </w:pPr>
    </w:p>
    <w:p w:rsidR="00D163E5" w:rsidRDefault="00D163E5" w:rsidP="00D163E5">
      <w:pPr>
        <w:spacing w:after="200" w:line="276" w:lineRule="auto"/>
        <w:rPr>
          <w:rFonts w:ascii="Arial" w:hAnsi="Arial" w:cs="Arial"/>
          <w:b/>
          <w:sz w:val="20"/>
          <w:szCs w:val="20"/>
        </w:rPr>
      </w:pPr>
      <w:r>
        <w:rPr>
          <w:rFonts w:ascii="Arial" w:hAnsi="Arial" w:cs="Arial"/>
          <w:b/>
          <w:sz w:val="20"/>
          <w:szCs w:val="20"/>
        </w:rPr>
        <w:br w:type="page"/>
      </w:r>
    </w:p>
    <w:p w:rsidR="00D163E5" w:rsidRPr="0042258B" w:rsidRDefault="00D163E5" w:rsidP="00D163E5">
      <w:pPr>
        <w:rPr>
          <w:rFonts w:ascii="Arial" w:hAnsi="Arial" w:cs="Arial"/>
          <w:b/>
          <w:sz w:val="20"/>
          <w:szCs w:val="20"/>
        </w:rPr>
      </w:pPr>
      <w:r w:rsidRPr="0042258B">
        <w:rPr>
          <w:rFonts w:ascii="Arial" w:hAnsi="Arial" w:cs="Arial"/>
          <w:b/>
          <w:sz w:val="20"/>
          <w:szCs w:val="20"/>
        </w:rPr>
        <w:lastRenderedPageBreak/>
        <w:t>Skematisk oversigt over uddannelsen</w:t>
      </w:r>
      <w:bookmarkEnd w:id="1"/>
      <w:bookmarkEnd w:id="2"/>
      <w:r w:rsidRPr="0042258B">
        <w:rPr>
          <w:rFonts w:ascii="Arial" w:hAnsi="Arial" w:cs="Arial"/>
          <w:b/>
          <w:sz w:val="20"/>
          <w:szCs w:val="20"/>
        </w:rPr>
        <w:t xml:space="preserve"> </w:t>
      </w:r>
    </w:p>
    <w:p w:rsidR="00D163E5" w:rsidRPr="009E0AE2" w:rsidRDefault="00D163E5" w:rsidP="00D163E5">
      <w:pPr>
        <w:rPr>
          <w:rFonts w:ascii="Arial" w:hAnsi="Arial" w:cs="Arial"/>
          <w:caps/>
          <w:color w:val="243F60"/>
          <w:spacing w:val="5"/>
          <w:sz w:val="20"/>
          <w:szCs w:val="20"/>
        </w:rPr>
      </w:pPr>
    </w:p>
    <w:p w:rsidR="00D163E5" w:rsidRDefault="00D163E5" w:rsidP="00D163E5">
      <w:pPr>
        <w:rPr>
          <w:rFonts w:ascii="Arial" w:hAnsi="Arial" w:cs="Arial"/>
          <w:caps/>
          <w:sz w:val="20"/>
          <w:szCs w:val="20"/>
        </w:rPr>
      </w:pPr>
    </w:p>
    <w:p w:rsidR="00D163E5" w:rsidRDefault="00D163E5" w:rsidP="00D163E5">
      <w:pPr>
        <w:rPr>
          <w:rFonts w:ascii="Arial" w:hAnsi="Arial" w:cs="Arial"/>
          <w:caps/>
          <w:sz w:val="20"/>
          <w:szCs w:val="20"/>
        </w:rPr>
      </w:pPr>
    </w:p>
    <w:p w:rsidR="00D163E5" w:rsidRDefault="00D163E5" w:rsidP="00D163E5">
      <w:pPr>
        <w:rPr>
          <w:rFonts w:ascii="Arial" w:hAnsi="Arial" w:cs="Arial"/>
          <w:caps/>
          <w:sz w:val="20"/>
          <w:szCs w:val="20"/>
        </w:rPr>
      </w:pPr>
    </w:p>
    <w:p w:rsidR="00D163E5" w:rsidRDefault="00D163E5" w:rsidP="00D163E5">
      <w:pPr>
        <w:rPr>
          <w:rFonts w:ascii="Arial" w:hAnsi="Arial" w:cs="Arial"/>
          <w:caps/>
          <w:sz w:val="20"/>
          <w:szCs w:val="20"/>
        </w:rPr>
      </w:pPr>
    </w:p>
    <w:p w:rsidR="00D163E5" w:rsidRDefault="00D163E5" w:rsidP="00D163E5">
      <w:pPr>
        <w:rPr>
          <w:rFonts w:ascii="Arial" w:hAnsi="Arial" w:cs="Arial"/>
          <w:caps/>
          <w:sz w:val="20"/>
          <w:szCs w:val="20"/>
        </w:rPr>
      </w:pPr>
    </w:p>
    <w:p w:rsidR="00D163E5" w:rsidRPr="009E0AE2" w:rsidRDefault="00D163E5" w:rsidP="00D163E5">
      <w:pPr>
        <w:rPr>
          <w:rFonts w:ascii="Arial" w:hAnsi="Arial" w:cs="Arial"/>
          <w:caps/>
          <w:sz w:val="20"/>
          <w:szCs w:val="20"/>
        </w:rPr>
      </w:pPr>
      <w:r>
        <w:rPr>
          <w:rFonts w:ascii="Arial" w:hAnsi="Arial" w:cs="Arial"/>
          <w:b/>
          <w:caps/>
          <w:color w:val="243F60"/>
          <w:spacing w:val="5"/>
          <w:sz w:val="20"/>
          <w:szCs w:val="20"/>
        </w:rPr>
        <w:t xml:space="preserve">Adgangsgivende uddannelse og erfaring </w:t>
      </w:r>
    </w:p>
    <w:p w:rsidR="00D163E5" w:rsidRPr="009E0AE2" w:rsidRDefault="00D163E5" w:rsidP="00D163E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4CBAB284" wp14:editId="315F589B">
                <wp:simplePos x="0" y="0"/>
                <wp:positionH relativeFrom="column">
                  <wp:posOffset>3056255</wp:posOffset>
                </wp:positionH>
                <wp:positionV relativeFrom="paragraph">
                  <wp:posOffset>93980</wp:posOffset>
                </wp:positionV>
                <wp:extent cx="2895600" cy="518795"/>
                <wp:effectExtent l="17780" t="17780" r="20320" b="15875"/>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1879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DD1277" w:rsidRDefault="00D163E5" w:rsidP="00D163E5">
                            <w:pPr>
                              <w:rPr>
                                <w:rFonts w:ascii="Calibri" w:hAnsi="Calibri"/>
                                <w:sz w:val="22"/>
                                <w:szCs w:val="22"/>
                              </w:rPr>
                            </w:pPr>
                            <w:r w:rsidRPr="00DD1277">
                              <w:rPr>
                                <w:rFonts w:ascii="Calibri" w:hAnsi="Calibri"/>
                                <w:sz w:val="22"/>
                                <w:szCs w:val="22"/>
                              </w:rPr>
                              <w:t>2 års relevant erhvervserfaring efter gennemført adgangsgivende uddannelse</w:t>
                            </w:r>
                          </w:p>
                          <w:p w:rsidR="00D163E5" w:rsidRPr="00DD1277" w:rsidRDefault="00D163E5" w:rsidP="00D163E5">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240.65pt;margin-top:7.4pt;width:228pt;height:4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" strokecolor="#00b050" strokeweight="2.5pt">
                <v:shadow color="#868686"/>
                <v:textbox>
                  <w:txbxContent>
                    <w:p w:rsidR="00D163E5" w:rsidRPr="00DD1277" w:rsidRDefault="00D163E5" w:rsidP="00D163E5">
                      <w:pPr>
                        <w:rPr>
                          <w:rFonts w:ascii="Calibri" w:hAnsi="Calibri"/>
                          <w:sz w:val="22"/>
                          <w:szCs w:val="22"/>
                        </w:rPr>
                      </w:pPr>
                      <w:r w:rsidRPr="00DD1277">
                        <w:rPr>
                          <w:rFonts w:ascii="Calibri" w:hAnsi="Calibri"/>
                          <w:sz w:val="22"/>
                          <w:szCs w:val="22"/>
                        </w:rPr>
                        <w:t>2 års relevant erhvervserfaring efter gennemført adgangsgivende uddannelse</w:t>
                      </w:r>
                    </w:p>
                    <w:p w:rsidR="00D163E5" w:rsidRPr="00DD1277" w:rsidRDefault="00D163E5" w:rsidP="00D163E5">
                      <w:pPr>
                        <w:rPr>
                          <w:rFonts w:ascii="Calibri" w:hAnsi="Calibri"/>
                          <w:sz w:val="22"/>
                          <w:szCs w:val="22"/>
                        </w:rPr>
                      </w:pP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1D7064E" wp14:editId="2119A991">
                <wp:simplePos x="0" y="0"/>
                <wp:positionH relativeFrom="column">
                  <wp:posOffset>6350</wp:posOffset>
                </wp:positionH>
                <wp:positionV relativeFrom="paragraph">
                  <wp:posOffset>93980</wp:posOffset>
                </wp:positionV>
                <wp:extent cx="2895600" cy="518795"/>
                <wp:effectExtent l="15875" t="17780" r="22225" b="1587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51879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A75C92" w:rsidRDefault="00D163E5" w:rsidP="00D163E5">
                            <w:pPr>
                              <w:pStyle w:val="Ingenafstand"/>
                              <w:rPr>
                                <w:szCs w:val="20"/>
                                <w:lang w:val="da-DK"/>
                              </w:rPr>
                            </w:pPr>
                            <w:r>
                              <w:rPr>
                                <w:lang w:val="da-DK"/>
                              </w:rPr>
                              <w:t>VVU</w:t>
                            </w:r>
                            <w:r w:rsidRPr="00A75C92">
                              <w:rPr>
                                <w:lang w:val="da-DK"/>
                              </w:rPr>
                              <w:t xml:space="preserve"> i </w:t>
                            </w:r>
                            <w:r>
                              <w:rPr>
                                <w:lang w:val="da-DK"/>
                              </w:rPr>
                              <w:t>socialt arbejde</w:t>
                            </w:r>
                            <w:r w:rsidRPr="00A75C92">
                              <w:rPr>
                                <w:lang w:val="da-DK"/>
                              </w:rPr>
                              <w:t xml:space="preserve"> eller uddannelse </w:t>
                            </w:r>
                            <w:r>
                              <w:rPr>
                                <w:lang w:val="da-DK"/>
                              </w:rPr>
                              <w:t>m</w:t>
                            </w:r>
                            <w:r w:rsidRPr="00A75C92">
                              <w:rPr>
                                <w:lang w:val="da-DK"/>
                              </w:rPr>
                              <w:t>ed tilsvarende</w:t>
                            </w:r>
                            <w:r>
                              <w:rPr>
                                <w:lang w:val="da-DK"/>
                              </w:rPr>
                              <w:t xml:space="preserve"> indhold min. på VVU-niveau</w:t>
                            </w:r>
                          </w:p>
                          <w:p w:rsidR="00D163E5" w:rsidRDefault="00D163E5" w:rsidP="00D16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7" style="position:absolute;margin-left:.5pt;margin-top:7.4pt;width:228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" strokecolor="#00b050" strokeweight="2.5pt">
                <v:shadow color="#868686"/>
                <v:textbox>
                  <w:txbxContent>
                    <w:p w:rsidR="00D163E5" w:rsidRPr="00A75C92" w:rsidRDefault="00D163E5" w:rsidP="00D163E5">
                      <w:pPr>
                        <w:pStyle w:val="Ingenafstand"/>
                        <w:rPr>
                          <w:szCs w:val="20"/>
                          <w:lang w:val="da-DK"/>
                        </w:rPr>
                      </w:pPr>
                      <w:r>
                        <w:rPr>
                          <w:lang w:val="da-DK"/>
                        </w:rPr>
                        <w:t>VVU</w:t>
                      </w:r>
                      <w:r w:rsidRPr="00A75C92">
                        <w:rPr>
                          <w:lang w:val="da-DK"/>
                        </w:rPr>
                        <w:t xml:space="preserve"> i </w:t>
                      </w:r>
                      <w:r>
                        <w:rPr>
                          <w:lang w:val="da-DK"/>
                        </w:rPr>
                        <w:t>socialt arbejde</w:t>
                      </w:r>
                      <w:r w:rsidRPr="00A75C92">
                        <w:rPr>
                          <w:lang w:val="da-DK"/>
                        </w:rPr>
                        <w:t xml:space="preserve"> eller uddannelse </w:t>
                      </w:r>
                      <w:r>
                        <w:rPr>
                          <w:lang w:val="da-DK"/>
                        </w:rPr>
                        <w:t>m</w:t>
                      </w:r>
                      <w:r w:rsidRPr="00A75C92">
                        <w:rPr>
                          <w:lang w:val="da-DK"/>
                        </w:rPr>
                        <w:t>ed tilsvarende</w:t>
                      </w:r>
                      <w:r>
                        <w:rPr>
                          <w:lang w:val="da-DK"/>
                        </w:rPr>
                        <w:t xml:space="preserve"> indhold min. på VVU-niveau</w:t>
                      </w:r>
                    </w:p>
                    <w:p w:rsidR="00D163E5" w:rsidRDefault="00D163E5" w:rsidP="00D163E5"/>
                  </w:txbxContent>
                </v:textbox>
              </v:roundrect>
            </w:pict>
          </mc:Fallback>
        </mc:AlternateConten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caps/>
          <w:color w:val="243F60"/>
          <w:spacing w:val="5"/>
          <w:sz w:val="20"/>
          <w:szCs w:val="20"/>
        </w:rPr>
      </w:pPr>
    </w:p>
    <w:p w:rsidR="00D163E5" w:rsidRPr="009E0AE2" w:rsidRDefault="00D163E5" w:rsidP="00D163E5">
      <w:pPr>
        <w:rPr>
          <w:rFonts w:ascii="Arial" w:hAnsi="Arial" w:cs="Arial"/>
          <w:caps/>
          <w:color w:val="243F60"/>
          <w:spacing w:val="5"/>
          <w:sz w:val="20"/>
          <w:szCs w:val="20"/>
        </w:rPr>
      </w:pPr>
    </w:p>
    <w:p w:rsidR="00D163E5" w:rsidRDefault="00D163E5" w:rsidP="00D163E5">
      <w:pPr>
        <w:rPr>
          <w:rFonts w:ascii="Arial" w:hAnsi="Arial" w:cs="Arial"/>
          <w:b/>
          <w:caps/>
          <w:color w:val="243F60"/>
          <w:spacing w:val="5"/>
          <w:sz w:val="20"/>
          <w:szCs w:val="20"/>
        </w:rPr>
      </w:pPr>
    </w:p>
    <w:p w:rsidR="00D163E5" w:rsidRDefault="00D163E5" w:rsidP="00D163E5">
      <w:pPr>
        <w:rPr>
          <w:rFonts w:ascii="Arial" w:hAnsi="Arial" w:cs="Arial"/>
          <w:b/>
          <w:caps/>
          <w:color w:val="243F60"/>
          <w:spacing w:val="5"/>
          <w:sz w:val="20"/>
          <w:szCs w:val="20"/>
        </w:rPr>
      </w:pPr>
    </w:p>
    <w:p w:rsidR="00D163E5" w:rsidRPr="009E0AE2" w:rsidRDefault="00D163E5" w:rsidP="00D163E5">
      <w:pPr>
        <w:rPr>
          <w:rFonts w:ascii="Arial" w:hAnsi="Arial" w:cs="Arial"/>
          <w:b/>
          <w:caps/>
          <w:color w:val="243F60"/>
          <w:spacing w:val="5"/>
          <w:sz w:val="20"/>
          <w:szCs w:val="20"/>
        </w:rPr>
      </w:pPr>
      <w:r w:rsidRPr="009E0AE2">
        <w:rPr>
          <w:rFonts w:ascii="Arial" w:hAnsi="Arial" w:cs="Arial"/>
          <w:b/>
          <w:caps/>
          <w:color w:val="243F60"/>
          <w:spacing w:val="5"/>
          <w:sz w:val="20"/>
          <w:szCs w:val="20"/>
        </w:rPr>
        <w:t>Diplomuddannelsen i Socialformidling</w:t>
      </w:r>
    </w:p>
    <w:p w:rsidR="00D163E5" w:rsidRPr="009E0AE2" w:rsidRDefault="00D163E5" w:rsidP="00D163E5">
      <w:pPr>
        <w:rPr>
          <w:rFonts w:ascii="Arial" w:hAnsi="Arial" w:cs="Arial"/>
          <w:caps/>
          <w:color w:val="243F60"/>
          <w:spacing w:val="5"/>
          <w:sz w:val="20"/>
          <w:szCs w:val="20"/>
        </w:rPr>
      </w:pPr>
    </w:p>
    <w:p w:rsidR="00D163E5" w:rsidRPr="009E0AE2" w:rsidRDefault="00D163E5" w:rsidP="00D163E5">
      <w:pPr>
        <w:rPr>
          <w:rFonts w:ascii="Arial" w:hAnsi="Arial" w:cs="Arial"/>
          <w:caps/>
          <w:spacing w:val="5"/>
          <w:sz w:val="20"/>
          <w:szCs w:val="20"/>
        </w:rPr>
      </w:pPr>
      <w:r w:rsidRPr="009E0AE2">
        <w:rPr>
          <w:rFonts w:ascii="Arial" w:hAnsi="Arial" w:cs="Arial"/>
          <w:caps/>
          <w:spacing w:val="5"/>
          <w:sz w:val="20"/>
          <w:szCs w:val="20"/>
        </w:rPr>
        <w:t xml:space="preserve">4 obligatoriske moduler </w:t>
      </w:r>
    </w:p>
    <w:p w:rsidR="00D163E5" w:rsidRPr="009E0AE2" w:rsidRDefault="00D163E5" w:rsidP="00D163E5">
      <w:pPr>
        <w:rPr>
          <w:rFonts w:ascii="Arial" w:hAnsi="Arial" w:cs="Arial"/>
          <w:caps/>
          <w:color w:val="243F60"/>
          <w:spacing w:val="5"/>
          <w:sz w:val="20"/>
          <w:szCs w:val="20"/>
        </w:rPr>
      </w:pPr>
    </w:p>
    <w:p w:rsidR="00D163E5" w:rsidRPr="009E0AE2" w:rsidRDefault="00D163E5" w:rsidP="00D163E5">
      <w:pPr>
        <w:spacing w:before="2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53E9F56" wp14:editId="1E736CD4">
                <wp:simplePos x="0" y="0"/>
                <wp:positionH relativeFrom="column">
                  <wp:posOffset>3056255</wp:posOffset>
                </wp:positionH>
                <wp:positionV relativeFrom="paragraph">
                  <wp:posOffset>-6985</wp:posOffset>
                </wp:positionV>
                <wp:extent cx="3083560" cy="904875"/>
                <wp:effectExtent l="17780" t="21590" r="22860" b="1651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90487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624A57" w:rsidRDefault="00D163E5" w:rsidP="00D163E5">
                            <w:pPr>
                              <w:pStyle w:val="Ingenafstand"/>
                              <w:rPr>
                                <w:lang w:val="da-DK"/>
                              </w:rPr>
                            </w:pPr>
                            <w:r w:rsidRPr="00FE5DC4">
                              <w:rPr>
                                <w:b/>
                                <w:lang w:val="da-DK"/>
                              </w:rPr>
                              <w:t>Modul 2</w:t>
                            </w:r>
                            <w:r>
                              <w:rPr>
                                <w:lang w:val="da-DK"/>
                              </w:rPr>
                              <w:tab/>
                            </w:r>
                            <w:r>
                              <w:rPr>
                                <w:lang w:val="da-DK"/>
                              </w:rPr>
                              <w:tab/>
                              <w:t>10 ECTS</w:t>
                            </w:r>
                          </w:p>
                          <w:p w:rsidR="00D163E5" w:rsidRPr="008C530E" w:rsidRDefault="00D163E5" w:rsidP="00D163E5">
                            <w:pPr>
                              <w:pStyle w:val="Ingenafstand"/>
                              <w:rPr>
                                <w:lang w:val="da-DK"/>
                              </w:rPr>
                            </w:pPr>
                            <w:r w:rsidRPr="00624A57">
                              <w:rPr>
                                <w:lang w:val="da-DK"/>
                              </w:rPr>
                              <w:t xml:space="preserve">Metodiske valg i praksis - fra teoretisk </w:t>
                            </w:r>
                            <w:r>
                              <w:rPr>
                                <w:lang w:val="da-DK"/>
                              </w:rPr>
                              <w:t>refleksion</w:t>
                            </w:r>
                            <w:r w:rsidRPr="00624A57">
                              <w:rPr>
                                <w:lang w:val="da-DK"/>
                              </w:rPr>
                              <w:t xml:space="preserve"> til </w:t>
                            </w:r>
                            <w:r>
                              <w:rPr>
                                <w:lang w:val="da-DK"/>
                              </w:rPr>
                              <w:t xml:space="preserve">reflekterede beslutninger og systematisk </w:t>
                            </w:r>
                            <w:r w:rsidRPr="00624A57">
                              <w:rPr>
                                <w:lang w:val="da-DK"/>
                              </w:rPr>
                              <w:t>udøvelse af socialt arbejde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margin-left:240.65pt;margin-top:-.55pt;width:242.8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" strokecolor="#00b050" strokeweight="2.5pt">
                <v:shadow color="#868686"/>
                <v:textbox>
                  <w:txbxContent>
                    <w:p w:rsidR="00D163E5" w:rsidRPr="00624A57" w:rsidRDefault="00D163E5" w:rsidP="00D163E5">
                      <w:pPr>
                        <w:pStyle w:val="Ingenafstand"/>
                        <w:rPr>
                          <w:lang w:val="da-DK"/>
                        </w:rPr>
                      </w:pPr>
                      <w:r w:rsidRPr="00FE5DC4">
                        <w:rPr>
                          <w:b/>
                          <w:lang w:val="da-DK"/>
                        </w:rPr>
                        <w:t>Modul 2</w:t>
                      </w:r>
                      <w:r>
                        <w:rPr>
                          <w:lang w:val="da-DK"/>
                        </w:rPr>
                        <w:tab/>
                      </w:r>
                      <w:r>
                        <w:rPr>
                          <w:lang w:val="da-DK"/>
                        </w:rPr>
                        <w:tab/>
                        <w:t>10 ECTS</w:t>
                      </w:r>
                    </w:p>
                    <w:p w:rsidR="00D163E5" w:rsidRPr="008C530E" w:rsidRDefault="00D163E5" w:rsidP="00D163E5">
                      <w:pPr>
                        <w:pStyle w:val="Ingenafstand"/>
                        <w:rPr>
                          <w:lang w:val="da-DK"/>
                        </w:rPr>
                      </w:pPr>
                      <w:r w:rsidRPr="00624A57">
                        <w:rPr>
                          <w:lang w:val="da-DK"/>
                        </w:rPr>
                        <w:t xml:space="preserve">Metodiske valg i praksis - fra teoretisk </w:t>
                      </w:r>
                      <w:r>
                        <w:rPr>
                          <w:lang w:val="da-DK"/>
                        </w:rPr>
                        <w:t>refleksion</w:t>
                      </w:r>
                      <w:r w:rsidRPr="00624A57">
                        <w:rPr>
                          <w:lang w:val="da-DK"/>
                        </w:rPr>
                        <w:t xml:space="preserve"> til </w:t>
                      </w:r>
                      <w:r>
                        <w:rPr>
                          <w:lang w:val="da-DK"/>
                        </w:rPr>
                        <w:t xml:space="preserve">reflekterede beslutninger og systematisk </w:t>
                      </w:r>
                      <w:r w:rsidRPr="00624A57">
                        <w:rPr>
                          <w:lang w:val="da-DK"/>
                        </w:rPr>
                        <w:t>udøvelse af socialt arbejde</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D22B889" wp14:editId="480E5076">
                <wp:simplePos x="0" y="0"/>
                <wp:positionH relativeFrom="column">
                  <wp:posOffset>-114300</wp:posOffset>
                </wp:positionH>
                <wp:positionV relativeFrom="paragraph">
                  <wp:posOffset>-6985</wp:posOffset>
                </wp:positionV>
                <wp:extent cx="3016250" cy="904875"/>
                <wp:effectExtent l="19050" t="21590" r="22225" b="1651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90487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624A57" w:rsidRDefault="00D163E5" w:rsidP="00D163E5">
                            <w:pPr>
                              <w:pStyle w:val="Ingenafstand"/>
                              <w:rPr>
                                <w:lang w:val="da-DK"/>
                              </w:rPr>
                            </w:pPr>
                            <w:r w:rsidRPr="00FE5DC4">
                              <w:rPr>
                                <w:b/>
                                <w:lang w:val="da-DK"/>
                              </w:rPr>
                              <w:t>Modul 1</w:t>
                            </w:r>
                            <w:r>
                              <w:rPr>
                                <w:lang w:val="da-DK"/>
                              </w:rPr>
                              <w:tab/>
                            </w:r>
                            <w:r>
                              <w:rPr>
                                <w:lang w:val="da-DK"/>
                              </w:rPr>
                              <w:tab/>
                              <w:t>10 ECTS</w:t>
                            </w:r>
                            <w:r>
                              <w:rPr>
                                <w:lang w:val="da-DK"/>
                              </w:rPr>
                              <w:tab/>
                            </w:r>
                          </w:p>
                          <w:p w:rsidR="00D163E5" w:rsidRPr="00624A57" w:rsidRDefault="00D163E5" w:rsidP="00D163E5">
                            <w:pPr>
                              <w:pStyle w:val="Ingenafstand"/>
                              <w:rPr>
                                <w:lang w:val="da-DK"/>
                              </w:rPr>
                            </w:pPr>
                            <w:r w:rsidRPr="00624A57">
                              <w:rPr>
                                <w:lang w:val="da-DK"/>
                              </w:rPr>
                              <w:t xml:space="preserve">Valg og anvendelse af teori - forskellige teoretiske perspektiver på sociale problemer </w:t>
                            </w:r>
                          </w:p>
                          <w:p w:rsidR="00D163E5" w:rsidRPr="008C530E" w:rsidRDefault="00D163E5" w:rsidP="00D163E5">
                            <w:pPr>
                              <w:pStyle w:val="Ingenafstand"/>
                              <w:rPr>
                                <w:lang w:val="da-D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9" style="position:absolute;margin-left:-9pt;margin-top:-.55pt;width:237.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" strokecolor="#00b050" strokeweight="2.5pt">
                <v:shadow color="#868686"/>
                <v:textbox>
                  <w:txbxContent>
                    <w:p w:rsidR="00D163E5" w:rsidRPr="00624A57" w:rsidRDefault="00D163E5" w:rsidP="00D163E5">
                      <w:pPr>
                        <w:pStyle w:val="Ingenafstand"/>
                        <w:rPr>
                          <w:lang w:val="da-DK"/>
                        </w:rPr>
                      </w:pPr>
                      <w:r w:rsidRPr="00FE5DC4">
                        <w:rPr>
                          <w:b/>
                          <w:lang w:val="da-DK"/>
                        </w:rPr>
                        <w:t>Modul 1</w:t>
                      </w:r>
                      <w:r>
                        <w:rPr>
                          <w:lang w:val="da-DK"/>
                        </w:rPr>
                        <w:tab/>
                      </w:r>
                      <w:r>
                        <w:rPr>
                          <w:lang w:val="da-DK"/>
                        </w:rPr>
                        <w:tab/>
                        <w:t>10 ECTS</w:t>
                      </w:r>
                      <w:r>
                        <w:rPr>
                          <w:lang w:val="da-DK"/>
                        </w:rPr>
                        <w:tab/>
                      </w:r>
                    </w:p>
                    <w:p w:rsidR="00D163E5" w:rsidRPr="00624A57" w:rsidRDefault="00D163E5" w:rsidP="00D163E5">
                      <w:pPr>
                        <w:pStyle w:val="Ingenafstand"/>
                        <w:rPr>
                          <w:lang w:val="da-DK"/>
                        </w:rPr>
                      </w:pPr>
                      <w:r w:rsidRPr="00624A57">
                        <w:rPr>
                          <w:lang w:val="da-DK"/>
                        </w:rPr>
                        <w:t xml:space="preserve">Valg og anvendelse af teori - forskellige teoretiske perspektiver på sociale problemer </w:t>
                      </w:r>
                    </w:p>
                    <w:p w:rsidR="00D163E5" w:rsidRPr="008C530E" w:rsidRDefault="00D163E5" w:rsidP="00D163E5">
                      <w:pPr>
                        <w:pStyle w:val="Ingenafstand"/>
                        <w:rPr>
                          <w:lang w:val="da-DK"/>
                        </w:rPr>
                      </w:pPr>
                    </w:p>
                  </w:txbxContent>
                </v:textbox>
              </v:roundrect>
            </w:pict>
          </mc:Fallback>
        </mc:AlternateContent>
      </w:r>
    </w:p>
    <w:p w:rsidR="00D163E5" w:rsidRPr="009E0AE2" w:rsidRDefault="00D163E5" w:rsidP="00D163E5">
      <w:pPr>
        <w:spacing w:before="200"/>
        <w:rPr>
          <w:rFonts w:ascii="Arial" w:hAnsi="Arial" w:cs="Arial"/>
          <w:sz w:val="20"/>
          <w:szCs w:val="20"/>
        </w:rPr>
      </w:pPr>
    </w:p>
    <w:p w:rsidR="00D163E5" w:rsidRPr="009E0AE2" w:rsidRDefault="00D163E5" w:rsidP="00D163E5">
      <w:pPr>
        <w:spacing w:before="200"/>
        <w:rPr>
          <w:rFonts w:ascii="Arial" w:hAnsi="Arial" w:cs="Arial"/>
          <w:sz w:val="20"/>
          <w:szCs w:val="20"/>
        </w:rPr>
      </w:pPr>
    </w:p>
    <w:p w:rsidR="00D163E5" w:rsidRPr="009E0AE2" w:rsidRDefault="00D163E5" w:rsidP="00D163E5">
      <w:pPr>
        <w:spacing w:before="2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7F50AB1" wp14:editId="6EA81CA9">
                <wp:simplePos x="0" y="0"/>
                <wp:positionH relativeFrom="column">
                  <wp:posOffset>3054350</wp:posOffset>
                </wp:positionH>
                <wp:positionV relativeFrom="paragraph">
                  <wp:posOffset>205740</wp:posOffset>
                </wp:positionV>
                <wp:extent cx="3083560" cy="890905"/>
                <wp:effectExtent l="19050" t="19050" r="21590" b="2349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89090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994CB9" w:rsidRDefault="00D163E5" w:rsidP="00D163E5">
                            <w:pPr>
                              <w:pStyle w:val="Ingenafstand"/>
                              <w:rPr>
                                <w:lang w:val="da-DK"/>
                              </w:rPr>
                            </w:pPr>
                            <w:r w:rsidRPr="00FE5DC4">
                              <w:rPr>
                                <w:b/>
                                <w:lang w:val="da-DK"/>
                              </w:rPr>
                              <w:t>Modul 4</w:t>
                            </w:r>
                            <w:r>
                              <w:rPr>
                                <w:lang w:val="da-DK"/>
                              </w:rPr>
                              <w:tab/>
                            </w:r>
                            <w:r>
                              <w:rPr>
                                <w:lang w:val="da-DK"/>
                              </w:rPr>
                              <w:tab/>
                              <w:t>5 ECTS</w:t>
                            </w:r>
                          </w:p>
                          <w:p w:rsidR="00D163E5" w:rsidRPr="008C530E" w:rsidRDefault="00D163E5" w:rsidP="00D163E5">
                            <w:pPr>
                              <w:pStyle w:val="Ingenafstand"/>
                              <w:rPr>
                                <w:lang w:val="da-DK"/>
                              </w:rPr>
                            </w:pPr>
                            <w:r w:rsidRPr="00994CB9">
                              <w:rPr>
                                <w:lang w:val="da-DK"/>
                              </w:rPr>
                              <w:t>Socialarbejderens deltagelse i udvikling af og produktion af viden til det sociale arbejde</w:t>
                            </w:r>
                            <w:r>
                              <w:rPr>
                                <w:lang w:val="da-DK"/>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margin-left:240.5pt;margin-top:16.2pt;width:242.8pt;height:7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" strokecolor="#00b050" strokeweight="2.5pt">
                <v:shadow color="#868686"/>
                <v:textbox>
                  <w:txbxContent>
                    <w:p w:rsidR="00D163E5" w:rsidRPr="00994CB9" w:rsidRDefault="00D163E5" w:rsidP="00D163E5">
                      <w:pPr>
                        <w:pStyle w:val="Ingenafstand"/>
                        <w:rPr>
                          <w:lang w:val="da-DK"/>
                        </w:rPr>
                      </w:pPr>
                      <w:r w:rsidRPr="00FE5DC4">
                        <w:rPr>
                          <w:b/>
                          <w:lang w:val="da-DK"/>
                        </w:rPr>
                        <w:t>Modul 4</w:t>
                      </w:r>
                      <w:r>
                        <w:rPr>
                          <w:lang w:val="da-DK"/>
                        </w:rPr>
                        <w:tab/>
                      </w:r>
                      <w:r>
                        <w:rPr>
                          <w:lang w:val="da-DK"/>
                        </w:rPr>
                        <w:tab/>
                        <w:t>5 ECTS</w:t>
                      </w:r>
                    </w:p>
                    <w:p w:rsidR="00D163E5" w:rsidRPr="008C530E" w:rsidRDefault="00D163E5" w:rsidP="00D163E5">
                      <w:pPr>
                        <w:pStyle w:val="Ingenafstand"/>
                        <w:rPr>
                          <w:lang w:val="da-DK"/>
                        </w:rPr>
                      </w:pPr>
                      <w:r w:rsidRPr="00994CB9">
                        <w:rPr>
                          <w:lang w:val="da-DK"/>
                        </w:rPr>
                        <w:t>Socialarbejderens deltagelse i udvikling af og produktion af viden til det sociale arbejde</w:t>
                      </w:r>
                      <w:r>
                        <w:rPr>
                          <w:lang w:val="da-DK"/>
                        </w:rPr>
                        <w:t xml:space="preserve"> </w:t>
                      </w:r>
                    </w:p>
                  </w:txbxContent>
                </v:textbox>
              </v:roundrect>
            </w:pict>
          </mc:Fallback>
        </mc:AlternateContent>
      </w:r>
      <w:r>
        <w:rPr>
          <w:rFonts w:ascii="Arial" w:hAnsi="Arial" w:cs="Arial"/>
          <w:noProof/>
          <w:sz w:val="20"/>
          <w:szCs w:val="20"/>
        </w:rPr>
        <mc:AlternateContent>
          <mc:Choice Requires="wps">
            <w:drawing>
              <wp:anchor distT="0" distB="0" distL="114300" distR="114300" simplePos="0" relativeHeight="251664384" behindDoc="0" locked="0" layoutInCell="1" allowOverlap="1" wp14:anchorId="426082F8" wp14:editId="0B8D3C70">
                <wp:simplePos x="0" y="0"/>
                <wp:positionH relativeFrom="column">
                  <wp:posOffset>-114300</wp:posOffset>
                </wp:positionH>
                <wp:positionV relativeFrom="paragraph">
                  <wp:posOffset>191135</wp:posOffset>
                </wp:positionV>
                <wp:extent cx="3016250" cy="890905"/>
                <wp:effectExtent l="19050" t="19050" r="12700" b="234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890905"/>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994CB9" w:rsidRDefault="00D163E5" w:rsidP="00D163E5">
                            <w:pPr>
                              <w:pStyle w:val="Ingenafstand"/>
                              <w:rPr>
                                <w:lang w:val="da-DK"/>
                              </w:rPr>
                            </w:pPr>
                            <w:r w:rsidRPr="00FE5DC4">
                              <w:rPr>
                                <w:b/>
                                <w:lang w:val="da-DK"/>
                              </w:rPr>
                              <w:t>Modul 3</w:t>
                            </w:r>
                            <w:r w:rsidRPr="00FE5DC4">
                              <w:rPr>
                                <w:b/>
                                <w:lang w:val="da-DK"/>
                              </w:rPr>
                              <w:tab/>
                            </w:r>
                            <w:r>
                              <w:rPr>
                                <w:lang w:val="da-DK"/>
                              </w:rPr>
                              <w:tab/>
                              <w:t>10 ECTS</w:t>
                            </w:r>
                          </w:p>
                          <w:p w:rsidR="00D163E5" w:rsidRPr="008C530E" w:rsidRDefault="00D163E5" w:rsidP="00D163E5">
                            <w:pPr>
                              <w:pStyle w:val="Ingenafstand"/>
                              <w:rPr>
                                <w:lang w:val="da-DK"/>
                              </w:rPr>
                            </w:pPr>
                            <w:r>
                              <w:rPr>
                                <w:lang w:val="da-DK"/>
                              </w:rPr>
                              <w:t>Samarbejde og o</w:t>
                            </w:r>
                            <w:r w:rsidRPr="00994CB9">
                              <w:rPr>
                                <w:lang w:val="da-DK"/>
                              </w:rPr>
                              <w:t>rganis</w:t>
                            </w:r>
                            <w:r>
                              <w:rPr>
                                <w:lang w:val="da-DK"/>
                              </w:rPr>
                              <w:t>ering -</w:t>
                            </w:r>
                            <w:r w:rsidRPr="00994CB9">
                              <w:rPr>
                                <w:lang w:val="da-DK"/>
                              </w:rPr>
                              <w:t xml:space="preserve"> rammer </w:t>
                            </w:r>
                            <w:r>
                              <w:rPr>
                                <w:lang w:val="da-DK"/>
                              </w:rPr>
                              <w:t>for og metoder i</w:t>
                            </w:r>
                            <w:r w:rsidRPr="00994CB9">
                              <w:rPr>
                                <w:lang w:val="da-DK"/>
                              </w:rPr>
                              <w:t xml:space="preserve"> socialt arbejde</w:t>
                            </w:r>
                            <w:r>
                              <w:rPr>
                                <w:lang w:val="da-DK"/>
                              </w:rPr>
                              <w:t xml:space="preserve"> indenfor og på tværs af fag og sektorer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margin-left:-9pt;margin-top:15.05pt;width:237.5pt;height:7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" strokecolor="#00b050" strokeweight="2.5pt">
                <v:shadow color="#868686"/>
                <v:textbox>
                  <w:txbxContent>
                    <w:p w:rsidR="00D163E5" w:rsidRPr="00994CB9" w:rsidRDefault="00D163E5" w:rsidP="00D163E5">
                      <w:pPr>
                        <w:pStyle w:val="Ingenafstand"/>
                        <w:rPr>
                          <w:lang w:val="da-DK"/>
                        </w:rPr>
                      </w:pPr>
                      <w:r w:rsidRPr="00FE5DC4">
                        <w:rPr>
                          <w:b/>
                          <w:lang w:val="da-DK"/>
                        </w:rPr>
                        <w:t>Modul 3</w:t>
                      </w:r>
                      <w:r w:rsidRPr="00FE5DC4">
                        <w:rPr>
                          <w:b/>
                          <w:lang w:val="da-DK"/>
                        </w:rPr>
                        <w:tab/>
                      </w:r>
                      <w:r>
                        <w:rPr>
                          <w:lang w:val="da-DK"/>
                        </w:rPr>
                        <w:tab/>
                        <w:t>10 ECTS</w:t>
                      </w:r>
                    </w:p>
                    <w:p w:rsidR="00D163E5" w:rsidRPr="008C530E" w:rsidRDefault="00D163E5" w:rsidP="00D163E5">
                      <w:pPr>
                        <w:pStyle w:val="Ingenafstand"/>
                        <w:rPr>
                          <w:lang w:val="da-DK"/>
                        </w:rPr>
                      </w:pPr>
                      <w:r>
                        <w:rPr>
                          <w:lang w:val="da-DK"/>
                        </w:rPr>
                        <w:t>Samarbejde og o</w:t>
                      </w:r>
                      <w:r w:rsidRPr="00994CB9">
                        <w:rPr>
                          <w:lang w:val="da-DK"/>
                        </w:rPr>
                        <w:t>rganis</w:t>
                      </w:r>
                      <w:r>
                        <w:rPr>
                          <w:lang w:val="da-DK"/>
                        </w:rPr>
                        <w:t>ering -</w:t>
                      </w:r>
                      <w:r w:rsidRPr="00994CB9">
                        <w:rPr>
                          <w:lang w:val="da-DK"/>
                        </w:rPr>
                        <w:t xml:space="preserve"> rammer </w:t>
                      </w:r>
                      <w:r>
                        <w:rPr>
                          <w:lang w:val="da-DK"/>
                        </w:rPr>
                        <w:t>for og metoder i</w:t>
                      </w:r>
                      <w:r w:rsidRPr="00994CB9">
                        <w:rPr>
                          <w:lang w:val="da-DK"/>
                        </w:rPr>
                        <w:t xml:space="preserve"> socialt arbejde</w:t>
                      </w:r>
                      <w:r>
                        <w:rPr>
                          <w:lang w:val="da-DK"/>
                        </w:rPr>
                        <w:t xml:space="preserve"> indenfor og på tværs af fag og sektorer</w:t>
                      </w:r>
                    </w:p>
                  </w:txbxContent>
                </v:textbox>
              </v:roundrect>
            </w:pict>
          </mc:Fallback>
        </mc:AlternateContent>
      </w:r>
    </w:p>
    <w:p w:rsidR="00D163E5" w:rsidRPr="009E0AE2" w:rsidRDefault="00D163E5" w:rsidP="00D163E5">
      <w:pPr>
        <w:spacing w:before="200"/>
        <w:rPr>
          <w:rFonts w:ascii="Arial" w:hAnsi="Arial" w:cs="Arial"/>
          <w:sz w:val="20"/>
          <w:szCs w:val="20"/>
        </w:rPr>
      </w:pPr>
    </w:p>
    <w:p w:rsidR="00D163E5" w:rsidRPr="009E0AE2" w:rsidRDefault="00D163E5" w:rsidP="00D163E5">
      <w:pPr>
        <w:spacing w:before="200"/>
        <w:rPr>
          <w:rFonts w:ascii="Arial" w:hAnsi="Arial" w:cs="Arial"/>
          <w:sz w:val="20"/>
          <w:szCs w:val="20"/>
        </w:rPr>
      </w:pPr>
    </w:p>
    <w:p w:rsidR="00D163E5" w:rsidRPr="009E0AE2" w:rsidRDefault="00D163E5" w:rsidP="00D163E5">
      <w:pPr>
        <w:rPr>
          <w:rFonts w:ascii="Arial" w:hAnsi="Arial" w:cs="Arial"/>
          <w:sz w:val="20"/>
          <w:szCs w:val="20"/>
        </w:rPr>
      </w:pPr>
    </w:p>
    <w:p w:rsidR="00D163E5" w:rsidRDefault="00D163E5" w:rsidP="00D163E5">
      <w:pPr>
        <w:rPr>
          <w:rFonts w:ascii="Arial" w:hAnsi="Arial" w:cs="Arial"/>
          <w:caps/>
          <w:color w:val="243F60"/>
          <w:spacing w:val="5"/>
          <w:sz w:val="20"/>
          <w:szCs w:val="20"/>
        </w:rPr>
      </w:pPr>
    </w:p>
    <w:p w:rsidR="00D163E5" w:rsidRDefault="00D163E5" w:rsidP="00D163E5">
      <w:pPr>
        <w:rPr>
          <w:rFonts w:ascii="Arial" w:hAnsi="Arial" w:cs="Arial"/>
          <w:caps/>
          <w:color w:val="243F60"/>
          <w:spacing w:val="5"/>
          <w:sz w:val="20"/>
          <w:szCs w:val="20"/>
        </w:rPr>
      </w:pPr>
    </w:p>
    <w:p w:rsidR="00D163E5" w:rsidRPr="009E0AE2" w:rsidRDefault="00D163E5" w:rsidP="00D163E5">
      <w:pPr>
        <w:rPr>
          <w:rFonts w:ascii="Arial" w:hAnsi="Arial" w:cs="Arial"/>
          <w:caps/>
          <w:color w:val="243F60"/>
          <w:spacing w:val="5"/>
          <w:sz w:val="20"/>
          <w:szCs w:val="20"/>
        </w:rPr>
      </w:pPr>
      <w:r w:rsidRPr="009E0AE2">
        <w:rPr>
          <w:rFonts w:ascii="Arial" w:hAnsi="Arial" w:cs="Arial"/>
          <w:caps/>
          <w:color w:val="243F60"/>
          <w:spacing w:val="5"/>
          <w:sz w:val="20"/>
          <w:szCs w:val="20"/>
        </w:rPr>
        <w:t>Valgfrit modul</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18F6969" wp14:editId="45CB8ABB">
                <wp:simplePos x="0" y="0"/>
                <wp:positionH relativeFrom="column">
                  <wp:posOffset>-111040</wp:posOffset>
                </wp:positionH>
                <wp:positionV relativeFrom="paragraph">
                  <wp:posOffset>22860</wp:posOffset>
                </wp:positionV>
                <wp:extent cx="6205855" cy="1047750"/>
                <wp:effectExtent l="19050" t="19050" r="2349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855" cy="1047750"/>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Default="00D163E5" w:rsidP="00D163E5">
                            <w:pPr>
                              <w:pStyle w:val="Ingenafstand"/>
                              <w:rPr>
                                <w:lang w:val="da-DK"/>
                              </w:rPr>
                            </w:pPr>
                            <w:r w:rsidRPr="00EB0322">
                              <w:rPr>
                                <w:lang w:val="da-DK"/>
                              </w:rPr>
                              <w:t>Frit valg imellem områderne:</w:t>
                            </w:r>
                            <w:r>
                              <w:rPr>
                                <w:b/>
                                <w:lang w:val="da-DK"/>
                              </w:rPr>
                              <w:tab/>
                            </w:r>
                            <w:r w:rsidRPr="00FE6A9D">
                              <w:rPr>
                                <w:b/>
                                <w:lang w:val="da-DK"/>
                              </w:rPr>
                              <w:tab/>
                            </w:r>
                            <w:r>
                              <w:rPr>
                                <w:lang w:val="da-DK"/>
                              </w:rPr>
                              <w:tab/>
                            </w:r>
                            <w:r>
                              <w:rPr>
                                <w:lang w:val="da-DK"/>
                              </w:rPr>
                              <w:tab/>
                              <w:t>10 ECTS</w:t>
                            </w:r>
                            <w:r w:rsidRPr="00994CB9">
                              <w:rPr>
                                <w:lang w:val="da-DK"/>
                              </w:rPr>
                              <w:br/>
                            </w:r>
                            <w:r>
                              <w:rPr>
                                <w:lang w:val="da-DK"/>
                              </w:rPr>
                              <w:t>a</w:t>
                            </w:r>
                            <w:r w:rsidRPr="00994CB9">
                              <w:rPr>
                                <w:lang w:val="da-DK"/>
                              </w:rPr>
                              <w:t xml:space="preserve">. </w:t>
                            </w:r>
                            <w:r>
                              <w:rPr>
                                <w:lang w:val="da-DK"/>
                              </w:rPr>
                              <w:t>Voksne udsatte og personer med handicap</w:t>
                            </w:r>
                          </w:p>
                          <w:p w:rsidR="00D163E5" w:rsidRDefault="00D163E5" w:rsidP="00D163E5">
                            <w:pPr>
                              <w:pStyle w:val="Ingenafstand"/>
                              <w:rPr>
                                <w:lang w:val="da-DK"/>
                              </w:rPr>
                            </w:pPr>
                            <w:r>
                              <w:rPr>
                                <w:lang w:val="da-DK"/>
                              </w:rPr>
                              <w:t>b. Integration, minoritetsforhold og interkulturel kommunikation</w:t>
                            </w:r>
                          </w:p>
                          <w:p w:rsidR="00D163E5" w:rsidRDefault="00D163E5" w:rsidP="00D163E5">
                            <w:pPr>
                              <w:pStyle w:val="Ingenafstand"/>
                              <w:rPr>
                                <w:lang w:val="da-DK"/>
                              </w:rPr>
                            </w:pPr>
                          </w:p>
                          <w:p w:rsidR="00D163E5" w:rsidRDefault="00D163E5" w:rsidP="00D163E5">
                            <w:pPr>
                              <w:pStyle w:val="Ingenafstand"/>
                              <w:rPr>
                                <w:lang w:val="da-DK"/>
                              </w:rPr>
                            </w:pPr>
                          </w:p>
                          <w:p w:rsidR="00D163E5" w:rsidRDefault="00D163E5" w:rsidP="00D163E5">
                            <w:pPr>
                              <w:pStyle w:val="Ingenafstand"/>
                              <w:rPr>
                                <w:lang w:val="da-DK"/>
                              </w:rPr>
                            </w:pPr>
                            <w:r>
                              <w:rPr>
                                <w:lang w:val="da-DK"/>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2" style="position:absolute;margin-left:-8.75pt;margin-top:1.8pt;width:488.6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" strokecolor="#00b050" strokeweight="2.5pt">
                <v:shadow color="#868686"/>
                <v:textbox>
                  <w:txbxContent>
                    <w:p w:rsidR="00D163E5" w:rsidRDefault="00D163E5" w:rsidP="00D163E5">
                      <w:pPr>
                        <w:pStyle w:val="Ingenafstand"/>
                        <w:rPr>
                          <w:lang w:val="da-DK"/>
                        </w:rPr>
                      </w:pPr>
                      <w:r w:rsidRPr="00EB0322">
                        <w:rPr>
                          <w:lang w:val="da-DK"/>
                        </w:rPr>
                        <w:t>Frit valg imellem områderne:</w:t>
                      </w:r>
                      <w:r>
                        <w:rPr>
                          <w:b/>
                          <w:lang w:val="da-DK"/>
                        </w:rPr>
                        <w:tab/>
                      </w:r>
                      <w:r w:rsidRPr="00FE6A9D">
                        <w:rPr>
                          <w:b/>
                          <w:lang w:val="da-DK"/>
                        </w:rPr>
                        <w:tab/>
                      </w:r>
                      <w:r>
                        <w:rPr>
                          <w:lang w:val="da-DK"/>
                        </w:rPr>
                        <w:tab/>
                      </w:r>
                      <w:r>
                        <w:rPr>
                          <w:lang w:val="da-DK"/>
                        </w:rPr>
                        <w:tab/>
                        <w:t>10 ECTS</w:t>
                      </w:r>
                      <w:r w:rsidRPr="00994CB9">
                        <w:rPr>
                          <w:lang w:val="da-DK"/>
                        </w:rPr>
                        <w:br/>
                      </w:r>
                      <w:r>
                        <w:rPr>
                          <w:lang w:val="da-DK"/>
                        </w:rPr>
                        <w:t>a</w:t>
                      </w:r>
                      <w:r w:rsidRPr="00994CB9">
                        <w:rPr>
                          <w:lang w:val="da-DK"/>
                        </w:rPr>
                        <w:t xml:space="preserve">. </w:t>
                      </w:r>
                      <w:r>
                        <w:rPr>
                          <w:lang w:val="da-DK"/>
                        </w:rPr>
                        <w:t>Voksne udsatte og personer med handicap</w:t>
                      </w:r>
                    </w:p>
                    <w:p w:rsidR="00D163E5" w:rsidRDefault="00D163E5" w:rsidP="00D163E5">
                      <w:pPr>
                        <w:pStyle w:val="Ingenafstand"/>
                        <w:rPr>
                          <w:lang w:val="da-DK"/>
                        </w:rPr>
                      </w:pPr>
                      <w:r>
                        <w:rPr>
                          <w:lang w:val="da-DK"/>
                        </w:rPr>
                        <w:t>b. Integration, minoritetsforhold og interkulturel kommunikation</w:t>
                      </w:r>
                    </w:p>
                    <w:p w:rsidR="00D163E5" w:rsidRDefault="00D163E5" w:rsidP="00D163E5">
                      <w:pPr>
                        <w:pStyle w:val="Ingenafstand"/>
                        <w:rPr>
                          <w:lang w:val="da-DK"/>
                        </w:rPr>
                      </w:pPr>
                    </w:p>
                    <w:p w:rsidR="00D163E5" w:rsidRDefault="00D163E5" w:rsidP="00D163E5">
                      <w:pPr>
                        <w:pStyle w:val="Ingenafstand"/>
                        <w:rPr>
                          <w:lang w:val="da-DK"/>
                        </w:rPr>
                      </w:pPr>
                    </w:p>
                    <w:p w:rsidR="00D163E5" w:rsidRDefault="00D163E5" w:rsidP="00D163E5">
                      <w:pPr>
                        <w:pStyle w:val="Ingenafstand"/>
                        <w:rPr>
                          <w:lang w:val="da-DK"/>
                        </w:rPr>
                      </w:pPr>
                      <w:r>
                        <w:rPr>
                          <w:lang w:val="da-DK"/>
                        </w:rPr>
                        <w:t>d</w:t>
                      </w:r>
                    </w:p>
                  </w:txbxContent>
                </v:textbox>
              </v:roundrect>
            </w:pict>
          </mc:Fallback>
        </mc:AlternateContent>
      </w:r>
    </w:p>
    <w:p w:rsidR="00D163E5" w:rsidRPr="009E0AE2" w:rsidRDefault="00D163E5" w:rsidP="00D163E5">
      <w:pPr>
        <w:tabs>
          <w:tab w:val="right" w:pos="9638"/>
        </w:tabs>
        <w:rPr>
          <w:rFonts w:ascii="Arial" w:hAnsi="Arial" w:cs="Arial"/>
          <w:sz w:val="20"/>
          <w:szCs w:val="20"/>
        </w:rPr>
      </w:pPr>
      <w:r w:rsidRPr="009E0AE2">
        <w:rPr>
          <w:rFonts w:ascii="Arial" w:hAnsi="Arial" w:cs="Arial"/>
          <w:sz w:val="20"/>
          <w:szCs w:val="20"/>
        </w:rPr>
        <w:tab/>
      </w:r>
    </w:p>
    <w:p w:rsidR="00D163E5" w:rsidRPr="009E0AE2" w:rsidRDefault="00D163E5" w:rsidP="00D163E5">
      <w:pPr>
        <w:tabs>
          <w:tab w:val="right" w:pos="9638"/>
        </w:tabs>
        <w:rPr>
          <w:rFonts w:ascii="Arial" w:hAnsi="Arial" w:cs="Arial"/>
          <w:sz w:val="20"/>
          <w:szCs w:val="20"/>
        </w:rPr>
      </w:pPr>
    </w:p>
    <w:p w:rsidR="00D163E5" w:rsidRPr="009E0AE2" w:rsidRDefault="00D163E5" w:rsidP="00D163E5">
      <w:pPr>
        <w:tabs>
          <w:tab w:val="right" w:pos="9638"/>
        </w:tabs>
        <w:rPr>
          <w:rFonts w:ascii="Arial" w:hAnsi="Arial" w:cs="Arial"/>
          <w:sz w:val="20"/>
          <w:szCs w:val="20"/>
        </w:rPr>
      </w:pP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caps/>
          <w:color w:val="243F60"/>
          <w:spacing w:val="5"/>
          <w:sz w:val="20"/>
          <w:szCs w:val="20"/>
        </w:rPr>
      </w:pPr>
    </w:p>
    <w:p w:rsidR="00D163E5" w:rsidRDefault="00D163E5" w:rsidP="00D163E5">
      <w:pPr>
        <w:rPr>
          <w:rFonts w:ascii="Arial" w:hAnsi="Arial" w:cs="Arial"/>
          <w:caps/>
          <w:color w:val="243F60"/>
          <w:spacing w:val="5"/>
          <w:sz w:val="20"/>
          <w:szCs w:val="20"/>
        </w:rPr>
      </w:pPr>
    </w:p>
    <w:p w:rsidR="00D163E5" w:rsidRDefault="00D163E5" w:rsidP="00D163E5">
      <w:pPr>
        <w:rPr>
          <w:rFonts w:ascii="Arial" w:hAnsi="Arial" w:cs="Arial"/>
          <w:caps/>
          <w:color w:val="243F60"/>
          <w:spacing w:val="5"/>
          <w:sz w:val="20"/>
          <w:szCs w:val="20"/>
        </w:rPr>
      </w:pPr>
    </w:p>
    <w:p w:rsidR="00D163E5" w:rsidRPr="009E0AE2" w:rsidRDefault="00D163E5" w:rsidP="00D163E5">
      <w:pPr>
        <w:rPr>
          <w:rStyle w:val="Fremhv"/>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5C3F4DE0" wp14:editId="039B7A8C">
                <wp:simplePos x="0" y="0"/>
                <wp:positionH relativeFrom="column">
                  <wp:posOffset>-107315</wp:posOffset>
                </wp:positionH>
                <wp:positionV relativeFrom="paragraph">
                  <wp:posOffset>90805</wp:posOffset>
                </wp:positionV>
                <wp:extent cx="6198870" cy="402590"/>
                <wp:effectExtent l="16510" t="24130" r="23495" b="2095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402590"/>
                        </a:xfrm>
                        <a:prstGeom prst="roundRect">
                          <a:avLst>
                            <a:gd name="adj" fmla="val 16667"/>
                          </a:avLst>
                        </a:prstGeom>
                        <a:solidFill>
                          <a:srgbClr val="FFFFFF"/>
                        </a:solidFill>
                        <a:ln w="31750">
                          <a:solidFill>
                            <a:srgbClr val="00B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63E5" w:rsidRPr="00502FF9" w:rsidRDefault="00D163E5" w:rsidP="00D163E5">
                            <w:pPr>
                              <w:pStyle w:val="Ingenafstand"/>
                              <w:rPr>
                                <w:lang w:val="da-DK"/>
                              </w:rPr>
                            </w:pPr>
                            <w:r>
                              <w:rPr>
                                <w:lang w:val="da-DK"/>
                              </w:rPr>
                              <w:t>Afgangsprojekt</w:t>
                            </w:r>
                            <w:r>
                              <w:rPr>
                                <w:lang w:val="da-DK"/>
                              </w:rPr>
                              <w:tab/>
                            </w:r>
                            <w:r>
                              <w:rPr>
                                <w:lang w:val="da-DK"/>
                              </w:rPr>
                              <w:tab/>
                            </w:r>
                            <w:r w:rsidRPr="00502FF9">
                              <w:rPr>
                                <w:lang w:val="da-DK"/>
                              </w:rPr>
                              <w:tab/>
                            </w:r>
                            <w:r>
                              <w:rPr>
                                <w:lang w:val="da-DK"/>
                              </w:rPr>
                              <w:t>15</w:t>
                            </w:r>
                            <w:r w:rsidRPr="00EB0322">
                              <w:rPr>
                                <w:color w:val="FF0000"/>
                                <w:lang w:val="da-DK"/>
                              </w:rPr>
                              <w:t xml:space="preserve"> </w:t>
                            </w:r>
                            <w:r w:rsidRPr="00502FF9">
                              <w:rPr>
                                <w:lang w:val="da-DK"/>
                              </w:rPr>
                              <w:t>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3" style="position:absolute;margin-left:-8.45pt;margin-top:7.15pt;width:488.1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" strokecolor="#00b050" strokeweight="2.5pt">
                <v:shadow color="#868686"/>
                <v:textbox>
                  <w:txbxContent>
                    <w:p w:rsidR="00D163E5" w:rsidRPr="00502FF9" w:rsidRDefault="00D163E5" w:rsidP="00D163E5">
                      <w:pPr>
                        <w:pStyle w:val="Ingenafstand"/>
                        <w:rPr>
                          <w:lang w:val="da-DK"/>
                        </w:rPr>
                      </w:pPr>
                      <w:r>
                        <w:rPr>
                          <w:lang w:val="da-DK"/>
                        </w:rPr>
                        <w:t>Afgangsprojekt</w:t>
                      </w:r>
                      <w:r>
                        <w:rPr>
                          <w:lang w:val="da-DK"/>
                        </w:rPr>
                        <w:tab/>
                      </w:r>
                      <w:r>
                        <w:rPr>
                          <w:lang w:val="da-DK"/>
                        </w:rPr>
                        <w:tab/>
                      </w:r>
                      <w:r w:rsidRPr="00502FF9">
                        <w:rPr>
                          <w:lang w:val="da-DK"/>
                        </w:rPr>
                        <w:tab/>
                      </w:r>
                      <w:r>
                        <w:rPr>
                          <w:lang w:val="da-DK"/>
                        </w:rPr>
                        <w:t>15</w:t>
                      </w:r>
                      <w:r w:rsidRPr="00EB0322">
                        <w:rPr>
                          <w:color w:val="FF0000"/>
                          <w:lang w:val="da-DK"/>
                        </w:rPr>
                        <w:t xml:space="preserve"> </w:t>
                      </w:r>
                      <w:r w:rsidRPr="00502FF9">
                        <w:rPr>
                          <w:lang w:val="da-DK"/>
                        </w:rPr>
                        <w:t>ECTS</w:t>
                      </w:r>
                    </w:p>
                  </w:txbxContent>
                </v:textbox>
              </v:roundrect>
            </w:pict>
          </mc:Fallback>
        </mc:AlternateContent>
      </w:r>
    </w:p>
    <w:p w:rsidR="00D163E5" w:rsidRPr="009E0AE2" w:rsidRDefault="00D163E5" w:rsidP="00D163E5">
      <w:pPr>
        <w:rPr>
          <w:rStyle w:val="Fremhv"/>
          <w:rFonts w:ascii="Arial" w:hAnsi="Arial" w:cs="Arial"/>
          <w:sz w:val="20"/>
          <w:szCs w:val="20"/>
        </w:rPr>
      </w:pPr>
    </w:p>
    <w:p w:rsidR="00D163E5" w:rsidRPr="009E0AE2" w:rsidRDefault="00D163E5" w:rsidP="00D163E5">
      <w:pPr>
        <w:rPr>
          <w:rStyle w:val="Fremhv"/>
          <w:rFonts w:ascii="Arial" w:hAnsi="Arial" w:cs="Arial"/>
          <w:sz w:val="20"/>
          <w:szCs w:val="20"/>
        </w:rPr>
      </w:pPr>
    </w:p>
    <w:p w:rsidR="00D163E5" w:rsidRPr="009E0AE2" w:rsidRDefault="00D163E5" w:rsidP="00D163E5">
      <w:pPr>
        <w:rPr>
          <w:rStyle w:val="Fremhv"/>
          <w:rFonts w:ascii="Arial" w:hAnsi="Arial" w:cs="Arial"/>
          <w:sz w:val="20"/>
          <w:szCs w:val="20"/>
        </w:rPr>
      </w:pPr>
    </w:p>
    <w:p w:rsidR="00D163E5" w:rsidRPr="009E0AE2" w:rsidRDefault="00D163E5" w:rsidP="00D163E5">
      <w:pPr>
        <w:rPr>
          <w:rFonts w:ascii="Arial" w:hAnsi="Arial" w:cs="Arial"/>
          <w:sz w:val="20"/>
          <w:szCs w:val="20"/>
        </w:rPr>
      </w:pPr>
    </w:p>
    <w:p w:rsidR="00D163E5" w:rsidRDefault="00D163E5">
      <w:pPr>
        <w:spacing w:after="200" w:line="276" w:lineRule="auto"/>
        <w:rPr>
          <w:rFonts w:ascii="Arial" w:hAnsi="Arial" w:cs="Arial"/>
          <w:sz w:val="20"/>
          <w:szCs w:val="20"/>
          <w:u w:val="single"/>
        </w:rPr>
      </w:pPr>
      <w:r>
        <w:rPr>
          <w:rFonts w:ascii="Arial" w:hAnsi="Arial" w:cs="Arial"/>
          <w:sz w:val="20"/>
          <w:szCs w:val="20"/>
          <w:u w:val="single"/>
        </w:rPr>
        <w:br w:type="page"/>
      </w:r>
    </w:p>
    <w:p w:rsidR="00D163E5" w:rsidRPr="009E0AE2" w:rsidRDefault="00D163E5" w:rsidP="00D163E5">
      <w:pPr>
        <w:rPr>
          <w:rFonts w:ascii="Arial" w:hAnsi="Arial" w:cs="Arial"/>
          <w:sz w:val="20"/>
          <w:szCs w:val="20"/>
          <w:u w:val="single"/>
        </w:rPr>
      </w:pPr>
      <w:r w:rsidRPr="009E0AE2">
        <w:rPr>
          <w:rFonts w:ascii="Arial" w:hAnsi="Arial" w:cs="Arial"/>
          <w:sz w:val="20"/>
          <w:szCs w:val="20"/>
          <w:u w:val="single"/>
        </w:rPr>
        <w:lastRenderedPageBreak/>
        <w:t>Obligatoriske moduler jf. bilag 1</w:t>
      </w:r>
    </w:p>
    <w:p w:rsidR="00D163E5" w:rsidRPr="009E0AE2" w:rsidRDefault="00D163E5" w:rsidP="00D163E5">
      <w:pPr>
        <w:rPr>
          <w:rFonts w:ascii="Arial" w:hAnsi="Arial" w:cs="Arial"/>
          <w:i/>
          <w:color w:val="FF0000"/>
          <w:sz w:val="20"/>
          <w:szCs w:val="20"/>
        </w:rPr>
      </w:pPr>
      <w:r w:rsidRPr="009E0AE2">
        <w:rPr>
          <w:rFonts w:ascii="Arial" w:hAnsi="Arial" w:cs="Arial"/>
          <w:sz w:val="20"/>
          <w:szCs w:val="20"/>
        </w:rPr>
        <w:t xml:space="preserve">Uddannelsens obligatoriske moduler, der er fælles for alle studerende, omfatter i alt 35 ECTS-point. </w:t>
      </w:r>
    </w:p>
    <w:p w:rsidR="00D163E5" w:rsidRPr="009E0AE2" w:rsidRDefault="00D163E5" w:rsidP="00D163E5">
      <w:pPr>
        <w:rPr>
          <w:rFonts w:ascii="Arial" w:hAnsi="Arial" w:cs="Arial"/>
          <w:sz w:val="20"/>
          <w:szCs w:val="20"/>
        </w:rPr>
      </w:pPr>
      <w:r w:rsidRPr="009E0AE2" w:rsidDel="00AA26E5">
        <w:rPr>
          <w:rFonts w:ascii="Arial" w:hAnsi="Arial" w:cs="Arial"/>
          <w:i/>
          <w:color w:val="FF0000"/>
          <w:sz w:val="20"/>
          <w:szCs w:val="20"/>
        </w:rPr>
        <w:t xml:space="preserve"> </w:t>
      </w:r>
    </w:p>
    <w:p w:rsidR="00D163E5" w:rsidRPr="009E0AE2" w:rsidRDefault="00D163E5" w:rsidP="00D163E5">
      <w:pPr>
        <w:rPr>
          <w:rFonts w:ascii="Arial" w:hAnsi="Arial" w:cs="Arial"/>
          <w:sz w:val="20"/>
          <w:szCs w:val="20"/>
        </w:rPr>
      </w:pPr>
      <w:r w:rsidRPr="009E0AE2">
        <w:rPr>
          <w:rFonts w:ascii="Arial" w:hAnsi="Arial" w:cs="Arial"/>
          <w:sz w:val="20"/>
          <w:szCs w:val="20"/>
        </w:rPr>
        <w:t>For uddybning af læringsmål, indhold og omfang af de obligatoriske moduler henvises til bilag 1.</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u w:val="single"/>
        </w:rPr>
      </w:pPr>
      <w:r w:rsidRPr="009E0AE2">
        <w:rPr>
          <w:rFonts w:ascii="Arial" w:hAnsi="Arial" w:cs="Arial"/>
          <w:sz w:val="20"/>
          <w:szCs w:val="20"/>
          <w:u w:val="single"/>
        </w:rPr>
        <w:t>Valgfrit modul jf. bilag 2</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Uddannelsen omfatter valgfrie moduler, der for den enkelte studerende skal udgøre i alt 10 ECTS-point.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For uddybning af læringsmål, indhold og omfang af de valgfrie moduler inden for uddannelsens fagudbud henvises til bilag 2. </w:t>
      </w:r>
    </w:p>
    <w:p w:rsidR="00D163E5" w:rsidRPr="009E0AE2" w:rsidRDefault="00D163E5" w:rsidP="00D163E5">
      <w:pPr>
        <w:rPr>
          <w:rFonts w:ascii="Arial" w:hAnsi="Arial" w:cs="Arial"/>
          <w:sz w:val="20"/>
          <w:szCs w:val="20"/>
          <w:highlight w:val="yellow"/>
        </w:rPr>
      </w:pPr>
    </w:p>
    <w:p w:rsidR="00D163E5" w:rsidRPr="009E0AE2" w:rsidRDefault="00D163E5" w:rsidP="00D163E5">
      <w:pPr>
        <w:rPr>
          <w:rFonts w:ascii="Arial" w:hAnsi="Arial" w:cs="Arial"/>
          <w:sz w:val="20"/>
          <w:szCs w:val="20"/>
        </w:rPr>
      </w:pPr>
      <w:r w:rsidRPr="009E0AE2">
        <w:rPr>
          <w:rFonts w:ascii="Arial" w:hAnsi="Arial" w:cs="Arial"/>
          <w:sz w:val="20"/>
          <w:szCs w:val="20"/>
        </w:rPr>
        <w:t>Den studerende kan desuden vælge moduler uden for uddannelsens fagudbud, som svarer til 10 ECTS-point på diplomniveau. Institutionen vejleder om valg af moduler uden for uddannelsens fagudbud.</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Eftersom formålet med uddannelsen er at sikre en generel social faglighed på linje med socialrådgiveres, giver uddannelsen ikke mulighed for retningsspecialisering udover ved det valgfri modul.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u w:val="single"/>
        </w:rPr>
      </w:pPr>
      <w:r w:rsidRPr="009E0AE2">
        <w:rPr>
          <w:rFonts w:ascii="Arial" w:hAnsi="Arial" w:cs="Arial"/>
          <w:sz w:val="20"/>
          <w:szCs w:val="20"/>
          <w:u w:val="single"/>
        </w:rPr>
        <w:t>Afgangsprojekt</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Afgangsprojektet på 15 ECTS-point afslutter uddannelsen. Afgangsprojektet skal dokumentere, at uddannelsens mål for læringsudbytte er opnået. Afgangsprojektets emne skal ligge inden for </w:t>
      </w:r>
      <w:r w:rsidRPr="009E0AE2">
        <w:rPr>
          <w:rFonts w:ascii="Arial" w:hAnsi="Arial" w:cs="Arial"/>
          <w:sz w:val="20"/>
          <w:szCs w:val="20"/>
        </w:rPr>
        <w:br/>
        <w:t>uddannelsens faglige område og formuleres, så eventuelle valgfag uden for uddannelsens fagudbud inddrages. Institutionen godkender emnet.</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Forudsætningen for indstilling til prøve i afgangsprojektet er, at de fem foregående moduler er afsluttet og bestået.</w:t>
      </w:r>
    </w:p>
    <w:p w:rsidR="00D163E5" w:rsidRPr="009E0AE2" w:rsidRDefault="00D163E5" w:rsidP="00D163E5">
      <w:pPr>
        <w:rPr>
          <w:rFonts w:ascii="Arial" w:hAnsi="Arial" w:cs="Arial"/>
          <w:b/>
          <w:sz w:val="20"/>
          <w:szCs w:val="20"/>
        </w:rPr>
      </w:pPr>
    </w:p>
    <w:p w:rsidR="00D163E5" w:rsidRPr="009E0AE2" w:rsidRDefault="00D163E5" w:rsidP="00D163E5">
      <w:pPr>
        <w:numPr>
          <w:ilvl w:val="0"/>
          <w:numId w:val="5"/>
        </w:numPr>
        <w:rPr>
          <w:rFonts w:ascii="Arial" w:hAnsi="Arial" w:cs="Arial"/>
          <w:b/>
          <w:sz w:val="20"/>
          <w:szCs w:val="20"/>
        </w:rPr>
      </w:pPr>
      <w:r w:rsidRPr="009E0AE2">
        <w:rPr>
          <w:rFonts w:ascii="Arial" w:hAnsi="Arial" w:cs="Arial"/>
          <w:b/>
          <w:sz w:val="20"/>
          <w:szCs w:val="20"/>
        </w:rPr>
        <w:t>Afgangsprojekt</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sz w:val="20"/>
          <w:szCs w:val="20"/>
        </w:rPr>
      </w:pPr>
      <w:r w:rsidRPr="009E0AE2">
        <w:rPr>
          <w:rFonts w:ascii="Arial" w:hAnsi="Arial" w:cs="Arial"/>
          <w:b/>
          <w:sz w:val="20"/>
          <w:szCs w:val="20"/>
        </w:rPr>
        <w:t>7.1 Læringsmål for afgangsprojektet</w:t>
      </w:r>
    </w:p>
    <w:p w:rsidR="00D163E5" w:rsidRPr="009E0AE2" w:rsidRDefault="00D163E5" w:rsidP="00D163E5">
      <w:pPr>
        <w:rPr>
          <w:rFonts w:ascii="Arial" w:hAnsi="Arial" w:cs="Arial"/>
          <w:b/>
          <w:sz w:val="20"/>
          <w:szCs w:val="20"/>
        </w:rPr>
      </w:pPr>
      <w:r w:rsidRPr="009E0AE2">
        <w:rPr>
          <w:rFonts w:ascii="Arial" w:hAnsi="Arial" w:cs="Arial"/>
          <w:sz w:val="20"/>
          <w:szCs w:val="20"/>
        </w:rPr>
        <w:t>Formålet med afgangsprojektet er, at den studerende i praksis demonstrerer, at formålet med hele uddannelsesforløbet er indfriet; herunder at uddannelsens niveau er opnået.</w:t>
      </w:r>
      <w:r>
        <w:rPr>
          <w:rFonts w:ascii="Arial" w:hAnsi="Arial" w:cs="Arial"/>
          <w:sz w:val="20"/>
          <w:szCs w:val="20"/>
        </w:rPr>
        <w:t xml:space="preserve"> </w:t>
      </w:r>
      <w:r w:rsidRPr="009E0AE2">
        <w:rPr>
          <w:rFonts w:ascii="Arial" w:hAnsi="Arial" w:cs="Arial"/>
          <w:sz w:val="20"/>
          <w:szCs w:val="20"/>
        </w:rPr>
        <w:t>Det skal give den studerende anledning til at demonstrere, at han/hun kan anvende sine metodiske kompetencer til at søge, tilegne sig, analysere og formidle viden om sociale problemer og socialt arbejde til at erhverve sig specifik faglig viden om et udvalgt område. Og det skal vise, at den studerende kan udvælge og anvende teorier og vidensområder til at belyse det valgte område. På den baggrund skal den studerende kunne anvise relevante, praktiske løsningsforslag i forhold til den valgte problemstilling.</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 xml:space="preserve">Viden </w:t>
      </w:r>
    </w:p>
    <w:p w:rsidR="00D163E5" w:rsidRPr="009E0AE2" w:rsidRDefault="00D163E5" w:rsidP="00D163E5">
      <w:pPr>
        <w:numPr>
          <w:ilvl w:val="0"/>
          <w:numId w:val="7"/>
        </w:numPr>
        <w:rPr>
          <w:rFonts w:ascii="Arial" w:hAnsi="Arial" w:cs="Arial"/>
          <w:sz w:val="20"/>
          <w:szCs w:val="20"/>
        </w:rPr>
      </w:pPr>
      <w:r w:rsidRPr="009E0AE2">
        <w:rPr>
          <w:rFonts w:ascii="Arial" w:hAnsi="Arial" w:cs="Arial"/>
          <w:sz w:val="20"/>
          <w:szCs w:val="20"/>
        </w:rPr>
        <w:t>Dybdegående viden om den valgte problemstilling; herunder viden baseret på forskning i samt undersøgelser og evaluering af sociale metoder og socialt arbejde.</w:t>
      </w:r>
      <w:r w:rsidRPr="009E0AE2" w:rsidDel="001812B0">
        <w:rPr>
          <w:rFonts w:ascii="Arial" w:hAnsi="Arial" w:cs="Arial"/>
          <w:sz w:val="20"/>
          <w:szCs w:val="20"/>
        </w:rPr>
        <w:t xml:space="preserve"> </w:t>
      </w:r>
    </w:p>
    <w:p w:rsidR="00D163E5" w:rsidRPr="009E0AE2" w:rsidRDefault="00D163E5" w:rsidP="00D163E5">
      <w:pPr>
        <w:numPr>
          <w:ilvl w:val="0"/>
          <w:numId w:val="7"/>
        </w:numPr>
        <w:rPr>
          <w:rFonts w:ascii="Arial" w:hAnsi="Arial" w:cs="Arial"/>
          <w:sz w:val="20"/>
          <w:szCs w:val="20"/>
        </w:rPr>
      </w:pPr>
      <w:r w:rsidRPr="009E0AE2">
        <w:rPr>
          <w:rFonts w:ascii="Arial" w:hAnsi="Arial" w:cs="Arial"/>
          <w:sz w:val="20"/>
          <w:szCs w:val="20"/>
        </w:rPr>
        <w:t>Indsigt i aktuel praksis samt anvendte teorier og metoder inden for det valgte emneområde</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Færdigheder</w:t>
      </w:r>
    </w:p>
    <w:p w:rsidR="00D163E5" w:rsidRPr="009E0AE2" w:rsidRDefault="00D163E5" w:rsidP="00D163E5">
      <w:pPr>
        <w:rPr>
          <w:rFonts w:ascii="Arial" w:hAnsi="Arial" w:cs="Arial"/>
          <w:b/>
          <w:sz w:val="20"/>
          <w:szCs w:val="20"/>
        </w:rPr>
      </w:pPr>
    </w:p>
    <w:p w:rsidR="00D163E5" w:rsidRPr="009E0AE2" w:rsidRDefault="00D163E5" w:rsidP="00D163E5">
      <w:pPr>
        <w:numPr>
          <w:ilvl w:val="0"/>
          <w:numId w:val="8"/>
        </w:numPr>
        <w:rPr>
          <w:rFonts w:ascii="Arial" w:hAnsi="Arial" w:cs="Arial"/>
          <w:sz w:val="20"/>
          <w:szCs w:val="20"/>
        </w:rPr>
      </w:pPr>
      <w:r w:rsidRPr="009E0AE2">
        <w:rPr>
          <w:rFonts w:ascii="Arial" w:hAnsi="Arial" w:cs="Arial"/>
          <w:sz w:val="20"/>
          <w:szCs w:val="20"/>
        </w:rPr>
        <w:lastRenderedPageBreak/>
        <w:t xml:space="preserve">Anvende relevante undersøgelsesmetoder og </w:t>
      </w:r>
      <w:proofErr w:type="spellStart"/>
      <w:r w:rsidRPr="009E0AE2">
        <w:rPr>
          <w:rFonts w:ascii="Arial" w:hAnsi="Arial" w:cs="Arial"/>
          <w:sz w:val="20"/>
          <w:szCs w:val="20"/>
        </w:rPr>
        <w:t>videnskilder</w:t>
      </w:r>
      <w:proofErr w:type="spellEnd"/>
      <w:r w:rsidRPr="009E0AE2">
        <w:rPr>
          <w:rFonts w:ascii="Arial" w:hAnsi="Arial" w:cs="Arial"/>
          <w:sz w:val="20"/>
          <w:szCs w:val="20"/>
        </w:rPr>
        <w:t xml:space="preserve"> i forhold til problemstillingen</w:t>
      </w:r>
    </w:p>
    <w:p w:rsidR="00D163E5" w:rsidRPr="009E0AE2" w:rsidRDefault="00D163E5" w:rsidP="00D163E5">
      <w:pPr>
        <w:numPr>
          <w:ilvl w:val="0"/>
          <w:numId w:val="8"/>
        </w:numPr>
        <w:rPr>
          <w:rFonts w:ascii="Arial" w:hAnsi="Arial" w:cs="Arial"/>
          <w:sz w:val="20"/>
          <w:szCs w:val="20"/>
        </w:rPr>
      </w:pPr>
      <w:r w:rsidRPr="009E0AE2">
        <w:rPr>
          <w:rFonts w:ascii="Arial" w:hAnsi="Arial" w:cs="Arial"/>
          <w:sz w:val="20"/>
          <w:szCs w:val="20"/>
        </w:rPr>
        <w:t xml:space="preserve">Analysere og vurdere </w:t>
      </w:r>
      <w:proofErr w:type="gramStart"/>
      <w:r w:rsidRPr="009E0AE2">
        <w:rPr>
          <w:rFonts w:ascii="Arial" w:hAnsi="Arial" w:cs="Arial"/>
          <w:sz w:val="20"/>
          <w:szCs w:val="20"/>
        </w:rPr>
        <w:t>praksisnære</w:t>
      </w:r>
      <w:proofErr w:type="gramEnd"/>
      <w:r w:rsidRPr="009E0AE2">
        <w:rPr>
          <w:rFonts w:ascii="Arial" w:hAnsi="Arial" w:cs="Arial"/>
          <w:sz w:val="20"/>
          <w:szCs w:val="20"/>
        </w:rPr>
        <w:t xml:space="preserve"> problemstillinger samt refleksivt opstille, udvælge og </w:t>
      </w:r>
      <w:r w:rsidRPr="009E0AE2">
        <w:rPr>
          <w:rFonts w:ascii="Arial" w:hAnsi="Arial" w:cs="Arial"/>
          <w:sz w:val="20"/>
          <w:szCs w:val="20"/>
        </w:rPr>
        <w:br/>
        <w:t xml:space="preserve">argumentere for relevante løsningsmuligheder </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Kompetencer</w:t>
      </w:r>
    </w:p>
    <w:p w:rsidR="00D163E5" w:rsidRPr="0042258B" w:rsidRDefault="00D163E5" w:rsidP="00D163E5">
      <w:pPr>
        <w:numPr>
          <w:ilvl w:val="0"/>
          <w:numId w:val="8"/>
        </w:numPr>
        <w:rPr>
          <w:rFonts w:ascii="Arial" w:hAnsi="Arial" w:cs="Arial"/>
          <w:b/>
          <w:sz w:val="20"/>
          <w:szCs w:val="20"/>
        </w:rPr>
      </w:pPr>
      <w:r w:rsidRPr="0042258B">
        <w:rPr>
          <w:rFonts w:ascii="Arial" w:hAnsi="Arial" w:cs="Arial"/>
          <w:sz w:val="20"/>
          <w:szCs w:val="20"/>
        </w:rPr>
        <w:t>Formidle sit faglige perspektiv på problemstillingen samt diskutere og argumentere for de anviste/anbefalede løsninger til kolleger/samarbejdspartnere/borgere</w:t>
      </w:r>
    </w:p>
    <w:p w:rsidR="00D163E5" w:rsidRPr="0042258B" w:rsidRDefault="00D163E5" w:rsidP="00D163E5">
      <w:pPr>
        <w:numPr>
          <w:ilvl w:val="0"/>
          <w:numId w:val="9"/>
        </w:numPr>
        <w:rPr>
          <w:rFonts w:ascii="Arial" w:hAnsi="Arial" w:cs="Arial"/>
          <w:sz w:val="20"/>
          <w:szCs w:val="20"/>
        </w:rPr>
      </w:pPr>
      <w:r w:rsidRPr="0042258B">
        <w:rPr>
          <w:rFonts w:ascii="Arial" w:hAnsi="Arial" w:cs="Arial"/>
          <w:sz w:val="20"/>
          <w:szCs w:val="20"/>
        </w:rPr>
        <w:t xml:space="preserve">Udføre problemorienterede studier af en problemstilling fra praksis; herunder </w:t>
      </w:r>
      <w:proofErr w:type="gramStart"/>
      <w:r w:rsidRPr="0042258B">
        <w:rPr>
          <w:rFonts w:ascii="Arial" w:hAnsi="Arial" w:cs="Arial"/>
          <w:sz w:val="20"/>
          <w:szCs w:val="20"/>
        </w:rPr>
        <w:t>opstille</w:t>
      </w:r>
      <w:proofErr w:type="gramEnd"/>
      <w:r w:rsidRPr="0042258B">
        <w:rPr>
          <w:rFonts w:ascii="Arial" w:hAnsi="Arial" w:cs="Arial"/>
          <w:sz w:val="20"/>
          <w:szCs w:val="20"/>
        </w:rPr>
        <w:t xml:space="preserve"> relevant problemformulering, teori- og metodevalg samt udføre en systematisk analyse af problemet</w:t>
      </w:r>
    </w:p>
    <w:p w:rsidR="00D163E5" w:rsidRPr="009E0AE2" w:rsidRDefault="00D163E5" w:rsidP="00D163E5">
      <w:pPr>
        <w:numPr>
          <w:ilvl w:val="0"/>
          <w:numId w:val="9"/>
        </w:numPr>
        <w:rPr>
          <w:rFonts w:ascii="Arial" w:hAnsi="Arial" w:cs="Arial"/>
          <w:sz w:val="20"/>
          <w:szCs w:val="20"/>
        </w:rPr>
      </w:pPr>
      <w:r w:rsidRPr="009E0AE2">
        <w:rPr>
          <w:rFonts w:ascii="Arial" w:hAnsi="Arial" w:cs="Arial"/>
          <w:sz w:val="20"/>
          <w:szCs w:val="20"/>
        </w:rPr>
        <w:t>Vise reflekteret valg af undersøgelses- og analysemetode</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bookmarkStart w:id="3" w:name="_Toc293047183"/>
      <w:r w:rsidRPr="009E0AE2">
        <w:rPr>
          <w:rFonts w:ascii="Arial" w:hAnsi="Arial" w:cs="Arial"/>
          <w:b/>
          <w:sz w:val="20"/>
          <w:szCs w:val="20"/>
        </w:rPr>
        <w:t>7.2 Indhold</w:t>
      </w:r>
      <w:bookmarkEnd w:id="3"/>
      <w:r w:rsidRPr="009E0AE2">
        <w:rPr>
          <w:rFonts w:ascii="Arial" w:hAnsi="Arial" w:cs="Arial"/>
          <w:b/>
          <w:sz w:val="20"/>
          <w:szCs w:val="20"/>
        </w:rPr>
        <w:t xml:space="preserve"> og rammer</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Afgangsprojektet skal være problemorienteret, og der lægges vægt på en systematisk behandling af en udvalgt praksisrelevant, social problemstilling. Projektarbejdet skal indeholde såvel problemformulering, analyse, teoretisk perspektivering som konkrete handleanvisninger. Det kan tage form som udviklingsarbejde, hvor det er relevant og </w:t>
      </w:r>
      <w:r w:rsidRPr="009E0AE2">
        <w:rPr>
          <w:rFonts w:ascii="Arial" w:hAnsi="Arial" w:cs="Arial"/>
          <w:sz w:val="20"/>
          <w:szCs w:val="20"/>
        </w:rPr>
        <w:br/>
        <w:t>muligt. I projektet kan den studerende udføre egen empiri i form af undersøgelser, evalueringer og lignende.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Det anbefales, at studerende, som tager den fulde diplomuddannelse, matcher specialiseringsvalget i valgfrit modul og afgangsprojekt således, at undervisningen på det valgfri modul giver viden om teori, problemstillinger og arbejdsmetoder indenfor det område, som den studerende skal arbejde selvstændigt med i afgangsprojektet.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Projektet udføres individuelt eller i grupper. Den studerende vil modtage vejledning i projektperioden.</w:t>
      </w:r>
      <w:r>
        <w:rPr>
          <w:rFonts w:ascii="Arial" w:hAnsi="Arial" w:cs="Arial"/>
          <w:sz w:val="20"/>
          <w:szCs w:val="20"/>
        </w:rPr>
        <w:t xml:space="preserve"> </w:t>
      </w:r>
      <w:r w:rsidRPr="009E0AE2">
        <w:rPr>
          <w:rFonts w:ascii="Arial" w:hAnsi="Arial" w:cs="Arial"/>
          <w:sz w:val="20"/>
          <w:szCs w:val="20"/>
        </w:rPr>
        <w:t>Betingelser for godkendelse af emnevalg, vejledning, information om vejledertimer, m.v. vil fremgå af fagbeskrivelsen.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Bedømmelse:</w:t>
      </w:r>
    </w:p>
    <w:p w:rsidR="00D163E5" w:rsidRPr="009E0AE2" w:rsidRDefault="00D163E5" w:rsidP="00D163E5">
      <w:pPr>
        <w:rPr>
          <w:rFonts w:ascii="Arial" w:hAnsi="Arial" w:cs="Arial"/>
          <w:sz w:val="20"/>
          <w:szCs w:val="20"/>
        </w:rPr>
      </w:pPr>
      <w:r w:rsidRPr="009E0AE2">
        <w:rPr>
          <w:rFonts w:ascii="Arial" w:hAnsi="Arial" w:cs="Arial"/>
          <w:sz w:val="20"/>
          <w:szCs w:val="20"/>
        </w:rPr>
        <w:t>Afgangsprojektet afsluttes med en ekstern prøve.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b/>
          <w:sz w:val="20"/>
          <w:szCs w:val="20"/>
        </w:rPr>
        <w:t>8. Uddannelsens pædagogiske tilrettelæggelse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b/>
          <w:sz w:val="20"/>
          <w:szCs w:val="20"/>
        </w:rPr>
        <w:t>8.1 Undervisnings- og arbejdsformer</w:t>
      </w:r>
    </w:p>
    <w:p w:rsidR="00D163E5" w:rsidRPr="009E0AE2" w:rsidRDefault="00D163E5" w:rsidP="00D163E5">
      <w:pPr>
        <w:rPr>
          <w:rFonts w:ascii="Arial" w:hAnsi="Arial" w:cs="Arial"/>
          <w:sz w:val="20"/>
          <w:szCs w:val="20"/>
        </w:rPr>
      </w:pPr>
      <w:r w:rsidRPr="009E0AE2">
        <w:rPr>
          <w:rFonts w:ascii="Arial" w:hAnsi="Arial" w:cs="Arial"/>
          <w:sz w:val="20"/>
          <w:szCs w:val="20"/>
        </w:rPr>
        <w:t>Undervisningen tager udgangspunkt i praksis inden for det sociale område og inddrager relevante teorier til løsning af sociale problemer.</w:t>
      </w:r>
    </w:p>
    <w:p w:rsidR="00D163E5" w:rsidRPr="009E0AE2" w:rsidRDefault="00D163E5" w:rsidP="00D163E5">
      <w:pPr>
        <w:jc w:val="cente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Der arbejdes ud fra følgende seks læringsprincipper:</w:t>
      </w:r>
    </w:p>
    <w:p w:rsidR="00D163E5" w:rsidRPr="009E0AE2" w:rsidRDefault="00D163E5" w:rsidP="00D163E5">
      <w:pPr>
        <w:numPr>
          <w:ilvl w:val="0"/>
          <w:numId w:val="28"/>
        </w:numPr>
        <w:rPr>
          <w:rFonts w:ascii="Arial" w:hAnsi="Arial" w:cs="Arial"/>
          <w:i/>
          <w:sz w:val="20"/>
          <w:szCs w:val="20"/>
        </w:rPr>
      </w:pPr>
      <w:r w:rsidRPr="009E0AE2">
        <w:rPr>
          <w:rFonts w:ascii="Arial" w:hAnsi="Arial" w:cs="Arial"/>
          <w:i/>
          <w:sz w:val="20"/>
          <w:szCs w:val="20"/>
        </w:rPr>
        <w:t xml:space="preserve">Praksis: </w:t>
      </w:r>
      <w:r w:rsidRPr="009E0AE2">
        <w:rPr>
          <w:rFonts w:ascii="Arial" w:hAnsi="Arial" w:cs="Arial"/>
          <w:sz w:val="20"/>
          <w:szCs w:val="20"/>
        </w:rPr>
        <w:t>Undervisningen tager udgangspunkt i de studerendes virkelighed og inddrager deres erfaringer fra praksis.</w:t>
      </w:r>
    </w:p>
    <w:p w:rsidR="00D163E5" w:rsidRPr="009E0AE2" w:rsidRDefault="00D163E5" w:rsidP="00D163E5">
      <w:pPr>
        <w:numPr>
          <w:ilvl w:val="0"/>
          <w:numId w:val="28"/>
        </w:numPr>
        <w:rPr>
          <w:rFonts w:ascii="Arial" w:hAnsi="Arial" w:cs="Arial"/>
          <w:i/>
          <w:sz w:val="20"/>
          <w:szCs w:val="20"/>
        </w:rPr>
      </w:pPr>
      <w:r w:rsidRPr="009E0AE2">
        <w:rPr>
          <w:rFonts w:ascii="Arial" w:hAnsi="Arial" w:cs="Arial"/>
          <w:i/>
          <w:sz w:val="20"/>
          <w:szCs w:val="20"/>
        </w:rPr>
        <w:t xml:space="preserve">Dialog: </w:t>
      </w:r>
      <w:r w:rsidRPr="009E0AE2">
        <w:rPr>
          <w:rFonts w:ascii="Arial" w:hAnsi="Arial" w:cs="Arial"/>
          <w:sz w:val="20"/>
          <w:szCs w:val="20"/>
        </w:rPr>
        <w:t>Undervisningen involverer de studerende aktivt, og undervisningen bygger på dialog.</w:t>
      </w:r>
    </w:p>
    <w:p w:rsidR="00D163E5" w:rsidRPr="009E0AE2" w:rsidRDefault="00D163E5" w:rsidP="00D163E5">
      <w:pPr>
        <w:numPr>
          <w:ilvl w:val="0"/>
          <w:numId w:val="28"/>
        </w:numPr>
        <w:rPr>
          <w:rFonts w:ascii="Arial" w:hAnsi="Arial" w:cs="Arial"/>
          <w:i/>
          <w:sz w:val="20"/>
          <w:szCs w:val="20"/>
        </w:rPr>
      </w:pPr>
      <w:r w:rsidRPr="009E0AE2">
        <w:rPr>
          <w:rFonts w:ascii="Arial" w:hAnsi="Arial" w:cs="Arial"/>
          <w:i/>
          <w:sz w:val="20"/>
          <w:szCs w:val="20"/>
        </w:rPr>
        <w:t xml:space="preserve">Problemløsning: </w:t>
      </w:r>
      <w:r w:rsidRPr="009E0AE2">
        <w:rPr>
          <w:rFonts w:ascii="Arial" w:hAnsi="Arial" w:cs="Arial"/>
          <w:sz w:val="20"/>
          <w:szCs w:val="20"/>
        </w:rPr>
        <w:t>Undervisningen lægger vægt på, at de studerende arbejder selvstændigt og problemorienteret.</w:t>
      </w:r>
    </w:p>
    <w:p w:rsidR="00D163E5" w:rsidRDefault="00D163E5" w:rsidP="00D163E5">
      <w:pPr>
        <w:numPr>
          <w:ilvl w:val="0"/>
          <w:numId w:val="28"/>
        </w:numPr>
        <w:rPr>
          <w:rFonts w:ascii="Arial" w:hAnsi="Arial" w:cs="Arial"/>
          <w:i/>
          <w:sz w:val="20"/>
          <w:szCs w:val="20"/>
        </w:rPr>
      </w:pPr>
      <w:r w:rsidRPr="009E0AE2">
        <w:rPr>
          <w:rFonts w:ascii="Arial" w:hAnsi="Arial" w:cs="Arial"/>
          <w:i/>
          <w:sz w:val="20"/>
          <w:szCs w:val="20"/>
        </w:rPr>
        <w:t xml:space="preserve">Refleksion: </w:t>
      </w:r>
      <w:r w:rsidRPr="009E0AE2">
        <w:rPr>
          <w:rFonts w:ascii="Arial" w:hAnsi="Arial" w:cs="Arial"/>
          <w:sz w:val="20"/>
          <w:szCs w:val="20"/>
        </w:rPr>
        <w:t>Undervisningen taler til eftertanken. De studerende får nye synsvinkler og kommer til at reflektere over hidtidige praksis- og forståelsesformer.</w:t>
      </w:r>
    </w:p>
    <w:p w:rsidR="00D163E5" w:rsidRPr="00D163E5" w:rsidRDefault="00D163E5" w:rsidP="00D163E5">
      <w:pPr>
        <w:numPr>
          <w:ilvl w:val="0"/>
          <w:numId w:val="28"/>
        </w:numPr>
        <w:rPr>
          <w:rFonts w:ascii="Arial" w:hAnsi="Arial" w:cs="Arial"/>
          <w:i/>
          <w:sz w:val="20"/>
          <w:szCs w:val="20"/>
        </w:rPr>
      </w:pPr>
      <w:r w:rsidRPr="00D163E5">
        <w:rPr>
          <w:rFonts w:ascii="Arial" w:hAnsi="Arial" w:cs="Arial"/>
          <w:i/>
          <w:sz w:val="20"/>
          <w:szCs w:val="20"/>
        </w:rPr>
        <w:lastRenderedPageBreak/>
        <w:t xml:space="preserve">Udfordring: </w:t>
      </w:r>
      <w:r w:rsidRPr="00D163E5">
        <w:rPr>
          <w:rFonts w:ascii="Arial" w:hAnsi="Arial" w:cs="Arial"/>
          <w:sz w:val="20"/>
          <w:szCs w:val="20"/>
        </w:rPr>
        <w:t xml:space="preserve">Undervisningen udfordrer de studerende i forhold til deres forudsætninger. </w:t>
      </w:r>
    </w:p>
    <w:p w:rsidR="00D163E5" w:rsidRPr="009E0AE2" w:rsidRDefault="00D163E5" w:rsidP="00D163E5">
      <w:pPr>
        <w:numPr>
          <w:ilvl w:val="0"/>
          <w:numId w:val="28"/>
        </w:numPr>
        <w:rPr>
          <w:rFonts w:ascii="Arial" w:hAnsi="Arial" w:cs="Arial"/>
          <w:i/>
          <w:sz w:val="20"/>
          <w:szCs w:val="20"/>
        </w:rPr>
      </w:pPr>
      <w:r w:rsidRPr="009E0AE2">
        <w:rPr>
          <w:rFonts w:ascii="Arial" w:hAnsi="Arial" w:cs="Arial"/>
          <w:i/>
          <w:sz w:val="20"/>
          <w:szCs w:val="20"/>
        </w:rPr>
        <w:t>Klare mål:</w:t>
      </w:r>
      <w:r w:rsidRPr="009E0AE2">
        <w:rPr>
          <w:rFonts w:ascii="Arial" w:hAnsi="Arial" w:cs="Arial"/>
          <w:sz w:val="20"/>
          <w:szCs w:val="20"/>
        </w:rPr>
        <w:t xml:space="preserve"> Undervisningen bygger på de definerede læringsmål for det specifikke modul. </w:t>
      </w:r>
    </w:p>
    <w:p w:rsidR="00D163E5" w:rsidRPr="009E0AE2" w:rsidRDefault="00D163E5" w:rsidP="00D163E5">
      <w:pPr>
        <w:rPr>
          <w:rFonts w:ascii="Arial" w:hAnsi="Arial" w:cs="Arial"/>
          <w:sz w:val="20"/>
          <w:szCs w:val="20"/>
        </w:rPr>
      </w:pPr>
      <w:r w:rsidRPr="009E0AE2">
        <w:rPr>
          <w:rFonts w:ascii="Arial" w:hAnsi="Arial" w:cs="Arial"/>
          <w:sz w:val="20"/>
          <w:szCs w:val="20"/>
        </w:rPr>
        <w:br/>
        <w:t>Undervisningen baseres på et miks af arbejdsformer såsom: Forelæsning, dialogorienteret undervisning, gruppearbejde, case- og problemorienteret arbejde, selvstudier, skriftlige opgaver, mundtlige oplæg, m.m.</w:t>
      </w:r>
      <w:r>
        <w:rPr>
          <w:rFonts w:ascii="Arial" w:hAnsi="Arial" w:cs="Arial"/>
          <w:sz w:val="20"/>
          <w:szCs w:val="20"/>
        </w:rPr>
        <w:t xml:space="preserve"> </w:t>
      </w:r>
      <w:r w:rsidRPr="009E0AE2">
        <w:rPr>
          <w:rFonts w:ascii="Arial" w:hAnsi="Arial" w:cs="Arial"/>
          <w:sz w:val="20"/>
          <w:szCs w:val="20"/>
        </w:rPr>
        <w:t>Undervisningen er it-understøttet.</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8.2 Evaluering</w:t>
      </w:r>
    </w:p>
    <w:p w:rsidR="00D163E5" w:rsidRPr="009E0AE2" w:rsidRDefault="00D163E5" w:rsidP="00D163E5">
      <w:pPr>
        <w:rPr>
          <w:rFonts w:ascii="Arial" w:hAnsi="Arial" w:cs="Arial"/>
          <w:sz w:val="20"/>
          <w:szCs w:val="20"/>
        </w:rPr>
      </w:pPr>
      <w:r w:rsidRPr="009E0AE2">
        <w:rPr>
          <w:rFonts w:ascii="Arial" w:hAnsi="Arial" w:cs="Arial"/>
          <w:sz w:val="20"/>
          <w:szCs w:val="20"/>
        </w:rPr>
        <w:t>Formålet med evaluering er at dokumentere og udvikle kvaliteten af uddannelsen. Evalueringen sigter samtidig mod at understøtte de studerendes læring ved at give dem anledning til at gøre status over deres læreproces og styrke deres opmærksomhed på læringens mål, elementer former og udfordringer.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9. Prøver og bedømmelse</w:t>
      </w:r>
    </w:p>
    <w:p w:rsidR="00D163E5" w:rsidRPr="009E0AE2" w:rsidRDefault="00D163E5" w:rsidP="00D163E5">
      <w:pPr>
        <w:rPr>
          <w:rFonts w:ascii="Arial" w:hAnsi="Arial" w:cs="Arial"/>
          <w:sz w:val="20"/>
          <w:szCs w:val="20"/>
        </w:rPr>
      </w:pPr>
      <w:r w:rsidRPr="009E0AE2">
        <w:rPr>
          <w:rFonts w:ascii="Arial" w:hAnsi="Arial" w:cs="Arial"/>
          <w:sz w:val="20"/>
          <w:szCs w:val="20"/>
        </w:rPr>
        <w:t>Alle moduler i diplomuddannelsen afsluttes med eksamen/prøve med bedømmelse efter gældende karakterskala i karakterbekendtgørelsen.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De konkrete krav for hver af prøverne præsenteres i fagbeskrivelsen for det enkelte modul; herunder krav om obligatoriske opgaver.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Minimum 25 ECTS point, herunder afgangsprojektet, afsluttes med en prøve med ekstern bedømmelse.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Prøveformerne fastlægges af udbyderinstitutionen. Prøveformerne er mundtlige eller skriftlige eller en kombination af disse.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Den studerende er ved tilmelding til modulet automatisk indstillet til eksamen på de tidspunkter, der er bestemt i undervisningsplanerne. Afmelding til eksamen skal ske senest en måned før eksamen, såfremt afmelding ikke er begrundet i sygdom. I sådanne tilfælde skal der foreligge en lægeerklæring, som skal afleveres til den eksaminerende institution senest tre arbejdsdage efter eksamenstidspunktet.</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Har den studerende ikke rettidigt afleveret materiale, som indgår i prøven, eller udebliver den studerende fra prøven uden rettidig afmelding eller har ikke kunnet fremvise gyldig lægeerklæring, anses den pågældende eksamen ikke for bestået.</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Reeksamen afholdes ved efterfølgende eksamenstermin eller efter aftale med institutionen.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Der afholdes sygeeksamen efter behov. De nærmere omstændigheder herfor fastlægges af de enkelte institutioner.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Studerende skal selv indstille sig til sygeeksamen/reeksamen inden en frist fastsat af eksamensinstitutionen.</w:t>
      </w:r>
    </w:p>
    <w:p w:rsidR="00D163E5" w:rsidRPr="009E0AE2" w:rsidRDefault="00D163E5" w:rsidP="00D163E5">
      <w:pPr>
        <w:rPr>
          <w:rFonts w:ascii="Arial" w:hAnsi="Arial" w:cs="Arial"/>
          <w:sz w:val="20"/>
          <w:szCs w:val="20"/>
        </w:rPr>
      </w:pPr>
    </w:p>
    <w:p w:rsidR="00D163E5" w:rsidRDefault="00D163E5" w:rsidP="00D163E5">
      <w:pPr>
        <w:rPr>
          <w:rFonts w:ascii="Arial" w:hAnsi="Arial" w:cs="Arial"/>
          <w:sz w:val="20"/>
          <w:szCs w:val="20"/>
        </w:rPr>
      </w:pPr>
      <w:r w:rsidRPr="009E0AE2">
        <w:rPr>
          <w:rFonts w:ascii="Arial" w:hAnsi="Arial" w:cs="Arial"/>
          <w:sz w:val="20"/>
          <w:szCs w:val="20"/>
        </w:rPr>
        <w:t>Den studerende kan ikke forvente på ny at få undervisning/vejledning i det område, man er genindstillet til prøve i. Ved genindstilling aftales pensum med den underviser, der forestår prøven. Der skal om muligt tages hensyn til den studerendes tidligere opgivne pensum i pågældende område.</w:t>
      </w:r>
    </w:p>
    <w:p w:rsidR="00D163E5" w:rsidRPr="009E0AE2" w:rsidRDefault="00D163E5" w:rsidP="00D163E5">
      <w:pPr>
        <w:rPr>
          <w:rFonts w:ascii="Arial" w:hAnsi="Arial" w:cs="Arial"/>
          <w:sz w:val="20"/>
          <w:szCs w:val="20"/>
        </w:rPr>
      </w:pPr>
      <w:r w:rsidRPr="009E0AE2">
        <w:rPr>
          <w:rFonts w:ascii="Arial" w:hAnsi="Arial" w:cs="Arial"/>
          <w:sz w:val="20"/>
          <w:szCs w:val="20"/>
        </w:rPr>
        <w:lastRenderedPageBreak/>
        <w:t>Beståede prøver kan ikke tages om.</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sz w:val="20"/>
          <w:szCs w:val="20"/>
        </w:rPr>
        <w:t>For prøver og eksaminer gælder i øvrigt reglerne i Bekendtgørelse om eksamen i erhvervsrettede uddannelser og bekendtgørelse om karakterskala og anden bedømmelse.</w:t>
      </w:r>
      <w:r>
        <w:rPr>
          <w:rFonts w:ascii="Arial" w:hAnsi="Arial" w:cs="Arial"/>
          <w:sz w:val="20"/>
          <w:szCs w:val="20"/>
        </w:rPr>
        <w:t xml:space="preserve"> </w:t>
      </w:r>
      <w:r w:rsidRPr="009E0AE2">
        <w:rPr>
          <w:rFonts w:ascii="Arial" w:hAnsi="Arial" w:cs="Arial"/>
          <w:sz w:val="20"/>
          <w:szCs w:val="20"/>
        </w:rPr>
        <w:t>Andre forhold vedrørende eksamen fremgår af udbyderinstitutionens eksamensreglementer og studie- og eksamensvejledninger.</w:t>
      </w:r>
      <w:r w:rsidRPr="009E0AE2">
        <w:rPr>
          <w:rFonts w:ascii="Arial" w:hAnsi="Arial" w:cs="Arial"/>
          <w:sz w:val="20"/>
          <w:szCs w:val="20"/>
        </w:rPr>
        <w:br/>
      </w:r>
    </w:p>
    <w:p w:rsidR="00D163E5" w:rsidRPr="009E0AE2" w:rsidRDefault="00D163E5" w:rsidP="00D163E5">
      <w:pPr>
        <w:rPr>
          <w:rFonts w:ascii="Arial" w:hAnsi="Arial" w:cs="Arial"/>
          <w:b/>
          <w:sz w:val="20"/>
          <w:szCs w:val="20"/>
        </w:rPr>
      </w:pPr>
      <w:r w:rsidRPr="009E0AE2">
        <w:rPr>
          <w:rFonts w:ascii="Arial" w:hAnsi="Arial" w:cs="Arial"/>
          <w:b/>
          <w:sz w:val="20"/>
          <w:szCs w:val="20"/>
        </w:rPr>
        <w:t xml:space="preserve">10. Merit </w:t>
      </w:r>
    </w:p>
    <w:p w:rsidR="00D163E5" w:rsidRPr="009E0AE2" w:rsidRDefault="00D163E5" w:rsidP="00D163E5">
      <w:pPr>
        <w:rPr>
          <w:rFonts w:ascii="Arial" w:hAnsi="Arial" w:cs="Arial"/>
          <w:sz w:val="20"/>
          <w:szCs w:val="20"/>
        </w:rPr>
      </w:pPr>
      <w:r w:rsidRPr="009E0AE2">
        <w:rPr>
          <w:rFonts w:ascii="Arial" w:hAnsi="Arial" w:cs="Arial"/>
          <w:sz w:val="20"/>
          <w:szCs w:val="20"/>
        </w:rPr>
        <w:t>Efter Professionshøjskolen Metropols konkrete afgørelse i det enkelte tilfælde, kan beståede uddannelseselementer fra anden dansk eller udenlandsk videregående uddannelse træde i stedet for uddannelseselementer, der er omfattet af Bekendtgørelse om diplomuddannelser. Afgørelsen træffes på grundlag af en faglig vurdering af ækvivalensen mellem de berørte uddannelseselementer.</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11. Censorkorps</w:t>
      </w:r>
    </w:p>
    <w:p w:rsidR="00D163E5" w:rsidRPr="009E0AE2" w:rsidRDefault="00D163E5" w:rsidP="00D163E5">
      <w:pPr>
        <w:rPr>
          <w:rFonts w:ascii="Arial" w:hAnsi="Arial" w:cs="Arial"/>
          <w:sz w:val="20"/>
          <w:szCs w:val="20"/>
        </w:rPr>
      </w:pPr>
      <w:r w:rsidRPr="009E0AE2">
        <w:rPr>
          <w:rFonts w:ascii="Arial" w:hAnsi="Arial" w:cs="Arial"/>
          <w:sz w:val="20"/>
          <w:szCs w:val="20"/>
        </w:rPr>
        <w:t>Diplomuddannelsen i Socialformidling benytter censorkorps-</w:t>
      </w:r>
      <w:proofErr w:type="spellStart"/>
      <w:r w:rsidRPr="009E0AE2">
        <w:rPr>
          <w:rFonts w:ascii="Arial" w:hAnsi="Arial" w:cs="Arial"/>
          <w:sz w:val="20"/>
          <w:szCs w:val="20"/>
        </w:rPr>
        <w:t>soc</w:t>
      </w:r>
      <w:proofErr w:type="spellEnd"/>
      <w:r w:rsidRPr="009E0AE2">
        <w:rPr>
          <w:rFonts w:ascii="Arial" w:hAnsi="Arial" w:cs="Arial"/>
          <w:sz w:val="20"/>
          <w:szCs w:val="20"/>
        </w:rPr>
        <w:t>, der er godkendt af Undervisningsministeriet til afprøvning af bl.a. socialrådgiveruddannelsen.</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12. Studievejledning</w:t>
      </w:r>
    </w:p>
    <w:p w:rsidR="00D163E5" w:rsidRPr="009E0AE2" w:rsidRDefault="00D163E5" w:rsidP="00D163E5">
      <w:pPr>
        <w:rPr>
          <w:rFonts w:ascii="Arial" w:hAnsi="Arial" w:cs="Arial"/>
          <w:sz w:val="20"/>
          <w:szCs w:val="20"/>
        </w:rPr>
      </w:pPr>
      <w:r w:rsidRPr="009E0AE2">
        <w:rPr>
          <w:rFonts w:ascii="Arial" w:hAnsi="Arial" w:cs="Arial"/>
          <w:sz w:val="20"/>
          <w:szCs w:val="20"/>
        </w:rPr>
        <w:t>Studievejledning skal understøtte den studerende i uddannelsesforløbet fra valg af uddannelse til gennemførelse af uddannelsen og forudsætter aktiv henvendelse fra både studievejleder og studerende.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Hensigten med studievejledningen er at hjælpe den studerende til at skabe gennemsigtighed i uddannelsen og øge muligheden for at træffe begrundede valg i forhold til egen læring og trivsel.</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Studielederen fastsætter rammerne for studievejledning og informerer de studerende om placering og omfang af denne funktion.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13. Klager og dispensation</w:t>
      </w:r>
    </w:p>
    <w:p w:rsidR="00D163E5" w:rsidRPr="009E0AE2" w:rsidRDefault="00D163E5" w:rsidP="00D163E5">
      <w:pPr>
        <w:rPr>
          <w:rFonts w:ascii="Arial" w:hAnsi="Arial" w:cs="Arial"/>
          <w:sz w:val="20"/>
          <w:szCs w:val="20"/>
        </w:rPr>
      </w:pPr>
      <w:r w:rsidRPr="009E0AE2">
        <w:rPr>
          <w:rFonts w:ascii="Arial" w:hAnsi="Arial" w:cs="Arial"/>
          <w:sz w:val="20"/>
          <w:szCs w:val="20"/>
        </w:rPr>
        <w:t>Klager vedrørende eksamensbedømmelser følger bestemmelserne i Bekendtgørelse om prøver og eksamen i erhvervsrettede uddannelser. Klager over øvrige forhold behandles efter reglerne i bekendtgørelse om videregående voksenuddannelser inden for sundhed, pædagogik og forvaltning.</w:t>
      </w:r>
      <w:r>
        <w:rPr>
          <w:rFonts w:ascii="Arial" w:hAnsi="Arial" w:cs="Arial"/>
          <w:sz w:val="20"/>
          <w:szCs w:val="20"/>
        </w:rPr>
        <w:t xml:space="preserve"> </w:t>
      </w:r>
      <w:r w:rsidRPr="009E0AE2">
        <w:rPr>
          <w:rFonts w:ascii="Arial" w:hAnsi="Arial" w:cs="Arial"/>
          <w:sz w:val="20"/>
          <w:szCs w:val="20"/>
        </w:rPr>
        <w:t xml:space="preserve">Klager over forhold ved prøven indgives individuelt af eksaminanden senest to uger efter, at bedømmelsen af prøven er bekendtgjort. Klagen skal være skriftlig og begrundet. Klagen indgives til uddannelsesinstitutionen.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Der kan klages over prøven, når klagen vedrører et eller flere af følgende punkter:</w:t>
      </w:r>
    </w:p>
    <w:p w:rsidR="00D163E5" w:rsidRPr="009E0AE2" w:rsidRDefault="00D163E5" w:rsidP="00D163E5">
      <w:pPr>
        <w:numPr>
          <w:ilvl w:val="0"/>
          <w:numId w:val="29"/>
        </w:numPr>
        <w:rPr>
          <w:rFonts w:ascii="Arial" w:hAnsi="Arial" w:cs="Arial"/>
          <w:sz w:val="20"/>
          <w:szCs w:val="20"/>
        </w:rPr>
      </w:pPr>
      <w:r w:rsidRPr="009E0AE2">
        <w:rPr>
          <w:rFonts w:ascii="Arial" w:hAnsi="Arial" w:cs="Arial"/>
          <w:sz w:val="20"/>
          <w:szCs w:val="20"/>
        </w:rPr>
        <w:t xml:space="preserve">Eksaminationsgrundlaget (Spørgsmål, opgaver, eller lignende og deres forhold til </w:t>
      </w:r>
      <w:r w:rsidRPr="009E0AE2">
        <w:rPr>
          <w:rFonts w:ascii="Arial" w:hAnsi="Arial" w:cs="Arial"/>
          <w:sz w:val="20"/>
          <w:szCs w:val="20"/>
        </w:rPr>
        <w:br/>
        <w:t>uddannelsens mål og krav)</w:t>
      </w:r>
    </w:p>
    <w:p w:rsidR="00D163E5" w:rsidRPr="009E0AE2" w:rsidRDefault="00D163E5" w:rsidP="00D163E5">
      <w:pPr>
        <w:numPr>
          <w:ilvl w:val="0"/>
          <w:numId w:val="29"/>
        </w:numPr>
        <w:rPr>
          <w:rFonts w:ascii="Arial" w:hAnsi="Arial" w:cs="Arial"/>
          <w:sz w:val="20"/>
          <w:szCs w:val="20"/>
        </w:rPr>
      </w:pPr>
      <w:r w:rsidRPr="009E0AE2">
        <w:rPr>
          <w:rFonts w:ascii="Arial" w:hAnsi="Arial" w:cs="Arial"/>
          <w:sz w:val="20"/>
          <w:szCs w:val="20"/>
        </w:rPr>
        <w:t>Prøveforløbet</w:t>
      </w:r>
    </w:p>
    <w:p w:rsidR="00D163E5" w:rsidRPr="009E0AE2" w:rsidRDefault="00D163E5" w:rsidP="00D163E5">
      <w:pPr>
        <w:numPr>
          <w:ilvl w:val="0"/>
          <w:numId w:val="29"/>
        </w:numPr>
        <w:rPr>
          <w:rFonts w:ascii="Arial" w:hAnsi="Arial" w:cs="Arial"/>
          <w:sz w:val="20"/>
          <w:szCs w:val="20"/>
        </w:rPr>
      </w:pPr>
      <w:r w:rsidRPr="009E0AE2">
        <w:rPr>
          <w:rFonts w:ascii="Arial" w:hAnsi="Arial" w:cs="Arial"/>
          <w:sz w:val="20"/>
          <w:szCs w:val="20"/>
        </w:rPr>
        <w:t>Bedømmelsen</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Klagen forelægges herefter for de oprindelige bedømmere. Frist for bedømmernes udtalelser er to uger. Klageren får lejlighed til at kommentere udtalelserne inden for en frist af en uge. Afgørelse af klager træffes af institutionen og meddeles klageren og bedømmerne. Afgørelsen træffes på grundlag af bedømmernes faglige udtalelser og </w:t>
      </w:r>
      <w:r w:rsidRPr="009E0AE2">
        <w:rPr>
          <w:rFonts w:ascii="Arial" w:hAnsi="Arial" w:cs="Arial"/>
          <w:sz w:val="20"/>
          <w:szCs w:val="20"/>
        </w:rPr>
        <w:lastRenderedPageBreak/>
        <w:t xml:space="preserve">klagerens kommentarer til </w:t>
      </w:r>
      <w:proofErr w:type="spellStart"/>
      <w:r w:rsidRPr="009E0AE2">
        <w:rPr>
          <w:rFonts w:ascii="Arial" w:hAnsi="Arial" w:cs="Arial"/>
          <w:sz w:val="20"/>
          <w:szCs w:val="20"/>
        </w:rPr>
        <w:t>udtalelsen</w:t>
      </w:r>
      <w:proofErr w:type="gramStart"/>
      <w:r w:rsidRPr="009E0AE2">
        <w:rPr>
          <w:rFonts w:ascii="Arial" w:hAnsi="Arial" w:cs="Arial"/>
          <w:sz w:val="20"/>
          <w:szCs w:val="20"/>
        </w:rPr>
        <w:t>.Afgørelsen</w:t>
      </w:r>
      <w:proofErr w:type="spellEnd"/>
      <w:proofErr w:type="gramEnd"/>
      <w:r w:rsidRPr="009E0AE2">
        <w:rPr>
          <w:rFonts w:ascii="Arial" w:hAnsi="Arial" w:cs="Arial"/>
          <w:sz w:val="20"/>
          <w:szCs w:val="20"/>
        </w:rPr>
        <w:t>, der er skriftligt begrundet, omfatter én af følgende muligheder:</w:t>
      </w:r>
    </w:p>
    <w:p w:rsidR="00D163E5" w:rsidRPr="009E0AE2" w:rsidRDefault="00D163E5" w:rsidP="00D163E5">
      <w:pPr>
        <w:numPr>
          <w:ilvl w:val="0"/>
          <w:numId w:val="30"/>
        </w:numPr>
        <w:rPr>
          <w:rFonts w:ascii="Arial" w:hAnsi="Arial" w:cs="Arial"/>
          <w:sz w:val="20"/>
          <w:szCs w:val="20"/>
        </w:rPr>
      </w:pPr>
      <w:r w:rsidRPr="009E0AE2">
        <w:rPr>
          <w:rFonts w:ascii="Arial" w:hAnsi="Arial" w:cs="Arial"/>
          <w:sz w:val="20"/>
          <w:szCs w:val="20"/>
        </w:rPr>
        <w:t>En ny bedømmelse (</w:t>
      </w:r>
      <w:proofErr w:type="spellStart"/>
      <w:r w:rsidRPr="009E0AE2">
        <w:rPr>
          <w:rFonts w:ascii="Arial" w:hAnsi="Arial" w:cs="Arial"/>
          <w:sz w:val="20"/>
          <w:szCs w:val="20"/>
        </w:rPr>
        <w:t>ombedømmelse</w:t>
      </w:r>
      <w:proofErr w:type="spellEnd"/>
      <w:r w:rsidRPr="009E0AE2">
        <w:rPr>
          <w:rFonts w:ascii="Arial" w:hAnsi="Arial" w:cs="Arial"/>
          <w:sz w:val="20"/>
          <w:szCs w:val="20"/>
        </w:rPr>
        <w:t>), dog ikke ved mundtlige prøver</w:t>
      </w:r>
    </w:p>
    <w:p w:rsidR="00D163E5" w:rsidRPr="009E0AE2" w:rsidRDefault="00D163E5" w:rsidP="00D163E5">
      <w:pPr>
        <w:numPr>
          <w:ilvl w:val="0"/>
          <w:numId w:val="30"/>
        </w:numPr>
        <w:rPr>
          <w:rFonts w:ascii="Arial" w:hAnsi="Arial" w:cs="Arial"/>
          <w:sz w:val="20"/>
          <w:szCs w:val="20"/>
        </w:rPr>
      </w:pPr>
      <w:r w:rsidRPr="009E0AE2">
        <w:rPr>
          <w:rFonts w:ascii="Arial" w:hAnsi="Arial" w:cs="Arial"/>
          <w:sz w:val="20"/>
          <w:szCs w:val="20"/>
        </w:rPr>
        <w:t>Tilbud om ny prøve (omprøve)</w:t>
      </w:r>
    </w:p>
    <w:p w:rsidR="00D163E5" w:rsidRPr="009E0AE2" w:rsidRDefault="00D163E5" w:rsidP="00D163E5">
      <w:pPr>
        <w:numPr>
          <w:ilvl w:val="0"/>
          <w:numId w:val="30"/>
        </w:numPr>
        <w:rPr>
          <w:rFonts w:ascii="Arial" w:hAnsi="Arial" w:cs="Arial"/>
          <w:sz w:val="20"/>
          <w:szCs w:val="20"/>
        </w:rPr>
      </w:pPr>
      <w:r w:rsidRPr="009E0AE2">
        <w:rPr>
          <w:rFonts w:ascii="Arial" w:hAnsi="Arial" w:cs="Arial"/>
          <w:sz w:val="20"/>
          <w:szCs w:val="20"/>
        </w:rPr>
        <w:t>At klageren ikke får medhold</w:t>
      </w:r>
    </w:p>
    <w:p w:rsidR="00D163E5" w:rsidRPr="009E0AE2" w:rsidRDefault="00D163E5" w:rsidP="00D163E5">
      <w:pPr>
        <w:rPr>
          <w:rFonts w:ascii="Arial" w:hAnsi="Arial" w:cs="Arial"/>
          <w:sz w:val="20"/>
          <w:szCs w:val="20"/>
        </w:rPr>
      </w:pPr>
      <w:r w:rsidRPr="009E0AE2">
        <w:rPr>
          <w:rFonts w:ascii="Arial" w:hAnsi="Arial" w:cs="Arial"/>
          <w:sz w:val="20"/>
          <w:szCs w:val="20"/>
        </w:rPr>
        <w:t>Kun når bedømmerne er enige om det, kan Professionshøjskolen Metropols afgørelse gå ud på, at klageren ikke får medhold.</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Går afgørelsen ud på tilbud om </w:t>
      </w:r>
      <w:proofErr w:type="spellStart"/>
      <w:r w:rsidRPr="009E0AE2">
        <w:rPr>
          <w:rFonts w:ascii="Arial" w:hAnsi="Arial" w:cs="Arial"/>
          <w:sz w:val="20"/>
          <w:szCs w:val="20"/>
        </w:rPr>
        <w:t>ombedømmelse</w:t>
      </w:r>
      <w:proofErr w:type="spellEnd"/>
      <w:r w:rsidRPr="009E0AE2">
        <w:rPr>
          <w:rFonts w:ascii="Arial" w:hAnsi="Arial" w:cs="Arial"/>
          <w:sz w:val="20"/>
          <w:szCs w:val="20"/>
        </w:rPr>
        <w:t xml:space="preserve"> eller omprøve, skal klageren informeres om, at </w:t>
      </w:r>
      <w:proofErr w:type="spellStart"/>
      <w:r w:rsidRPr="009E0AE2">
        <w:rPr>
          <w:rFonts w:ascii="Arial" w:hAnsi="Arial" w:cs="Arial"/>
          <w:sz w:val="20"/>
          <w:szCs w:val="20"/>
        </w:rPr>
        <w:t>ombedømmelse</w:t>
      </w:r>
      <w:proofErr w:type="spellEnd"/>
      <w:r w:rsidRPr="009E0AE2">
        <w:rPr>
          <w:rFonts w:ascii="Arial" w:hAnsi="Arial" w:cs="Arial"/>
          <w:sz w:val="20"/>
          <w:szCs w:val="20"/>
        </w:rPr>
        <w:t xml:space="preserve"> eller omprøve kan resultere i en lavere karakter. Accept af tilbud om omprøve eller </w:t>
      </w:r>
      <w:proofErr w:type="spellStart"/>
      <w:r w:rsidRPr="009E0AE2">
        <w:rPr>
          <w:rFonts w:ascii="Arial" w:hAnsi="Arial" w:cs="Arial"/>
          <w:sz w:val="20"/>
          <w:szCs w:val="20"/>
        </w:rPr>
        <w:t>ombedømmelse</w:t>
      </w:r>
      <w:proofErr w:type="spellEnd"/>
      <w:r w:rsidRPr="009E0AE2">
        <w:rPr>
          <w:rFonts w:ascii="Arial" w:hAnsi="Arial" w:cs="Arial"/>
          <w:sz w:val="20"/>
          <w:szCs w:val="20"/>
        </w:rPr>
        <w:t xml:space="preserve"> skal ske senest to uger efter, meddelelse om afgørelse er afgivet.</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Klageren kan skriftligt anke afgørelsen vedrørende faglige spørgsmål (f.eks. rigtigheden af en karakter eller en påstand i en opgave/til eksamen) ved et af Professionshøjskolen Metropol nedsat </w:t>
      </w:r>
      <w:r w:rsidRPr="009E0AE2">
        <w:rPr>
          <w:rFonts w:ascii="Arial" w:hAnsi="Arial" w:cs="Arial"/>
          <w:sz w:val="20"/>
          <w:szCs w:val="20"/>
        </w:rPr>
        <w:br/>
        <w:t>ankenævn inden for en frist af to uger efter, at klageren er gjort bekendt med afgørelsen, mens klager over retlige spørgsmål i afgørelser, der er truffet af uddannelsesinstitutionen, kan indbringes for Undervisningsministeriet (f.eks. om der er benyttet korrekt hjemmelhenvisning i en afgørelse).</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Dispensation</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Der kan dispenseres fra regler i studieordningen, når det er begrundet i særlige forhold. </w:t>
      </w:r>
    </w:p>
    <w:p w:rsidR="00D163E5" w:rsidRPr="009E0AE2" w:rsidRDefault="00D163E5" w:rsidP="00D163E5">
      <w:pPr>
        <w:rPr>
          <w:rFonts w:ascii="Arial" w:hAnsi="Arial" w:cs="Arial"/>
          <w:b/>
          <w:sz w:val="20"/>
          <w:szCs w:val="20"/>
        </w:rPr>
      </w:pPr>
    </w:p>
    <w:p w:rsidR="00D163E5" w:rsidRDefault="00D163E5" w:rsidP="00D163E5">
      <w:pPr>
        <w:rPr>
          <w:rFonts w:ascii="Arial" w:hAnsi="Arial" w:cs="Arial"/>
          <w:b/>
          <w:sz w:val="20"/>
          <w:szCs w:val="20"/>
        </w:rPr>
      </w:pPr>
      <w:r w:rsidRPr="009E0AE2">
        <w:rPr>
          <w:rFonts w:ascii="Arial" w:hAnsi="Arial" w:cs="Arial"/>
          <w:b/>
          <w:sz w:val="20"/>
          <w:szCs w:val="20"/>
        </w:rPr>
        <w:t>14. Overgangsordninger</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For de studerende, som har afsluttet indgangsåret eller afslutter senest sommeren 2012, gælder, at de kan gå direkte videre på den reviderede diplomuddannelse, uden at der skal undersøges, om adgangsbetingelserne er opfyldt. </w:t>
      </w:r>
      <w:r w:rsidRPr="009E0AE2">
        <w:rPr>
          <w:rFonts w:ascii="Arial" w:hAnsi="Arial" w:cs="Arial"/>
          <w:sz w:val="20"/>
          <w:szCs w:val="20"/>
        </w:rPr>
        <w:br/>
      </w:r>
      <w:r w:rsidRPr="009E0AE2">
        <w:rPr>
          <w:rFonts w:ascii="Arial" w:hAnsi="Arial" w:cs="Arial"/>
          <w:sz w:val="20"/>
          <w:szCs w:val="20"/>
        </w:rPr>
        <w:br/>
        <w:t>For de studerende, som ikke har afsluttet indgangsåret sommer 2012, vil adgang til diplomuddannelse bero på en individuel vurdering af, om de er fagligt kvalificerede jf. diplombekendtgørelsens regler</w:t>
      </w:r>
      <w:proofErr w:type="gramStart"/>
      <w:r w:rsidRPr="009E0AE2">
        <w:rPr>
          <w:rFonts w:ascii="Arial" w:hAnsi="Arial" w:cs="Arial"/>
          <w:sz w:val="20"/>
          <w:szCs w:val="20"/>
        </w:rPr>
        <w:t xml:space="preserve"> §5</w:t>
      </w:r>
      <w:proofErr w:type="gramEnd"/>
      <w:r w:rsidRPr="009E0AE2">
        <w:rPr>
          <w:rFonts w:ascii="Arial" w:hAnsi="Arial" w:cs="Arial"/>
          <w:sz w:val="20"/>
          <w:szCs w:val="20"/>
        </w:rPr>
        <w:t xml:space="preserve">, </w:t>
      </w:r>
    </w:p>
    <w:p w:rsidR="00D163E5" w:rsidRPr="009E0AE2" w:rsidRDefault="00D163E5" w:rsidP="00D163E5">
      <w:pPr>
        <w:rPr>
          <w:rFonts w:ascii="Arial" w:hAnsi="Arial" w:cs="Arial"/>
          <w:b/>
          <w:sz w:val="20"/>
          <w:szCs w:val="20"/>
        </w:rPr>
      </w:pPr>
    </w:p>
    <w:p w:rsidR="00D163E5" w:rsidRPr="009E0AE2" w:rsidRDefault="00D163E5" w:rsidP="00D163E5">
      <w:pPr>
        <w:rPr>
          <w:rFonts w:ascii="Arial" w:hAnsi="Arial" w:cs="Arial"/>
          <w:b/>
          <w:sz w:val="20"/>
          <w:szCs w:val="20"/>
        </w:rPr>
      </w:pPr>
      <w:r w:rsidRPr="009E0AE2">
        <w:rPr>
          <w:rFonts w:ascii="Arial" w:hAnsi="Arial" w:cs="Arial"/>
          <w:b/>
          <w:sz w:val="20"/>
          <w:szCs w:val="20"/>
        </w:rPr>
        <w:t xml:space="preserve">15. Retsgrundlag </w:t>
      </w:r>
    </w:p>
    <w:p w:rsidR="00D163E5" w:rsidRPr="009E0AE2" w:rsidRDefault="00D163E5" w:rsidP="00D163E5">
      <w:pPr>
        <w:rPr>
          <w:rFonts w:ascii="Arial" w:hAnsi="Arial" w:cs="Arial"/>
          <w:sz w:val="20"/>
          <w:szCs w:val="20"/>
        </w:rPr>
      </w:pPr>
      <w:r w:rsidRPr="009E0AE2">
        <w:rPr>
          <w:rFonts w:ascii="Arial" w:hAnsi="Arial" w:cs="Arial"/>
          <w:sz w:val="20"/>
          <w:szCs w:val="20"/>
        </w:rPr>
        <w:t>Studieordningens retsgrundlag udgøres af:</w:t>
      </w:r>
    </w:p>
    <w:p w:rsidR="00D163E5" w:rsidRPr="009E0AE2" w:rsidRDefault="00D163E5" w:rsidP="00D163E5">
      <w:pPr>
        <w:rPr>
          <w:rFonts w:ascii="Arial" w:hAnsi="Arial" w:cs="Arial"/>
          <w:sz w:val="20"/>
          <w:szCs w:val="20"/>
        </w:rPr>
      </w:pP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 xml:space="preserve">Bekendtgørelse om diplomuddannelser </w:t>
      </w: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Bekendtgørelse af lov om erhvervsrettet grunduddannelse og videregående uddannelse (videreuddannelsessystemet) for voksne</w:t>
      </w: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Bekendtgørelse af lov om åben uddannelse (erhvervsrettet voksenuddannelse) m.v.</w:t>
      </w: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 xml:space="preserve">Bekendtgørelse om prøver og eksamen i erhvervsrettede uddannelser </w:t>
      </w: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 xml:space="preserve">Bekendtgørelse om karakterskala og anden bedømmelse </w:t>
      </w:r>
    </w:p>
    <w:p w:rsidR="00D163E5" w:rsidRPr="009E0AE2" w:rsidRDefault="00D163E5" w:rsidP="00D163E5">
      <w:pPr>
        <w:numPr>
          <w:ilvl w:val="0"/>
          <w:numId w:val="2"/>
        </w:numPr>
        <w:rPr>
          <w:rFonts w:ascii="Arial" w:hAnsi="Arial" w:cs="Arial"/>
          <w:sz w:val="20"/>
          <w:szCs w:val="20"/>
        </w:rPr>
      </w:pPr>
      <w:r w:rsidRPr="009E0AE2">
        <w:rPr>
          <w:rFonts w:ascii="Arial" w:hAnsi="Arial" w:cs="Arial"/>
          <w:sz w:val="20"/>
          <w:szCs w:val="20"/>
        </w:rPr>
        <w:t>Bekendtgørelse om fleksible forløb inden for videregående uddannelse for voksne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 xml:space="preserve">Retsgrundlaget kan læses på adressen </w:t>
      </w:r>
      <w:hyperlink r:id="rId9" w:history="1">
        <w:r w:rsidRPr="009E0AE2">
          <w:rPr>
            <w:rFonts w:ascii="Arial" w:hAnsi="Arial" w:cs="Arial"/>
            <w:color w:val="0000FF"/>
            <w:sz w:val="20"/>
            <w:szCs w:val="20"/>
            <w:u w:val="single"/>
          </w:rPr>
          <w:t>www.retsinfo.dk</w:t>
        </w:r>
      </w:hyperlink>
      <w:r w:rsidRPr="009E0AE2">
        <w:rPr>
          <w:rFonts w:ascii="Arial" w:hAnsi="Arial" w:cs="Arial"/>
          <w:sz w:val="20"/>
          <w:szCs w:val="20"/>
        </w:rPr>
        <w:t xml:space="preserve">  </w:t>
      </w:r>
    </w:p>
    <w:p w:rsidR="00D163E5" w:rsidRPr="009E0AE2" w:rsidRDefault="00D163E5" w:rsidP="00D163E5">
      <w:pPr>
        <w:spacing w:line="300" w:lineRule="exact"/>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br w:type="page"/>
      </w:r>
    </w:p>
    <w:p w:rsidR="00D163E5" w:rsidRPr="009E0AE2" w:rsidRDefault="00D163E5" w:rsidP="00D163E5">
      <w:pPr>
        <w:rPr>
          <w:rFonts w:ascii="Arial" w:hAnsi="Arial" w:cs="Arial"/>
          <w:sz w:val="20"/>
          <w:szCs w:val="20"/>
        </w:rPr>
      </w:pPr>
      <w:r w:rsidRPr="009E0AE2">
        <w:rPr>
          <w:rFonts w:ascii="Arial" w:hAnsi="Arial" w:cs="Arial"/>
          <w:b/>
          <w:sz w:val="20"/>
          <w:szCs w:val="20"/>
        </w:rPr>
        <w:lastRenderedPageBreak/>
        <w:t>Bilag 1 ”Obligatoriske moduler”</w:t>
      </w:r>
    </w:p>
    <w:p w:rsidR="00D163E5" w:rsidRPr="009E0AE2" w:rsidRDefault="00D163E5" w:rsidP="00D163E5">
      <w:pPr>
        <w:rPr>
          <w:rFonts w:ascii="Arial" w:hAnsi="Arial" w:cs="Arial"/>
          <w:sz w:val="20"/>
          <w:szCs w:val="20"/>
        </w:rPr>
      </w:pPr>
      <w:r w:rsidRPr="009E0AE2">
        <w:rPr>
          <w:rFonts w:ascii="Arial" w:hAnsi="Arial" w:cs="Arial"/>
          <w:sz w:val="20"/>
          <w:szCs w:val="20"/>
        </w:rPr>
        <w:t xml:space="preserve">Bilag 1 gennemgår læringsmål og indhold for de obligatoriske moduler 1-4. </w:t>
      </w:r>
    </w:p>
    <w:p w:rsidR="00D163E5" w:rsidRPr="009E0AE2" w:rsidRDefault="00D163E5" w:rsidP="00D163E5">
      <w:pPr>
        <w:rPr>
          <w:rFonts w:ascii="Arial" w:hAnsi="Arial" w:cs="Arial"/>
          <w:sz w:val="20"/>
          <w:szCs w:val="20"/>
        </w:rPr>
      </w:pPr>
    </w:p>
    <w:p w:rsidR="00D163E5" w:rsidRPr="0042258B" w:rsidRDefault="00D163E5" w:rsidP="00D163E5">
      <w:pPr>
        <w:pStyle w:val="Overskrift2"/>
        <w:numPr>
          <w:ilvl w:val="0"/>
          <w:numId w:val="0"/>
        </w:numPr>
        <w:rPr>
          <w:rFonts w:ascii="Arial" w:hAnsi="Arial" w:cs="Arial"/>
          <w:b/>
          <w:sz w:val="20"/>
          <w:szCs w:val="20"/>
        </w:rPr>
      </w:pPr>
      <w:bookmarkStart w:id="4" w:name="_Toc292885203"/>
      <w:bookmarkStart w:id="5" w:name="_Toc293047166"/>
      <w:r w:rsidRPr="0042258B">
        <w:rPr>
          <w:rFonts w:ascii="Arial" w:hAnsi="Arial" w:cs="Arial"/>
          <w:b/>
          <w:sz w:val="20"/>
          <w:szCs w:val="20"/>
        </w:rPr>
        <w:t xml:space="preserve">Modul 1: Valg og anvendelse af teori - forskellige teoretiske perspektiver på sociale </w:t>
      </w:r>
      <w:r w:rsidRPr="0042258B">
        <w:rPr>
          <w:rFonts w:ascii="Arial" w:hAnsi="Arial" w:cs="Arial"/>
          <w:b/>
          <w:sz w:val="20"/>
          <w:szCs w:val="20"/>
        </w:rPr>
        <w:br/>
        <w:t>problemer</w:t>
      </w:r>
      <w:bookmarkEnd w:id="4"/>
      <w:bookmarkEnd w:id="5"/>
      <w:r w:rsidRPr="0042258B">
        <w:rPr>
          <w:rFonts w:ascii="Arial" w:hAnsi="Arial" w:cs="Arial"/>
          <w:b/>
          <w:sz w:val="20"/>
          <w:szCs w:val="20"/>
        </w:rPr>
        <w:t xml:space="preserve"> </w:t>
      </w:r>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6" w:name="_Toc292885204"/>
      <w:bookmarkStart w:id="7" w:name="_Toc293047167"/>
      <w:r w:rsidRPr="009E0AE2">
        <w:rPr>
          <w:rFonts w:ascii="Arial" w:hAnsi="Arial" w:cs="Arial"/>
          <w:caps/>
          <w:color w:val="008000"/>
          <w:spacing w:val="15"/>
          <w:sz w:val="20"/>
          <w:szCs w:val="20"/>
        </w:rPr>
        <w:t>Læringsmål:</w:t>
      </w:r>
      <w:bookmarkEnd w:id="6"/>
      <w:bookmarkEnd w:id="7"/>
    </w:p>
    <w:p w:rsidR="00D163E5" w:rsidRPr="009E0AE2" w:rsidRDefault="00D163E5" w:rsidP="00D163E5">
      <w:pPr>
        <w:spacing w:before="200"/>
        <w:rPr>
          <w:rFonts w:ascii="Arial" w:hAnsi="Arial" w:cs="Arial"/>
          <w:b/>
          <w:sz w:val="20"/>
          <w:szCs w:val="20"/>
        </w:rPr>
      </w:pPr>
      <w:r w:rsidRPr="009E0AE2">
        <w:rPr>
          <w:rFonts w:ascii="Arial" w:hAnsi="Arial" w:cs="Arial"/>
          <w:sz w:val="20"/>
          <w:szCs w:val="20"/>
        </w:rPr>
        <w:t>Det første modul skal udbygge de studerendes kendskab til teorier om sociale problemer. Desuden uddybes deres kompetencer til valg, læsning og brug af teori kvalitativt ved at bevæge sig omkring de præsenterede teoriers art og videnskabsteoretiske forudsætninger. Derved skal modulet styrke de studerendes grundforståelse for, hvad teori, viden og analyse er, og hvordan disse kan variere imellem forskellige videnskabelige discipliner og professionelle faggrupper. Formålet er at skabe grobund for refleksive valg af teorier til løsning af sociale problemer i praksis, for læsning af teorier og for tværfagligt samarbejde, hvor der drages udbytte af forskellige faggruppers specifikke viden.</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Modulet giver de studerende kendskab til at:</w:t>
      </w:r>
    </w:p>
    <w:p w:rsidR="00D163E5" w:rsidRPr="009E0AE2" w:rsidRDefault="00D163E5" w:rsidP="00D163E5">
      <w:pPr>
        <w:numPr>
          <w:ilvl w:val="0"/>
          <w:numId w:val="16"/>
        </w:numPr>
        <w:autoSpaceDE w:val="0"/>
        <w:autoSpaceDN w:val="0"/>
        <w:adjustRightInd w:val="0"/>
        <w:ind w:left="714" w:hanging="357"/>
        <w:contextualSpacing/>
        <w:rPr>
          <w:rFonts w:ascii="Arial" w:hAnsi="Arial" w:cs="Arial"/>
          <w:sz w:val="20"/>
          <w:szCs w:val="20"/>
        </w:rPr>
      </w:pPr>
      <w:r w:rsidRPr="009E0AE2">
        <w:rPr>
          <w:rFonts w:ascii="Arial" w:hAnsi="Arial" w:cs="Arial"/>
          <w:sz w:val="20"/>
          <w:szCs w:val="20"/>
        </w:rPr>
        <w:t xml:space="preserve">Videnskabsteoretiske principper i samfundsvidenskab, psykologi og </w:t>
      </w:r>
      <w:proofErr w:type="spellStart"/>
      <w:r w:rsidRPr="009E0AE2">
        <w:rPr>
          <w:rFonts w:ascii="Arial" w:hAnsi="Arial" w:cs="Arial"/>
          <w:sz w:val="20"/>
          <w:szCs w:val="20"/>
        </w:rPr>
        <w:t>psykiatriForskellige</w:t>
      </w:r>
      <w:proofErr w:type="spellEnd"/>
      <w:r w:rsidRPr="009E0AE2">
        <w:rPr>
          <w:rFonts w:ascii="Arial" w:hAnsi="Arial" w:cs="Arial"/>
          <w:sz w:val="20"/>
          <w:szCs w:val="20"/>
        </w:rPr>
        <w:t xml:space="preserve"> discipliners væsentligste teoretiske bidrag til forklaring af sociale problemer, deres årsager og deres løsningsmuligheder</w:t>
      </w:r>
    </w:p>
    <w:p w:rsidR="00D163E5" w:rsidRPr="009E0AE2" w:rsidRDefault="00D163E5" w:rsidP="00D163E5">
      <w:pPr>
        <w:numPr>
          <w:ilvl w:val="0"/>
          <w:numId w:val="16"/>
        </w:numPr>
        <w:autoSpaceDE w:val="0"/>
        <w:autoSpaceDN w:val="0"/>
        <w:adjustRightInd w:val="0"/>
        <w:ind w:left="714" w:hanging="357"/>
        <w:rPr>
          <w:rFonts w:ascii="Arial" w:hAnsi="Arial" w:cs="Arial"/>
          <w:sz w:val="20"/>
          <w:szCs w:val="20"/>
        </w:rPr>
      </w:pPr>
      <w:r w:rsidRPr="009E0AE2">
        <w:rPr>
          <w:rFonts w:ascii="Arial" w:hAnsi="Arial" w:cs="Arial"/>
          <w:sz w:val="20"/>
          <w:szCs w:val="20"/>
        </w:rPr>
        <w:t>Baggrunden for og kernen i de faglige discipliner, som det tværfaglige sociale arbejde bygger på</w:t>
      </w:r>
    </w:p>
    <w:p w:rsidR="00D163E5" w:rsidRPr="009E0AE2" w:rsidRDefault="00D163E5" w:rsidP="00D163E5">
      <w:pPr>
        <w:numPr>
          <w:ilvl w:val="0"/>
          <w:numId w:val="16"/>
        </w:numPr>
        <w:autoSpaceDE w:val="0"/>
        <w:autoSpaceDN w:val="0"/>
        <w:adjustRightInd w:val="0"/>
        <w:ind w:left="714" w:hanging="357"/>
        <w:rPr>
          <w:rFonts w:ascii="Arial" w:hAnsi="Arial" w:cs="Arial"/>
          <w:sz w:val="20"/>
          <w:szCs w:val="20"/>
        </w:rPr>
      </w:pPr>
      <w:r w:rsidRPr="009E0AE2">
        <w:rPr>
          <w:rFonts w:ascii="Arial" w:hAnsi="Arial" w:cs="Arial"/>
          <w:sz w:val="20"/>
          <w:szCs w:val="20"/>
        </w:rPr>
        <w:t>Det sociale arbejdes historie som praksis- og vidensområde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Modulet skal kvalificere de studerende til at:</w:t>
      </w:r>
    </w:p>
    <w:p w:rsidR="00D163E5" w:rsidRPr="009E0AE2" w:rsidRDefault="00D163E5" w:rsidP="00D163E5">
      <w:pPr>
        <w:numPr>
          <w:ilvl w:val="0"/>
          <w:numId w:val="13"/>
        </w:numPr>
        <w:autoSpaceDE w:val="0"/>
        <w:autoSpaceDN w:val="0"/>
        <w:adjustRightInd w:val="0"/>
        <w:ind w:left="714" w:hanging="357"/>
        <w:contextualSpacing/>
        <w:rPr>
          <w:rFonts w:ascii="Arial" w:hAnsi="Arial" w:cs="Arial"/>
          <w:sz w:val="20"/>
          <w:szCs w:val="20"/>
        </w:rPr>
      </w:pPr>
      <w:r w:rsidRPr="009E0AE2">
        <w:rPr>
          <w:rFonts w:ascii="Arial" w:hAnsi="Arial" w:cs="Arial"/>
          <w:sz w:val="20"/>
          <w:szCs w:val="20"/>
        </w:rPr>
        <w:t>Vælge relevante teorier til at beskrive, analysere og vurdere livsbetingelser og sociale problemer på individ-, gruppe-, organisations- og samfundsniveau</w:t>
      </w:r>
      <w:r w:rsidRPr="009E0AE2">
        <w:rPr>
          <w:rFonts w:ascii="Arial" w:hAnsi="Arial" w:cs="Arial"/>
          <w:sz w:val="20"/>
          <w:szCs w:val="20"/>
        </w:rPr>
        <w:br/>
        <w:t>Vurdere teoriers styrker og begrænsninger i forhold til forskellige problemstillinger</w:t>
      </w:r>
      <w:r w:rsidRPr="009E0AE2">
        <w:rPr>
          <w:rFonts w:ascii="Arial" w:hAnsi="Arial" w:cs="Arial"/>
          <w:sz w:val="20"/>
          <w:szCs w:val="20"/>
        </w:rPr>
        <w:br/>
        <w:t xml:space="preserve">Formidle </w:t>
      </w:r>
      <w:proofErr w:type="spellStart"/>
      <w:r w:rsidRPr="009E0AE2">
        <w:rPr>
          <w:rFonts w:ascii="Arial" w:hAnsi="Arial" w:cs="Arial"/>
          <w:sz w:val="20"/>
          <w:szCs w:val="20"/>
        </w:rPr>
        <w:t>vidensformen</w:t>
      </w:r>
      <w:proofErr w:type="spellEnd"/>
      <w:r w:rsidRPr="009E0AE2">
        <w:rPr>
          <w:rFonts w:ascii="Arial" w:hAnsi="Arial" w:cs="Arial"/>
          <w:sz w:val="20"/>
          <w:szCs w:val="20"/>
        </w:rPr>
        <w:t xml:space="preserve"> i egen faglighed til samarbejdspartnere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Kompetencer</w:t>
      </w:r>
    </w:p>
    <w:p w:rsidR="00D163E5" w:rsidRPr="009E0AE2" w:rsidRDefault="00D163E5" w:rsidP="00D163E5">
      <w:pPr>
        <w:autoSpaceDE w:val="0"/>
        <w:autoSpaceDN w:val="0"/>
        <w:adjustRightInd w:val="0"/>
        <w:spacing w:before="200"/>
        <w:rPr>
          <w:rFonts w:ascii="Arial" w:hAnsi="Arial" w:cs="Arial"/>
          <w:sz w:val="20"/>
          <w:szCs w:val="20"/>
        </w:rPr>
      </w:pPr>
      <w:r w:rsidRPr="009E0AE2">
        <w:rPr>
          <w:rFonts w:ascii="Arial" w:hAnsi="Arial" w:cs="Arial"/>
          <w:sz w:val="20"/>
          <w:szCs w:val="20"/>
        </w:rPr>
        <w:t>Modulet skal styrke den studerendes kompetencer til at:</w:t>
      </w:r>
    </w:p>
    <w:p w:rsidR="00D163E5" w:rsidRPr="009E0AE2" w:rsidRDefault="00D163E5" w:rsidP="00D163E5">
      <w:pPr>
        <w:numPr>
          <w:ilvl w:val="0"/>
          <w:numId w:val="14"/>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 xml:space="preserve">Besidde grundlæggende forståelse for forskellige forklaringsformer overfor sociale </w:t>
      </w:r>
      <w:r w:rsidRPr="009E0AE2">
        <w:rPr>
          <w:rFonts w:ascii="Arial" w:hAnsi="Arial" w:cs="Arial"/>
          <w:color w:val="000000"/>
          <w:sz w:val="20"/>
          <w:szCs w:val="20"/>
        </w:rPr>
        <w:br/>
        <w:t xml:space="preserve">problemer, f.eks. ift. samspillet mellem individ og samfund  </w:t>
      </w:r>
    </w:p>
    <w:p w:rsidR="00D163E5" w:rsidRPr="009E0AE2" w:rsidRDefault="00D163E5" w:rsidP="00D163E5">
      <w:pPr>
        <w:numPr>
          <w:ilvl w:val="0"/>
          <w:numId w:val="14"/>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 xml:space="preserve">Kunne bevæge sig imellem og anvende forskellige – psykologiske, psykiatriske og samfundsvidenskabelige - teorier til at forstå og afhjælpe sociale problemer </w:t>
      </w:r>
    </w:p>
    <w:p w:rsidR="00D163E5" w:rsidRPr="009E0AE2" w:rsidRDefault="00D163E5" w:rsidP="00D163E5">
      <w:pPr>
        <w:numPr>
          <w:ilvl w:val="0"/>
          <w:numId w:val="14"/>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 xml:space="preserve">Forstå sociale problemer og sociale fagligheder i forhold til deres kontekst </w:t>
      </w:r>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bookmarkStart w:id="8" w:name="_Toc292885205"/>
      <w:bookmarkStart w:id="9" w:name="_Toc293047168"/>
      <w:r w:rsidRPr="009E0AE2">
        <w:rPr>
          <w:rFonts w:ascii="Arial" w:hAnsi="Arial" w:cs="Arial"/>
          <w:caps/>
          <w:color w:val="008000"/>
          <w:spacing w:val="15"/>
          <w:sz w:val="20"/>
          <w:szCs w:val="20"/>
        </w:rPr>
        <w:lastRenderedPageBreak/>
        <w:t>Indhold</w:t>
      </w:r>
      <w:bookmarkEnd w:id="8"/>
      <w:bookmarkEnd w:id="9"/>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Kort historisk introduktion til disciplinerne samfundsvidenskab, psykiatri og psykologi</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Forskellige retninger og nyere grene i psykologi og psykiatri – </w:t>
      </w:r>
      <w:proofErr w:type="spellStart"/>
      <w:r w:rsidRPr="009E0AE2">
        <w:rPr>
          <w:rFonts w:ascii="Arial" w:hAnsi="Arial" w:cs="Arial"/>
          <w:sz w:val="20"/>
          <w:szCs w:val="20"/>
        </w:rPr>
        <w:t>f.eks</w:t>
      </w:r>
      <w:proofErr w:type="spellEnd"/>
      <w:proofErr w:type="gramStart"/>
      <w:r w:rsidRPr="009E0AE2">
        <w:rPr>
          <w:rFonts w:ascii="Arial" w:hAnsi="Arial" w:cs="Arial"/>
          <w:sz w:val="20"/>
          <w:szCs w:val="20"/>
        </w:rPr>
        <w:t>,.</w:t>
      </w:r>
      <w:proofErr w:type="gramEnd"/>
      <w:r w:rsidRPr="009E0AE2">
        <w:rPr>
          <w:rFonts w:ascii="Arial" w:hAnsi="Arial" w:cs="Arial"/>
          <w:sz w:val="20"/>
          <w:szCs w:val="20"/>
        </w:rPr>
        <w:t xml:space="preserve"> udviklingspsykologi, neuropsykologi, narrativ psykologi - med fokus på, hvad det betyder for, hvordan disciplinen bidrager til det sociale arbejde</w:t>
      </w:r>
    </w:p>
    <w:p w:rsidR="00D163E5" w:rsidRPr="009E0AE2" w:rsidRDefault="00D163E5" w:rsidP="00D163E5">
      <w:pPr>
        <w:numPr>
          <w:ilvl w:val="0"/>
          <w:numId w:val="13"/>
        </w:numPr>
        <w:autoSpaceDE w:val="0"/>
        <w:autoSpaceDN w:val="0"/>
        <w:adjustRightInd w:val="0"/>
        <w:spacing w:before="200"/>
        <w:contextualSpacing/>
        <w:rPr>
          <w:rFonts w:ascii="Arial" w:hAnsi="Arial" w:cs="Arial"/>
          <w:color w:val="000000"/>
          <w:sz w:val="20"/>
          <w:szCs w:val="20"/>
        </w:rPr>
      </w:pPr>
      <w:r w:rsidRPr="009E0AE2">
        <w:rPr>
          <w:rFonts w:ascii="Arial" w:hAnsi="Arial" w:cs="Arial"/>
          <w:sz w:val="20"/>
          <w:szCs w:val="20"/>
        </w:rPr>
        <w:t xml:space="preserve">Teorier om sociale problemer, socialt arbejde og socialpolitik på </w:t>
      </w:r>
      <w:proofErr w:type="spellStart"/>
      <w:r w:rsidRPr="009E0AE2">
        <w:rPr>
          <w:rFonts w:ascii="Arial" w:hAnsi="Arial" w:cs="Arial"/>
          <w:sz w:val="20"/>
          <w:szCs w:val="20"/>
        </w:rPr>
        <w:t>mikro</w:t>
      </w:r>
      <w:proofErr w:type="spellEnd"/>
      <w:r w:rsidRPr="009E0AE2">
        <w:rPr>
          <w:rFonts w:ascii="Arial" w:hAnsi="Arial" w:cs="Arial"/>
          <w:sz w:val="20"/>
          <w:szCs w:val="20"/>
        </w:rPr>
        <w:t xml:space="preserve">-, </w:t>
      </w:r>
      <w:proofErr w:type="spellStart"/>
      <w:r w:rsidRPr="009E0AE2">
        <w:rPr>
          <w:rFonts w:ascii="Arial" w:hAnsi="Arial" w:cs="Arial"/>
          <w:sz w:val="20"/>
          <w:szCs w:val="20"/>
        </w:rPr>
        <w:t>meso</w:t>
      </w:r>
      <w:proofErr w:type="spellEnd"/>
      <w:r w:rsidRPr="009E0AE2">
        <w:rPr>
          <w:rFonts w:ascii="Arial" w:hAnsi="Arial" w:cs="Arial"/>
          <w:sz w:val="20"/>
          <w:szCs w:val="20"/>
        </w:rPr>
        <w:t>- og makroniveau</w:t>
      </w:r>
      <w:r w:rsidRPr="009E0AE2">
        <w:rPr>
          <w:rFonts w:ascii="Arial" w:hAnsi="Arial" w:cs="Arial"/>
          <w:color w:val="000000"/>
          <w:sz w:val="20"/>
          <w:szCs w:val="20"/>
        </w:rPr>
        <w:t xml:space="preserve"> </w:t>
      </w:r>
    </w:p>
    <w:p w:rsidR="00D163E5" w:rsidRPr="009E0AE2" w:rsidRDefault="00D163E5" w:rsidP="00D163E5">
      <w:pPr>
        <w:numPr>
          <w:ilvl w:val="0"/>
          <w:numId w:val="13"/>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 xml:space="preserve">Teorier om social integration og sammenhængskraft, </w:t>
      </w:r>
      <w:r w:rsidRPr="009E0AE2">
        <w:rPr>
          <w:rFonts w:ascii="Arial" w:hAnsi="Arial" w:cs="Arial"/>
          <w:sz w:val="20"/>
          <w:szCs w:val="20"/>
        </w:rPr>
        <w:t>marginalisering, afvigelse og normalitet</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color w:val="000000"/>
          <w:sz w:val="20"/>
          <w:szCs w:val="20"/>
        </w:rPr>
        <w:t>Klassiske samfundsteorier vs. nyere teorier om kompleksitet og forandring</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Det professionelle, sociale arbejdes historie og professionens brug af forskellige videnskabelige discipliner</w:t>
      </w:r>
    </w:p>
    <w:p w:rsidR="00D163E5" w:rsidRPr="009E0AE2" w:rsidRDefault="00D163E5" w:rsidP="00D163E5">
      <w:pPr>
        <w:autoSpaceDE w:val="0"/>
        <w:autoSpaceDN w:val="0"/>
        <w:adjustRightInd w:val="0"/>
        <w:spacing w:before="200"/>
        <w:ind w:left="720"/>
        <w:contextualSpacing/>
        <w:rPr>
          <w:rFonts w:ascii="Arial" w:hAnsi="Arial" w:cs="Arial"/>
          <w:color w:val="000000"/>
          <w:sz w:val="20"/>
          <w:szCs w:val="20"/>
        </w:rPr>
      </w:pPr>
    </w:p>
    <w:p w:rsidR="00D163E5" w:rsidRPr="0042258B" w:rsidRDefault="00D163E5" w:rsidP="00D163E5">
      <w:pPr>
        <w:pStyle w:val="Overskrift2"/>
        <w:numPr>
          <w:ilvl w:val="0"/>
          <w:numId w:val="0"/>
        </w:numPr>
        <w:rPr>
          <w:rFonts w:ascii="Arial" w:hAnsi="Arial" w:cs="Arial"/>
          <w:b/>
          <w:sz w:val="20"/>
          <w:szCs w:val="20"/>
        </w:rPr>
      </w:pPr>
      <w:bookmarkStart w:id="10" w:name="_Toc292885206"/>
      <w:bookmarkStart w:id="11" w:name="_Toc293047169"/>
      <w:r w:rsidRPr="0042258B">
        <w:rPr>
          <w:rFonts w:ascii="Arial" w:hAnsi="Arial" w:cs="Arial"/>
          <w:b/>
          <w:sz w:val="20"/>
          <w:szCs w:val="20"/>
        </w:rPr>
        <w:t>Modul 2: Metodiske valg i praksis - fra teoretisk refleksion til reflekterede beslutninger og systematisk udøvelse af socialt arbejde</w:t>
      </w:r>
      <w:bookmarkEnd w:id="10"/>
      <w:bookmarkEnd w:id="11"/>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bookmarkStart w:id="12" w:name="_Toc292885207"/>
      <w:bookmarkStart w:id="13" w:name="_Toc293047170"/>
      <w:r w:rsidRPr="009E0AE2">
        <w:rPr>
          <w:rFonts w:ascii="Arial" w:hAnsi="Arial" w:cs="Arial"/>
          <w:caps/>
          <w:color w:val="008000"/>
          <w:spacing w:val="15"/>
          <w:sz w:val="20"/>
          <w:szCs w:val="20"/>
        </w:rPr>
        <w:t>Læringsmål:</w:t>
      </w:r>
      <w:bookmarkEnd w:id="12"/>
      <w:bookmarkEnd w:id="13"/>
    </w:p>
    <w:p w:rsidR="00D163E5" w:rsidRPr="009E0AE2" w:rsidRDefault="00D163E5" w:rsidP="00D163E5">
      <w:pPr>
        <w:rPr>
          <w:rFonts w:ascii="Arial" w:hAnsi="Arial" w:cs="Arial"/>
          <w:sz w:val="20"/>
          <w:szCs w:val="20"/>
        </w:rPr>
      </w:pPr>
      <w:r w:rsidRPr="009E0AE2">
        <w:rPr>
          <w:rFonts w:ascii="Arial" w:hAnsi="Arial" w:cs="Arial"/>
          <w:sz w:val="20"/>
          <w:szCs w:val="20"/>
        </w:rPr>
        <w:t xml:space="preserve">På Modul 2 lærer de studerende at omsætte den teoretiske viden til metodisk arbejde i praksis og at forstå sammenhængene imellem forskellige perspektiver, teorier og konkrete metoder. Således </w:t>
      </w:r>
      <w:r w:rsidRPr="009E0AE2">
        <w:rPr>
          <w:rFonts w:ascii="Arial" w:hAnsi="Arial" w:cs="Arial"/>
          <w:sz w:val="20"/>
          <w:szCs w:val="20"/>
        </w:rPr>
        <w:br/>
        <w:t>rustes den studerende til at foretage et reflekteret valg af metoder og foranstaltninger i forhold til forskellige typer af problemer og sager.</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r w:rsidRPr="009E0AE2">
        <w:rPr>
          <w:rFonts w:ascii="Arial" w:hAnsi="Arial" w:cs="Arial"/>
          <w:sz w:val="20"/>
          <w:szCs w:val="20"/>
        </w:rPr>
        <w:br/>
        <w:t>Modulet giver de studerende kendskab til:</w:t>
      </w:r>
    </w:p>
    <w:p w:rsidR="00D163E5" w:rsidRPr="009E0AE2" w:rsidRDefault="00D163E5" w:rsidP="00D163E5">
      <w:pPr>
        <w:numPr>
          <w:ilvl w:val="0"/>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Professionens værdier og etik </w:t>
      </w:r>
    </w:p>
    <w:p w:rsidR="00D163E5" w:rsidRPr="009E0AE2" w:rsidRDefault="00D163E5" w:rsidP="00D163E5">
      <w:pPr>
        <w:numPr>
          <w:ilvl w:val="0"/>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Forskellige perspektiver på socialt arbejde</w:t>
      </w:r>
    </w:p>
    <w:p w:rsidR="00D163E5" w:rsidRPr="009E0AE2" w:rsidRDefault="00D163E5" w:rsidP="00D163E5">
      <w:pPr>
        <w:numPr>
          <w:ilvl w:val="0"/>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Anvendt teori og metode indenfor socialt arbejde </w:t>
      </w:r>
    </w:p>
    <w:p w:rsidR="00D163E5" w:rsidRPr="009E0AE2" w:rsidRDefault="00D163E5" w:rsidP="00D163E5">
      <w:pPr>
        <w:numPr>
          <w:ilvl w:val="1"/>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Historisk og aktuelt</w:t>
      </w:r>
    </w:p>
    <w:p w:rsidR="00D163E5" w:rsidRPr="009E0AE2" w:rsidRDefault="00D163E5" w:rsidP="00D163E5">
      <w:pPr>
        <w:numPr>
          <w:ilvl w:val="1"/>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Lovbestemte metoder i socialt arbejde</w:t>
      </w:r>
    </w:p>
    <w:p w:rsidR="00D163E5" w:rsidRPr="009E0AE2" w:rsidRDefault="00D163E5" w:rsidP="00D163E5">
      <w:pPr>
        <w:numPr>
          <w:ilvl w:val="0"/>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Metoder til borgerinddragelse</w:t>
      </w:r>
    </w:p>
    <w:p w:rsidR="00D163E5" w:rsidRPr="009E0AE2" w:rsidRDefault="00D163E5" w:rsidP="00D163E5">
      <w:pPr>
        <w:numPr>
          <w:ilvl w:val="0"/>
          <w:numId w:val="11"/>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Lovgivningen som en dynamisk og kontekstafhængig ramme for praksis</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rPr>
          <w:rFonts w:ascii="Arial" w:hAnsi="Arial" w:cs="Arial"/>
          <w:sz w:val="20"/>
          <w:szCs w:val="20"/>
        </w:rPr>
      </w:pPr>
      <w:r w:rsidRPr="009E0AE2">
        <w:rPr>
          <w:rFonts w:ascii="Arial" w:hAnsi="Arial" w:cs="Arial"/>
          <w:sz w:val="20"/>
          <w:szCs w:val="20"/>
        </w:rPr>
        <w:t>Modulet kvalificerer de studerende til at:</w:t>
      </w:r>
    </w:p>
    <w:p w:rsidR="00D163E5" w:rsidRPr="009E0AE2" w:rsidRDefault="00D163E5" w:rsidP="00D163E5">
      <w:pPr>
        <w:numPr>
          <w:ilvl w:val="0"/>
          <w:numId w:val="1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Kommunikere professionelt med borgere, samarbejdspartnere og ledelse; herunder </w:t>
      </w:r>
      <w:proofErr w:type="gramStart"/>
      <w:r w:rsidRPr="009E0AE2">
        <w:rPr>
          <w:rFonts w:ascii="Arial" w:hAnsi="Arial" w:cs="Arial"/>
          <w:sz w:val="20"/>
          <w:szCs w:val="20"/>
        </w:rPr>
        <w:t>formidle</w:t>
      </w:r>
      <w:proofErr w:type="gramEnd"/>
      <w:r w:rsidRPr="009E0AE2">
        <w:rPr>
          <w:rFonts w:ascii="Arial" w:hAnsi="Arial" w:cs="Arial"/>
          <w:sz w:val="20"/>
          <w:szCs w:val="20"/>
        </w:rPr>
        <w:t xml:space="preserve"> sociale problemstillinger, løsninger og afgørelser forståeligt i både skriftlig som mundtlig form</w:t>
      </w:r>
    </w:p>
    <w:p w:rsidR="00D163E5" w:rsidRPr="009E0AE2" w:rsidRDefault="00D163E5" w:rsidP="00D163E5">
      <w:pPr>
        <w:numPr>
          <w:ilvl w:val="0"/>
          <w:numId w:val="12"/>
        </w:numPr>
        <w:autoSpaceDE w:val="0"/>
        <w:autoSpaceDN w:val="0"/>
        <w:adjustRightInd w:val="0"/>
        <w:spacing w:before="200"/>
        <w:contextualSpacing/>
        <w:rPr>
          <w:rFonts w:ascii="Arial" w:hAnsi="Arial" w:cs="Arial"/>
          <w:color w:val="000000"/>
          <w:sz w:val="20"/>
          <w:szCs w:val="20"/>
        </w:rPr>
      </w:pPr>
      <w:r w:rsidRPr="009E0AE2">
        <w:rPr>
          <w:rFonts w:ascii="Arial" w:hAnsi="Arial" w:cs="Arial"/>
          <w:sz w:val="20"/>
          <w:szCs w:val="20"/>
        </w:rPr>
        <w:t>Redegøre for betydningen af valget af perspektiv, teori og metode i socialt arbejde</w:t>
      </w:r>
    </w:p>
    <w:p w:rsidR="00D163E5" w:rsidRDefault="00D163E5" w:rsidP="00D163E5">
      <w:pPr>
        <w:numPr>
          <w:ilvl w:val="0"/>
          <w:numId w:val="12"/>
        </w:numPr>
        <w:pBdr>
          <w:bottom w:val="single" w:sz="6" w:space="1" w:color="4F81BD"/>
        </w:pBdr>
        <w:autoSpaceDE w:val="0"/>
        <w:autoSpaceDN w:val="0"/>
        <w:adjustRightInd w:val="0"/>
        <w:spacing w:before="300"/>
        <w:contextualSpacing/>
        <w:outlineLvl w:val="4"/>
        <w:rPr>
          <w:rFonts w:ascii="Arial" w:hAnsi="Arial" w:cs="Arial"/>
          <w:sz w:val="20"/>
          <w:szCs w:val="20"/>
        </w:rPr>
      </w:pPr>
      <w:r w:rsidRPr="0042258B">
        <w:rPr>
          <w:rFonts w:ascii="Arial" w:hAnsi="Arial" w:cs="Arial"/>
          <w:sz w:val="20"/>
          <w:szCs w:val="20"/>
        </w:rPr>
        <w:t>Anvende juridisk metode og træffe afgørelser, der tilgodeser lovgivningens krav, borgerens situation og forvaltningens praksi</w:t>
      </w:r>
      <w:r w:rsidRPr="0042258B">
        <w:rPr>
          <w:rFonts w:ascii="Arial" w:hAnsi="Arial" w:cs="Arial"/>
          <w:color w:val="000000"/>
          <w:sz w:val="20"/>
          <w:szCs w:val="20"/>
        </w:rPr>
        <w:t>s</w:t>
      </w:r>
      <w:r w:rsidRPr="0042258B">
        <w:rPr>
          <w:rFonts w:ascii="Arial" w:hAnsi="Arial" w:cs="Arial"/>
          <w:sz w:val="20"/>
          <w:szCs w:val="20"/>
        </w:rPr>
        <w:t xml:space="preserve"> </w:t>
      </w:r>
    </w:p>
    <w:p w:rsidR="00D163E5" w:rsidRPr="0042258B" w:rsidRDefault="00D163E5" w:rsidP="00D163E5">
      <w:pPr>
        <w:numPr>
          <w:ilvl w:val="0"/>
          <w:numId w:val="12"/>
        </w:numPr>
        <w:pBdr>
          <w:bottom w:val="single" w:sz="6" w:space="1" w:color="4F81BD"/>
        </w:pBdr>
        <w:autoSpaceDE w:val="0"/>
        <w:autoSpaceDN w:val="0"/>
        <w:adjustRightInd w:val="0"/>
        <w:spacing w:before="300"/>
        <w:contextualSpacing/>
        <w:outlineLvl w:val="4"/>
        <w:rPr>
          <w:rFonts w:ascii="Arial" w:hAnsi="Arial" w:cs="Arial"/>
          <w:sz w:val="20"/>
          <w:szCs w:val="20"/>
        </w:rPr>
      </w:pPr>
      <w:r w:rsidRPr="0042258B">
        <w:rPr>
          <w:rFonts w:ascii="Arial" w:hAnsi="Arial" w:cs="Arial"/>
          <w:sz w:val="20"/>
          <w:szCs w:val="20"/>
        </w:rPr>
        <w:t>Formidle retsgrundlag og ankemuligheder for afgørelser</w:t>
      </w:r>
    </w:p>
    <w:p w:rsidR="00D163E5" w:rsidRDefault="00D163E5" w:rsidP="00D163E5">
      <w:pPr>
        <w:pBdr>
          <w:bottom w:val="single" w:sz="6" w:space="1" w:color="4F81BD"/>
        </w:pBdr>
        <w:autoSpaceDE w:val="0"/>
        <w:autoSpaceDN w:val="0"/>
        <w:adjustRightInd w:val="0"/>
        <w:spacing w:before="300"/>
        <w:contextualSpacing/>
        <w:outlineLvl w:val="4"/>
        <w:rPr>
          <w:rFonts w:ascii="Arial" w:hAnsi="Arial" w:cs="Arial"/>
          <w:caps/>
          <w:color w:val="365F91"/>
          <w:spacing w:val="10"/>
          <w:sz w:val="20"/>
          <w:szCs w:val="20"/>
        </w:rPr>
      </w:pPr>
    </w:p>
    <w:p w:rsidR="00D163E5" w:rsidRDefault="00D163E5" w:rsidP="00D163E5">
      <w:pPr>
        <w:pBdr>
          <w:bottom w:val="single" w:sz="6" w:space="1" w:color="4F81BD"/>
        </w:pBdr>
        <w:autoSpaceDE w:val="0"/>
        <w:autoSpaceDN w:val="0"/>
        <w:adjustRightInd w:val="0"/>
        <w:spacing w:before="300"/>
        <w:contextualSpacing/>
        <w:outlineLvl w:val="4"/>
        <w:rPr>
          <w:rFonts w:ascii="Arial" w:hAnsi="Arial" w:cs="Arial"/>
          <w:caps/>
          <w:color w:val="365F91"/>
          <w:spacing w:val="10"/>
          <w:sz w:val="20"/>
          <w:szCs w:val="20"/>
        </w:rPr>
      </w:pPr>
    </w:p>
    <w:p w:rsidR="00D163E5" w:rsidRPr="0042258B" w:rsidRDefault="00D163E5" w:rsidP="00D163E5">
      <w:pPr>
        <w:pBdr>
          <w:bottom w:val="single" w:sz="6" w:space="1" w:color="4F81BD"/>
        </w:pBdr>
        <w:autoSpaceDE w:val="0"/>
        <w:autoSpaceDN w:val="0"/>
        <w:adjustRightInd w:val="0"/>
        <w:spacing w:before="300"/>
        <w:contextualSpacing/>
        <w:outlineLvl w:val="4"/>
        <w:rPr>
          <w:rFonts w:ascii="Arial" w:hAnsi="Arial" w:cs="Arial"/>
          <w:caps/>
          <w:color w:val="365F91"/>
          <w:spacing w:val="10"/>
          <w:sz w:val="20"/>
          <w:szCs w:val="20"/>
        </w:rPr>
      </w:pPr>
      <w:r w:rsidRPr="0042258B">
        <w:rPr>
          <w:rFonts w:ascii="Arial" w:hAnsi="Arial" w:cs="Arial"/>
          <w:caps/>
          <w:color w:val="365F91"/>
          <w:spacing w:val="10"/>
          <w:sz w:val="20"/>
          <w:szCs w:val="20"/>
        </w:rPr>
        <w:lastRenderedPageBreak/>
        <w:t>Kompetencer</w:t>
      </w:r>
    </w:p>
    <w:p w:rsidR="00D163E5" w:rsidRPr="009E0AE2" w:rsidRDefault="00D163E5" w:rsidP="00D163E5">
      <w:p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Modulet skal styrke den studerendes kompetencer til at:</w:t>
      </w:r>
    </w:p>
    <w:p w:rsidR="00D163E5" w:rsidRPr="009E0AE2" w:rsidRDefault="00D163E5" w:rsidP="00D163E5">
      <w:pPr>
        <w:numPr>
          <w:ilvl w:val="0"/>
          <w:numId w:val="15"/>
        </w:numPr>
        <w:autoSpaceDE w:val="0"/>
        <w:autoSpaceDN w:val="0"/>
        <w:adjustRightInd w:val="0"/>
        <w:spacing w:before="200"/>
        <w:contextualSpacing/>
        <w:rPr>
          <w:rFonts w:ascii="Arial" w:hAnsi="Arial" w:cs="Arial"/>
          <w:color w:val="000000"/>
          <w:sz w:val="20"/>
          <w:szCs w:val="20"/>
        </w:rPr>
      </w:pPr>
      <w:r w:rsidRPr="009E0AE2">
        <w:rPr>
          <w:rFonts w:ascii="Arial" w:hAnsi="Arial" w:cs="Arial"/>
          <w:sz w:val="20"/>
          <w:szCs w:val="20"/>
        </w:rPr>
        <w:t>Mestre forskellige metoder i socialt arbejde og kunne træffe reflekterede valg af relevante metoder ud fra en helhedsforståelse af menneskets livssituation</w:t>
      </w:r>
    </w:p>
    <w:p w:rsidR="00D163E5" w:rsidRPr="009E0AE2" w:rsidRDefault="00D163E5" w:rsidP="00D163E5">
      <w:pPr>
        <w:numPr>
          <w:ilvl w:val="0"/>
          <w:numId w:val="15"/>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Reflektere over og forholde sig til betydningen af egne og andres holdninger, etik og værdigrundlag</w:t>
      </w:r>
    </w:p>
    <w:p w:rsidR="00D163E5" w:rsidRPr="009E0AE2" w:rsidRDefault="00D163E5" w:rsidP="00D163E5">
      <w:pPr>
        <w:numPr>
          <w:ilvl w:val="0"/>
          <w:numId w:val="15"/>
        </w:numPr>
        <w:spacing w:before="200" w:after="200" w:line="276" w:lineRule="auto"/>
        <w:contextualSpacing/>
        <w:rPr>
          <w:rFonts w:ascii="Arial" w:hAnsi="Arial" w:cs="Arial"/>
          <w:sz w:val="20"/>
          <w:szCs w:val="20"/>
        </w:rPr>
      </w:pPr>
      <w:r w:rsidRPr="009E0AE2">
        <w:rPr>
          <w:rFonts w:ascii="Arial" w:hAnsi="Arial" w:cs="Arial"/>
          <w:sz w:val="20"/>
          <w:szCs w:val="20"/>
        </w:rPr>
        <w:t xml:space="preserve">Foretage socialfaglige prioriteringer; herunder </w:t>
      </w:r>
      <w:proofErr w:type="gramStart"/>
      <w:r w:rsidRPr="009E0AE2">
        <w:rPr>
          <w:rFonts w:ascii="Arial" w:hAnsi="Arial" w:cs="Arial"/>
          <w:sz w:val="20"/>
          <w:szCs w:val="20"/>
        </w:rPr>
        <w:t>prioritere</w:t>
      </w:r>
      <w:proofErr w:type="gramEnd"/>
      <w:r w:rsidRPr="009E0AE2">
        <w:rPr>
          <w:rFonts w:ascii="Arial" w:hAnsi="Arial" w:cs="Arial"/>
          <w:sz w:val="20"/>
          <w:szCs w:val="20"/>
        </w:rPr>
        <w:t xml:space="preserve"> rækkefølgen og samtidigheden af sociale indsatser samt sikre, at disse gennemføres i overensstemmelse med de fastsatte mål</w:t>
      </w:r>
    </w:p>
    <w:p w:rsidR="00D163E5" w:rsidRPr="009E0AE2" w:rsidRDefault="00D163E5" w:rsidP="00D163E5">
      <w:pPr>
        <w:numPr>
          <w:ilvl w:val="0"/>
          <w:numId w:val="1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Identificere og mobilisere ressourcer; herunder </w:t>
      </w:r>
      <w:proofErr w:type="gramStart"/>
      <w:r w:rsidRPr="009E0AE2">
        <w:rPr>
          <w:rFonts w:ascii="Arial" w:hAnsi="Arial" w:cs="Arial"/>
          <w:sz w:val="20"/>
          <w:szCs w:val="20"/>
        </w:rPr>
        <w:t>igangsætte</w:t>
      </w:r>
      <w:proofErr w:type="gramEnd"/>
      <w:r w:rsidRPr="009E0AE2">
        <w:rPr>
          <w:rFonts w:ascii="Arial" w:hAnsi="Arial" w:cs="Arial"/>
          <w:sz w:val="20"/>
          <w:szCs w:val="20"/>
        </w:rPr>
        <w:t xml:space="preserve"> og støtte forandrings- og udviklingsprocesser</w:t>
      </w:r>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bookmarkStart w:id="14" w:name="_Toc292885208"/>
      <w:bookmarkStart w:id="15" w:name="_Toc293047171"/>
      <w:r w:rsidRPr="009E0AE2">
        <w:rPr>
          <w:rFonts w:ascii="Arial" w:hAnsi="Arial" w:cs="Arial"/>
          <w:caps/>
          <w:color w:val="008000"/>
          <w:spacing w:val="15"/>
          <w:sz w:val="20"/>
          <w:szCs w:val="20"/>
        </w:rPr>
        <w:t>Indhold</w:t>
      </w:r>
      <w:bookmarkEnd w:id="14"/>
      <w:bookmarkEnd w:id="15"/>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Aktuelt udbredte og mest lovende metoder til systematisk, helhedsorienteret socialt arbejde på forskellige felter</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Praktisk </w:t>
      </w:r>
      <w:proofErr w:type="spellStart"/>
      <w:r w:rsidRPr="009E0AE2">
        <w:rPr>
          <w:rFonts w:ascii="Arial" w:hAnsi="Arial" w:cs="Arial"/>
          <w:sz w:val="20"/>
          <w:szCs w:val="20"/>
        </w:rPr>
        <w:t>operationaliserbare</w:t>
      </w:r>
      <w:proofErr w:type="spellEnd"/>
      <w:r w:rsidRPr="009E0AE2">
        <w:rPr>
          <w:rFonts w:ascii="Arial" w:hAnsi="Arial" w:cs="Arial"/>
          <w:sz w:val="20"/>
          <w:szCs w:val="20"/>
        </w:rPr>
        <w:t xml:space="preserve"> psykologiske teorier og begreber </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Systemiske tilgange og netværksarbejde</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Særlige potentialer og udfordringer knyttet til anvendelsen af videnskabelige teorier i det sociale arbejde </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Metoder til respektfuld og effektiv kommunikation med klienter og samarbejdspartnere</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Udfordringer vedrørende omsætning af teori til metode samt metode til handling</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Etik og værdier for professionen</w:t>
      </w:r>
    </w:p>
    <w:p w:rsidR="00D163E5" w:rsidRPr="009E0AE2" w:rsidRDefault="00D163E5" w:rsidP="00D163E5">
      <w:pPr>
        <w:numPr>
          <w:ilvl w:val="0"/>
          <w:numId w:val="22"/>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Juridiske bindinger i valg af metode i det sociale arbejde</w:t>
      </w:r>
    </w:p>
    <w:p w:rsidR="00D163E5" w:rsidRPr="009E0AE2" w:rsidRDefault="00D163E5" w:rsidP="00D163E5">
      <w:pPr>
        <w:numPr>
          <w:ilvl w:val="0"/>
          <w:numId w:val="12"/>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Grundlæggende forståelse for juridiske rammer og former med fokus på samspillet imellem ret og kontekst</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color w:val="000000"/>
          <w:sz w:val="20"/>
          <w:szCs w:val="20"/>
        </w:rPr>
        <w:t xml:space="preserve">Dansk retshistorie </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color w:val="000000"/>
          <w:sz w:val="20"/>
          <w:szCs w:val="20"/>
        </w:rPr>
        <w:t>Juridisk fortolkningslære,</w:t>
      </w:r>
    </w:p>
    <w:p w:rsidR="00D163E5" w:rsidRPr="009E0AE2" w:rsidRDefault="00D163E5" w:rsidP="00D163E5">
      <w:pPr>
        <w:numPr>
          <w:ilvl w:val="0"/>
          <w:numId w:val="13"/>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Teoretiske perspektiver på juridisk styring, juridisk metode, retssikkerhed og andre centrale retslige principper og begreber </w:t>
      </w:r>
    </w:p>
    <w:p w:rsidR="00D163E5" w:rsidRPr="009E0AE2" w:rsidRDefault="00D163E5" w:rsidP="00D163E5">
      <w:pPr>
        <w:numPr>
          <w:ilvl w:val="0"/>
          <w:numId w:val="12"/>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Retssociologi</w:t>
      </w:r>
    </w:p>
    <w:p w:rsidR="00D163E5" w:rsidRPr="009E0AE2" w:rsidRDefault="00D163E5" w:rsidP="00D163E5">
      <w:pPr>
        <w:autoSpaceDE w:val="0"/>
        <w:autoSpaceDN w:val="0"/>
        <w:adjustRightInd w:val="0"/>
        <w:spacing w:before="200"/>
        <w:contextualSpacing/>
        <w:rPr>
          <w:rFonts w:ascii="Arial" w:hAnsi="Arial" w:cs="Arial"/>
          <w:sz w:val="20"/>
          <w:szCs w:val="20"/>
        </w:rPr>
      </w:pPr>
    </w:p>
    <w:p w:rsidR="00D163E5" w:rsidRPr="0042258B" w:rsidRDefault="00D163E5" w:rsidP="00D163E5">
      <w:pPr>
        <w:pStyle w:val="Overskrift2"/>
        <w:numPr>
          <w:ilvl w:val="0"/>
          <w:numId w:val="0"/>
        </w:numPr>
        <w:rPr>
          <w:rFonts w:ascii="Arial" w:hAnsi="Arial" w:cs="Arial"/>
          <w:b/>
          <w:sz w:val="20"/>
          <w:szCs w:val="20"/>
        </w:rPr>
      </w:pPr>
      <w:bookmarkStart w:id="16" w:name="_Toc292885209"/>
      <w:bookmarkStart w:id="17" w:name="_Toc293047172"/>
      <w:r w:rsidRPr="0042258B">
        <w:rPr>
          <w:rFonts w:ascii="Arial" w:hAnsi="Arial" w:cs="Arial"/>
          <w:b/>
          <w:sz w:val="20"/>
          <w:szCs w:val="20"/>
        </w:rPr>
        <w:t xml:space="preserve">Modul 3: </w:t>
      </w:r>
      <w:r w:rsidRPr="0042258B">
        <w:rPr>
          <w:rFonts w:ascii="Arial" w:eastAsia="+mn-ea" w:hAnsi="Arial" w:cs="Arial"/>
          <w:b/>
          <w:sz w:val="20"/>
          <w:szCs w:val="20"/>
        </w:rPr>
        <w:t>Samarbejde og organisering -</w:t>
      </w:r>
      <w:r w:rsidRPr="0042258B">
        <w:rPr>
          <w:rFonts w:ascii="Arial" w:hAnsi="Arial" w:cs="Arial"/>
          <w:b/>
          <w:sz w:val="20"/>
          <w:szCs w:val="20"/>
        </w:rPr>
        <w:t xml:space="preserve"> </w:t>
      </w:r>
      <w:r w:rsidRPr="0042258B">
        <w:rPr>
          <w:rFonts w:ascii="Arial" w:eastAsia="+mn-ea" w:hAnsi="Arial" w:cs="Arial"/>
          <w:b/>
          <w:sz w:val="20"/>
          <w:szCs w:val="20"/>
        </w:rPr>
        <w:t xml:space="preserve">rammer for og metoder i socialt arbejde </w:t>
      </w:r>
      <w:r w:rsidRPr="0042258B">
        <w:rPr>
          <w:rFonts w:ascii="Arial" w:hAnsi="Arial" w:cs="Arial"/>
          <w:b/>
          <w:sz w:val="20"/>
          <w:szCs w:val="20"/>
        </w:rPr>
        <w:t>på tværs af fag og sektorer</w:t>
      </w:r>
      <w:bookmarkEnd w:id="16"/>
      <w:bookmarkEnd w:id="17"/>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18" w:name="_Toc292885210"/>
      <w:bookmarkStart w:id="19" w:name="_Toc293047173"/>
      <w:r w:rsidRPr="009E0AE2">
        <w:rPr>
          <w:rFonts w:ascii="Arial" w:hAnsi="Arial" w:cs="Arial"/>
          <w:caps/>
          <w:color w:val="008000"/>
          <w:spacing w:val="15"/>
          <w:sz w:val="20"/>
          <w:szCs w:val="20"/>
        </w:rPr>
        <w:t>Læringsmål:</w:t>
      </w:r>
      <w:bookmarkEnd w:id="18"/>
      <w:bookmarkEnd w:id="19"/>
    </w:p>
    <w:p w:rsidR="00D163E5" w:rsidRPr="009E0AE2" w:rsidRDefault="00D163E5" w:rsidP="00D163E5">
      <w:pPr>
        <w:spacing w:before="200"/>
        <w:rPr>
          <w:rFonts w:ascii="Arial" w:hAnsi="Arial" w:cs="Arial"/>
          <w:sz w:val="20"/>
          <w:szCs w:val="20"/>
        </w:rPr>
      </w:pPr>
      <w:r w:rsidRPr="009E0AE2">
        <w:rPr>
          <w:rFonts w:ascii="Arial" w:hAnsi="Arial" w:cs="Arial"/>
          <w:sz w:val="20"/>
          <w:szCs w:val="20"/>
        </w:rPr>
        <w:t>De studerende skal rustes til at arbejde med sociale sager i en foranderlig organisatorisk og samfundsmæssig kontekst; herunder navigere i skiftende økonomiske og politiske forhold. Endvidere skal de kunne indgå i og tage et koordinerende ansvar for samarbejdet imellem forskellige faggrupper og sektorer for på den måde at bidrage til at sikre kontinuitet og til at optimere de ressourcer, der lægges i sagen fra forskellig side.</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r w:rsidRPr="009E0AE2">
        <w:rPr>
          <w:rFonts w:ascii="Arial" w:hAnsi="Arial" w:cs="Arial"/>
          <w:sz w:val="20"/>
          <w:szCs w:val="20"/>
        </w:rPr>
        <w:t>Modulet giver de studerende kendskab til:</w:t>
      </w:r>
    </w:p>
    <w:p w:rsidR="00D163E5" w:rsidRPr="009E0AE2" w:rsidRDefault="00D163E5" w:rsidP="00D163E5">
      <w:pPr>
        <w:numPr>
          <w:ilvl w:val="0"/>
          <w:numId w:val="19"/>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lastRenderedPageBreak/>
        <w:t>Organisatoriske, politiske og økonomiske forhold omkring løsningen af opgaver; herunder forskelle og samarbejde imellem sektorer</w:t>
      </w:r>
    </w:p>
    <w:p w:rsidR="00D163E5" w:rsidRPr="009E0AE2" w:rsidRDefault="00D163E5" w:rsidP="00D163E5">
      <w:pPr>
        <w:numPr>
          <w:ilvl w:val="0"/>
          <w:numId w:val="19"/>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Juridiske rammer for samarbejde og kendskab til fagligt beslægtede lovområder </w:t>
      </w:r>
    </w:p>
    <w:p w:rsidR="00D163E5" w:rsidRPr="009E0AE2" w:rsidRDefault="00D163E5" w:rsidP="00D163E5">
      <w:pPr>
        <w:numPr>
          <w:ilvl w:val="0"/>
          <w:numId w:val="19"/>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Betydningen af systemers, professioners og organisationers specifikke kultur, holdninger, etik og værdigru</w:t>
      </w:r>
      <w:r w:rsidRPr="009E0AE2">
        <w:rPr>
          <w:rFonts w:ascii="Arial" w:hAnsi="Arial" w:cs="Arial"/>
          <w:color w:val="000000"/>
          <w:sz w:val="20"/>
          <w:szCs w:val="20"/>
        </w:rPr>
        <w:t>n</w:t>
      </w:r>
      <w:r w:rsidRPr="009E0AE2">
        <w:rPr>
          <w:rFonts w:ascii="Arial" w:hAnsi="Arial" w:cs="Arial"/>
          <w:sz w:val="20"/>
          <w:szCs w:val="20"/>
        </w:rPr>
        <w:t>dlag</w:t>
      </w:r>
    </w:p>
    <w:p w:rsidR="00D163E5" w:rsidRPr="009E0AE2" w:rsidRDefault="00D163E5" w:rsidP="00D163E5">
      <w:pPr>
        <w:numPr>
          <w:ilvl w:val="0"/>
          <w:numId w:val="19"/>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Teorier om projekt- og procesledelse, som kan anvendes i samarbejdsprocesser</w:t>
      </w:r>
    </w:p>
    <w:p w:rsidR="00D163E5" w:rsidRPr="009E0AE2" w:rsidRDefault="00D163E5" w:rsidP="00D163E5">
      <w:pPr>
        <w:numPr>
          <w:ilvl w:val="0"/>
          <w:numId w:val="19"/>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Lovkrav til</w:t>
      </w:r>
      <w:r w:rsidRPr="009E0AE2">
        <w:rPr>
          <w:rFonts w:ascii="Arial" w:hAnsi="Arial" w:cs="Arial"/>
          <w:sz w:val="20"/>
          <w:szCs w:val="20"/>
        </w:rPr>
        <w:t xml:space="preserve"> kompetencefordeling og</w:t>
      </w:r>
      <w:r w:rsidRPr="009E0AE2">
        <w:rPr>
          <w:rFonts w:ascii="Arial" w:hAnsi="Arial" w:cs="Arial"/>
          <w:color w:val="000000"/>
          <w:sz w:val="20"/>
          <w:szCs w:val="20"/>
        </w:rPr>
        <w:t xml:space="preserve"> inddragelse af offentlige og private andre aktører</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autoSpaceDE w:val="0"/>
        <w:autoSpaceDN w:val="0"/>
        <w:adjustRightInd w:val="0"/>
        <w:spacing w:before="200"/>
        <w:contextualSpacing/>
        <w:rPr>
          <w:rFonts w:ascii="Arial" w:hAnsi="Arial" w:cs="Arial"/>
          <w:sz w:val="20"/>
          <w:szCs w:val="20"/>
        </w:rPr>
      </w:pPr>
      <w:r w:rsidRPr="009E0AE2">
        <w:rPr>
          <w:rFonts w:ascii="Arial" w:hAnsi="Arial" w:cs="Arial"/>
          <w:sz w:val="20"/>
          <w:szCs w:val="20"/>
        </w:rPr>
        <w:t>De studerende skal kvalificeres til at:</w:t>
      </w:r>
    </w:p>
    <w:p w:rsidR="00D163E5" w:rsidRPr="009E0AE2" w:rsidRDefault="00D163E5" w:rsidP="00D163E5">
      <w:pPr>
        <w:numPr>
          <w:ilvl w:val="0"/>
          <w:numId w:val="20"/>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Formidle det praktiske sociale arbejdes forudsætninger og faglige viden om sociale problemer til andre dele af organisationen, borgere eller eksterne samarbejdspartnere</w:t>
      </w:r>
    </w:p>
    <w:p w:rsidR="00D163E5" w:rsidRPr="009E0AE2" w:rsidRDefault="00D163E5" w:rsidP="00D163E5">
      <w:pPr>
        <w:numPr>
          <w:ilvl w:val="0"/>
          <w:numId w:val="20"/>
        </w:numPr>
        <w:autoSpaceDE w:val="0"/>
        <w:autoSpaceDN w:val="0"/>
        <w:adjustRightInd w:val="0"/>
        <w:spacing w:before="200" w:after="200" w:line="276" w:lineRule="auto"/>
        <w:contextualSpacing/>
        <w:rPr>
          <w:rFonts w:ascii="Arial" w:hAnsi="Arial" w:cs="Arial"/>
          <w:sz w:val="20"/>
          <w:szCs w:val="20"/>
        </w:rPr>
      </w:pPr>
      <w:r w:rsidRPr="009E0AE2">
        <w:rPr>
          <w:rFonts w:ascii="Arial" w:hAnsi="Arial" w:cs="Arial"/>
          <w:sz w:val="20"/>
          <w:szCs w:val="20"/>
        </w:rPr>
        <w:t xml:space="preserve">Foretage vurderinger og beslutninger under hensyntagen til den konkrete sociale og organisatoriske og økonomiske kontekst; herunder borgerens ressourcer </w:t>
      </w:r>
    </w:p>
    <w:p w:rsidR="00D163E5" w:rsidRPr="009E0AE2" w:rsidRDefault="00D163E5" w:rsidP="00D163E5">
      <w:pPr>
        <w:numPr>
          <w:ilvl w:val="0"/>
          <w:numId w:val="20"/>
        </w:numPr>
        <w:autoSpaceDE w:val="0"/>
        <w:autoSpaceDN w:val="0"/>
        <w:adjustRightInd w:val="0"/>
        <w:spacing w:before="200" w:after="200" w:line="276" w:lineRule="auto"/>
        <w:contextualSpacing/>
        <w:rPr>
          <w:rFonts w:ascii="Arial" w:hAnsi="Arial" w:cs="Arial"/>
          <w:sz w:val="20"/>
          <w:szCs w:val="20"/>
        </w:rPr>
      </w:pPr>
      <w:r w:rsidRPr="009E0AE2">
        <w:rPr>
          <w:rFonts w:ascii="Arial" w:hAnsi="Arial" w:cs="Arial"/>
          <w:sz w:val="20"/>
          <w:szCs w:val="20"/>
        </w:rPr>
        <w:t>Anvende forvaltningsloven på det sociale område; herunder ved samarbejde med borgere og andre aktører</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Kompetencer</w:t>
      </w:r>
    </w:p>
    <w:p w:rsidR="00D163E5" w:rsidRPr="009E0AE2" w:rsidRDefault="00D163E5" w:rsidP="00D163E5">
      <w:pPr>
        <w:spacing w:before="200" w:after="200" w:line="276" w:lineRule="auto"/>
        <w:contextualSpacing/>
        <w:rPr>
          <w:rFonts w:ascii="Arial" w:hAnsi="Arial" w:cs="Arial"/>
          <w:color w:val="000000"/>
          <w:sz w:val="20"/>
          <w:szCs w:val="20"/>
        </w:rPr>
      </w:pPr>
      <w:r w:rsidRPr="009E0AE2">
        <w:rPr>
          <w:rFonts w:ascii="Arial" w:hAnsi="Arial" w:cs="Arial"/>
          <w:color w:val="000000"/>
          <w:sz w:val="20"/>
          <w:szCs w:val="20"/>
        </w:rPr>
        <w:t>Modulet skal styrke de studerendes kompetencer til at:</w:t>
      </w:r>
    </w:p>
    <w:p w:rsidR="00D163E5" w:rsidRPr="009E0AE2" w:rsidRDefault="00D163E5" w:rsidP="00D163E5">
      <w:pPr>
        <w:numPr>
          <w:ilvl w:val="0"/>
          <w:numId w:val="21"/>
        </w:numPr>
        <w:spacing w:before="200" w:after="200" w:line="276" w:lineRule="auto"/>
        <w:contextualSpacing/>
        <w:rPr>
          <w:rFonts w:ascii="Arial" w:hAnsi="Arial" w:cs="Arial"/>
          <w:color w:val="000000"/>
          <w:sz w:val="20"/>
          <w:szCs w:val="20"/>
        </w:rPr>
      </w:pPr>
      <w:r w:rsidRPr="009E0AE2">
        <w:rPr>
          <w:rFonts w:ascii="Arial" w:hAnsi="Arial" w:cs="Arial"/>
          <w:sz w:val="20"/>
          <w:szCs w:val="20"/>
        </w:rPr>
        <w:t>Agere i politisk</w:t>
      </w:r>
      <w:r w:rsidRPr="009E0AE2">
        <w:rPr>
          <w:rFonts w:ascii="Arial" w:hAnsi="Arial" w:cs="Arial"/>
          <w:color w:val="000000"/>
          <w:sz w:val="20"/>
          <w:szCs w:val="20"/>
        </w:rPr>
        <w:t xml:space="preserve"> ledede organisationer</w:t>
      </w:r>
    </w:p>
    <w:p w:rsidR="00D163E5" w:rsidRPr="009E0AE2" w:rsidRDefault="00D163E5" w:rsidP="00D163E5">
      <w:pPr>
        <w:numPr>
          <w:ilvl w:val="0"/>
          <w:numId w:val="21"/>
        </w:numPr>
        <w:spacing w:before="200" w:after="200" w:line="276" w:lineRule="auto"/>
        <w:contextualSpacing/>
        <w:rPr>
          <w:rFonts w:ascii="Arial" w:hAnsi="Arial" w:cs="Arial"/>
          <w:sz w:val="20"/>
          <w:szCs w:val="20"/>
        </w:rPr>
      </w:pPr>
      <w:r w:rsidRPr="009E0AE2">
        <w:rPr>
          <w:rFonts w:ascii="Arial" w:hAnsi="Arial" w:cs="Arial"/>
          <w:color w:val="000000"/>
          <w:sz w:val="20"/>
          <w:szCs w:val="20"/>
        </w:rPr>
        <w:t>Reflektere over organiseringe</w:t>
      </w:r>
      <w:r w:rsidRPr="009E0AE2">
        <w:rPr>
          <w:rFonts w:ascii="Arial" w:hAnsi="Arial" w:cs="Arial"/>
          <w:sz w:val="20"/>
          <w:szCs w:val="20"/>
        </w:rPr>
        <w:t xml:space="preserve">ns og økonomiens betydning for socialt arbejde i praksis </w:t>
      </w:r>
    </w:p>
    <w:p w:rsidR="00D163E5" w:rsidRPr="009E0AE2" w:rsidRDefault="00D163E5" w:rsidP="00D163E5">
      <w:pPr>
        <w:numPr>
          <w:ilvl w:val="0"/>
          <w:numId w:val="21"/>
        </w:numPr>
        <w:spacing w:before="200" w:after="200" w:line="276" w:lineRule="auto"/>
        <w:contextualSpacing/>
        <w:rPr>
          <w:rFonts w:ascii="Arial" w:hAnsi="Arial" w:cs="Arial"/>
          <w:color w:val="000000"/>
          <w:sz w:val="20"/>
          <w:szCs w:val="20"/>
        </w:rPr>
      </w:pPr>
      <w:r w:rsidRPr="009E0AE2">
        <w:rPr>
          <w:rFonts w:ascii="Arial" w:hAnsi="Arial" w:cs="Arial"/>
          <w:sz w:val="20"/>
          <w:szCs w:val="20"/>
        </w:rPr>
        <w:t xml:space="preserve">Fremme en helhedsorienteret indsats ved at igangsætte, indgå i, koordinere og lede tværprofessionelt eller projektorganiseret samarbejde med personer indenfor og udenfor eget fagområde; herunder samarbejdspartnere i andre sektorer </w:t>
      </w:r>
    </w:p>
    <w:p w:rsidR="00D163E5" w:rsidRPr="009E0AE2" w:rsidRDefault="00D163E5" w:rsidP="00D163E5">
      <w:pPr>
        <w:numPr>
          <w:ilvl w:val="0"/>
          <w:numId w:val="21"/>
        </w:numPr>
        <w:spacing w:before="200" w:after="200" w:line="276" w:lineRule="auto"/>
        <w:contextualSpacing/>
        <w:rPr>
          <w:rFonts w:ascii="Arial" w:hAnsi="Arial" w:cs="Arial"/>
          <w:sz w:val="20"/>
          <w:szCs w:val="20"/>
        </w:rPr>
      </w:pPr>
      <w:r w:rsidRPr="009E0AE2">
        <w:rPr>
          <w:rFonts w:ascii="Arial" w:hAnsi="Arial" w:cs="Arial"/>
          <w:sz w:val="20"/>
          <w:szCs w:val="20"/>
        </w:rPr>
        <w:t>Håndtere modsætningsfyldte krav og forventninger fra borgere, forskellige faggrupper og samarbejdsparter i forbindelse med rådgivning og udvikling af socialt arbejde</w:t>
      </w:r>
    </w:p>
    <w:p w:rsidR="00D163E5" w:rsidRPr="009E0AE2" w:rsidRDefault="00D163E5" w:rsidP="00D163E5">
      <w:pPr>
        <w:numPr>
          <w:ilvl w:val="0"/>
          <w:numId w:val="21"/>
        </w:numPr>
        <w:autoSpaceDE w:val="0"/>
        <w:autoSpaceDN w:val="0"/>
        <w:adjustRightInd w:val="0"/>
        <w:spacing w:before="200" w:after="200" w:line="276" w:lineRule="auto"/>
        <w:contextualSpacing/>
        <w:rPr>
          <w:rFonts w:ascii="Arial" w:hAnsi="Arial" w:cs="Arial"/>
          <w:sz w:val="20"/>
          <w:szCs w:val="20"/>
        </w:rPr>
      </w:pPr>
      <w:r w:rsidRPr="009E0AE2">
        <w:rPr>
          <w:rFonts w:ascii="Arial" w:hAnsi="Arial" w:cs="Arial"/>
          <w:sz w:val="20"/>
          <w:szCs w:val="20"/>
        </w:rPr>
        <w:t xml:space="preserve">Forstå, handle og samarbejde i overensstemmelse med forudsætninger hos borgere, samarbejdspartner og indenfor den professionelles egen organisatoriske kontekst </w:t>
      </w:r>
    </w:p>
    <w:p w:rsidR="00D163E5" w:rsidRPr="009E0AE2" w:rsidRDefault="00D163E5" w:rsidP="00D163E5">
      <w:pPr>
        <w:spacing w:before="200" w:after="200" w:line="276" w:lineRule="auto"/>
        <w:ind w:left="720"/>
        <w:contextualSpacing/>
        <w:rPr>
          <w:rFonts w:ascii="Arial" w:hAnsi="Arial" w:cs="Arial"/>
          <w:sz w:val="20"/>
          <w:szCs w:val="20"/>
        </w:rPr>
      </w:pPr>
    </w:p>
    <w:p w:rsidR="00D163E5" w:rsidRPr="009E0AE2" w:rsidRDefault="00D163E5" w:rsidP="00D163E5">
      <w:pPr>
        <w:pBdr>
          <w:top w:val="single" w:sz="6" w:space="2" w:color="4F81BD"/>
          <w:left w:val="single" w:sz="6" w:space="2" w:color="4F81BD"/>
        </w:pBdr>
        <w:spacing w:before="300" w:after="100" w:afterAutospacing="1"/>
        <w:ind w:left="357"/>
        <w:outlineLvl w:val="2"/>
        <w:rPr>
          <w:rFonts w:ascii="Arial" w:hAnsi="Arial" w:cs="Arial"/>
          <w:caps/>
          <w:color w:val="008000"/>
          <w:spacing w:val="15"/>
          <w:sz w:val="20"/>
          <w:szCs w:val="20"/>
        </w:rPr>
      </w:pPr>
      <w:bookmarkStart w:id="20" w:name="_Toc292885211"/>
      <w:bookmarkStart w:id="21" w:name="_Toc293047174"/>
      <w:r w:rsidRPr="009E0AE2">
        <w:rPr>
          <w:rFonts w:ascii="Arial" w:hAnsi="Arial" w:cs="Arial"/>
          <w:caps/>
          <w:color w:val="008000"/>
          <w:spacing w:val="15"/>
          <w:sz w:val="20"/>
          <w:szCs w:val="20"/>
        </w:rPr>
        <w:t>Indhold</w:t>
      </w:r>
      <w:bookmarkEnd w:id="20"/>
      <w:bookmarkEnd w:id="21"/>
    </w:p>
    <w:p w:rsidR="00D163E5" w:rsidRPr="009E0AE2" w:rsidRDefault="00D163E5" w:rsidP="00D163E5">
      <w:pPr>
        <w:numPr>
          <w:ilvl w:val="0"/>
          <w:numId w:val="23"/>
        </w:numPr>
        <w:spacing w:before="200" w:after="200" w:line="276" w:lineRule="auto"/>
        <w:ind w:hanging="357"/>
        <w:contextualSpacing/>
        <w:rPr>
          <w:rFonts w:ascii="Arial" w:hAnsi="Arial" w:cs="Arial"/>
          <w:sz w:val="20"/>
          <w:szCs w:val="20"/>
        </w:rPr>
      </w:pPr>
      <w:r w:rsidRPr="009E0AE2">
        <w:rPr>
          <w:rFonts w:ascii="Arial" w:hAnsi="Arial" w:cs="Arial"/>
          <w:sz w:val="20"/>
          <w:szCs w:val="20"/>
        </w:rPr>
        <w:t xml:space="preserve">Politisk ledede organisationer samt organisering og økonomi i forholdet mellem stat, region, kommune </w:t>
      </w:r>
    </w:p>
    <w:p w:rsidR="00D163E5" w:rsidRPr="009E0AE2" w:rsidRDefault="00D163E5" w:rsidP="00D163E5">
      <w:pPr>
        <w:numPr>
          <w:ilvl w:val="0"/>
          <w:numId w:val="23"/>
        </w:numPr>
        <w:autoSpaceDE w:val="0"/>
        <w:autoSpaceDN w:val="0"/>
        <w:adjustRightInd w:val="0"/>
        <w:spacing w:before="200" w:after="200" w:line="276" w:lineRule="auto"/>
        <w:ind w:hanging="357"/>
        <w:contextualSpacing/>
        <w:rPr>
          <w:rFonts w:ascii="Arial" w:eastAsia="Calibri" w:hAnsi="Arial" w:cs="Arial"/>
          <w:sz w:val="20"/>
          <w:szCs w:val="20"/>
        </w:rPr>
      </w:pPr>
      <w:r w:rsidRPr="009E0AE2">
        <w:rPr>
          <w:rFonts w:ascii="Arial" w:hAnsi="Arial" w:cs="Arial"/>
          <w:sz w:val="20"/>
          <w:szCs w:val="20"/>
        </w:rPr>
        <w:t>Aktuelle udviklingstendenser i organiseringen af den offentlige sektor og det sociale arbejde</w:t>
      </w:r>
    </w:p>
    <w:p w:rsidR="00D163E5" w:rsidRPr="009E0AE2" w:rsidRDefault="00D163E5" w:rsidP="00D163E5">
      <w:pPr>
        <w:numPr>
          <w:ilvl w:val="0"/>
          <w:numId w:val="23"/>
        </w:numPr>
        <w:autoSpaceDE w:val="0"/>
        <w:autoSpaceDN w:val="0"/>
        <w:adjustRightInd w:val="0"/>
        <w:spacing w:before="200" w:after="200" w:line="276" w:lineRule="auto"/>
        <w:ind w:hanging="357"/>
        <w:contextualSpacing/>
        <w:rPr>
          <w:rFonts w:ascii="Arial" w:hAnsi="Arial" w:cs="Arial"/>
          <w:sz w:val="20"/>
          <w:szCs w:val="20"/>
        </w:rPr>
      </w:pPr>
      <w:r w:rsidRPr="009E0AE2">
        <w:rPr>
          <w:rFonts w:ascii="Arial" w:hAnsi="Arial" w:cs="Arial"/>
          <w:sz w:val="20"/>
          <w:szCs w:val="20"/>
        </w:rPr>
        <w:t>Forskellige institutioner, organisationer, sektorer og professionelle i det sociale felt</w:t>
      </w:r>
    </w:p>
    <w:p w:rsidR="00D163E5" w:rsidRPr="009E0AE2" w:rsidRDefault="00D163E5" w:rsidP="00D163E5">
      <w:pPr>
        <w:numPr>
          <w:ilvl w:val="0"/>
          <w:numId w:val="23"/>
        </w:numPr>
        <w:autoSpaceDE w:val="0"/>
        <w:autoSpaceDN w:val="0"/>
        <w:adjustRightInd w:val="0"/>
        <w:spacing w:before="200" w:after="200" w:line="276" w:lineRule="auto"/>
        <w:ind w:hanging="357"/>
        <w:contextualSpacing/>
        <w:rPr>
          <w:rFonts w:ascii="Arial" w:hAnsi="Arial" w:cs="Arial"/>
          <w:sz w:val="20"/>
          <w:szCs w:val="20"/>
        </w:rPr>
      </w:pPr>
      <w:r w:rsidRPr="009E0AE2">
        <w:rPr>
          <w:rFonts w:ascii="Arial" w:hAnsi="Arial" w:cs="Arial"/>
          <w:sz w:val="20"/>
          <w:szCs w:val="20"/>
        </w:rPr>
        <w:t xml:space="preserve">Indførsel i en social forvaltningsretslig forståelsesramme </w:t>
      </w:r>
    </w:p>
    <w:p w:rsidR="00D163E5" w:rsidRPr="009E0AE2" w:rsidRDefault="00D163E5" w:rsidP="00D163E5">
      <w:pPr>
        <w:numPr>
          <w:ilvl w:val="0"/>
          <w:numId w:val="23"/>
        </w:numPr>
        <w:autoSpaceDE w:val="0"/>
        <w:autoSpaceDN w:val="0"/>
        <w:adjustRightInd w:val="0"/>
        <w:spacing w:before="200" w:after="200" w:line="276" w:lineRule="auto"/>
        <w:ind w:hanging="357"/>
        <w:contextualSpacing/>
        <w:rPr>
          <w:rFonts w:ascii="Arial" w:hAnsi="Arial" w:cs="Arial"/>
          <w:sz w:val="20"/>
          <w:szCs w:val="20"/>
        </w:rPr>
      </w:pPr>
      <w:r w:rsidRPr="009E0AE2">
        <w:rPr>
          <w:rFonts w:ascii="Arial" w:hAnsi="Arial" w:cs="Arial"/>
          <w:sz w:val="20"/>
          <w:szCs w:val="20"/>
        </w:rPr>
        <w:lastRenderedPageBreak/>
        <w:t xml:space="preserve">Juridiske rammer for samarbejde – heri bl.a.: </w:t>
      </w:r>
    </w:p>
    <w:p w:rsidR="00D163E5" w:rsidRPr="009E0AE2" w:rsidRDefault="00D163E5" w:rsidP="00D163E5">
      <w:pPr>
        <w:numPr>
          <w:ilvl w:val="1"/>
          <w:numId w:val="23"/>
        </w:numPr>
        <w:autoSpaceDE w:val="0"/>
        <w:autoSpaceDN w:val="0"/>
        <w:adjustRightInd w:val="0"/>
        <w:spacing w:line="276" w:lineRule="auto"/>
        <w:ind w:hanging="357"/>
        <w:contextualSpacing/>
        <w:rPr>
          <w:rFonts w:ascii="Arial" w:hAnsi="Arial" w:cs="Arial"/>
          <w:sz w:val="20"/>
          <w:szCs w:val="20"/>
        </w:rPr>
      </w:pPr>
      <w:r w:rsidRPr="009E0AE2">
        <w:rPr>
          <w:rFonts w:ascii="Arial" w:hAnsi="Arial" w:cs="Arial"/>
          <w:sz w:val="20"/>
          <w:szCs w:val="20"/>
        </w:rPr>
        <w:t>placering af kompetence, ansvar og myndighed samt regler omkring borgerens retssikkerhed ved informationsudveksling imellem professionelle</w:t>
      </w:r>
    </w:p>
    <w:p w:rsidR="00D163E5" w:rsidRPr="009E0AE2" w:rsidRDefault="00D163E5" w:rsidP="00D163E5">
      <w:pPr>
        <w:numPr>
          <w:ilvl w:val="1"/>
          <w:numId w:val="23"/>
        </w:numPr>
        <w:autoSpaceDE w:val="0"/>
        <w:autoSpaceDN w:val="0"/>
        <w:adjustRightInd w:val="0"/>
        <w:spacing w:line="276" w:lineRule="auto"/>
        <w:ind w:hanging="357"/>
        <w:contextualSpacing/>
        <w:rPr>
          <w:rFonts w:ascii="Arial" w:hAnsi="Arial" w:cs="Arial"/>
          <w:sz w:val="20"/>
          <w:szCs w:val="20"/>
        </w:rPr>
      </w:pPr>
      <w:r w:rsidRPr="009E0AE2">
        <w:rPr>
          <w:rFonts w:ascii="Arial" w:hAnsi="Arial" w:cs="Arial"/>
          <w:sz w:val="20"/>
          <w:szCs w:val="20"/>
        </w:rPr>
        <w:t>regler om aktindsigt og tavshedspligt ved samarbejde med borgere og deres netværk</w:t>
      </w:r>
    </w:p>
    <w:p w:rsidR="00D163E5" w:rsidRPr="009E0AE2" w:rsidRDefault="00D163E5" w:rsidP="00D163E5">
      <w:pPr>
        <w:pStyle w:val="Listeafsnit"/>
        <w:numPr>
          <w:ilvl w:val="0"/>
          <w:numId w:val="23"/>
        </w:numPr>
        <w:spacing w:line="276" w:lineRule="auto"/>
        <w:ind w:hanging="357"/>
        <w:rPr>
          <w:rFonts w:ascii="Arial" w:hAnsi="Arial" w:cs="Arial"/>
          <w:sz w:val="20"/>
          <w:szCs w:val="20"/>
        </w:rPr>
      </w:pPr>
      <w:r w:rsidRPr="009E0AE2">
        <w:rPr>
          <w:rFonts w:ascii="Arial" w:hAnsi="Arial" w:cs="Arial"/>
          <w:sz w:val="20"/>
          <w:szCs w:val="20"/>
        </w:rPr>
        <w:t>Økonomisk organisering og udgiftsplacering</w:t>
      </w:r>
    </w:p>
    <w:p w:rsidR="00D163E5" w:rsidRPr="009E0AE2" w:rsidRDefault="00D163E5" w:rsidP="00D163E5">
      <w:pPr>
        <w:pStyle w:val="Listeafsnit"/>
        <w:numPr>
          <w:ilvl w:val="0"/>
          <w:numId w:val="23"/>
        </w:numPr>
        <w:spacing w:line="276" w:lineRule="auto"/>
        <w:ind w:hanging="357"/>
        <w:rPr>
          <w:rFonts w:ascii="Arial" w:hAnsi="Arial" w:cs="Arial"/>
          <w:sz w:val="20"/>
          <w:szCs w:val="20"/>
        </w:rPr>
      </w:pPr>
      <w:r w:rsidRPr="009E0AE2">
        <w:rPr>
          <w:rFonts w:ascii="Arial" w:hAnsi="Arial" w:cs="Arial"/>
          <w:sz w:val="20"/>
          <w:szCs w:val="20"/>
        </w:rPr>
        <w:t>Dynamikker i tværfagligt og tværsektorielt samarbejde - herunder:</w:t>
      </w:r>
    </w:p>
    <w:p w:rsidR="00D163E5" w:rsidRPr="009E0AE2" w:rsidRDefault="00D163E5" w:rsidP="00D163E5">
      <w:pPr>
        <w:pStyle w:val="Listeafsnit"/>
        <w:numPr>
          <w:ilvl w:val="1"/>
          <w:numId w:val="23"/>
        </w:numPr>
        <w:spacing w:before="200" w:after="200" w:line="276" w:lineRule="auto"/>
        <w:ind w:hanging="357"/>
        <w:rPr>
          <w:rFonts w:ascii="Arial" w:hAnsi="Arial" w:cs="Arial"/>
          <w:sz w:val="20"/>
          <w:szCs w:val="20"/>
        </w:rPr>
      </w:pPr>
      <w:r w:rsidRPr="009E0AE2">
        <w:rPr>
          <w:rFonts w:ascii="Arial" w:hAnsi="Arial" w:cs="Arial"/>
          <w:sz w:val="20"/>
          <w:szCs w:val="20"/>
        </w:rPr>
        <w:t>faglighed og tværfaglighed</w:t>
      </w:r>
    </w:p>
    <w:p w:rsidR="00D163E5" w:rsidRPr="009E0AE2" w:rsidRDefault="00D163E5" w:rsidP="00D163E5">
      <w:pPr>
        <w:pStyle w:val="Listeafsnit"/>
        <w:numPr>
          <w:ilvl w:val="1"/>
          <w:numId w:val="23"/>
        </w:numPr>
        <w:spacing w:before="200" w:after="200" w:line="276" w:lineRule="auto"/>
        <w:ind w:hanging="357"/>
        <w:rPr>
          <w:rFonts w:ascii="Arial" w:hAnsi="Arial" w:cs="Arial"/>
          <w:sz w:val="20"/>
          <w:szCs w:val="20"/>
        </w:rPr>
      </w:pPr>
      <w:r w:rsidRPr="009E0AE2">
        <w:rPr>
          <w:rFonts w:ascii="Arial" w:hAnsi="Arial" w:cs="Arial"/>
          <w:sz w:val="20"/>
          <w:szCs w:val="20"/>
        </w:rPr>
        <w:t>rollefordeling, interesse– og fagkonflikter og kommunikation</w:t>
      </w:r>
    </w:p>
    <w:p w:rsidR="00D163E5" w:rsidRPr="009E0AE2" w:rsidRDefault="00D163E5" w:rsidP="00D163E5">
      <w:pPr>
        <w:pStyle w:val="Listeafsnit"/>
        <w:numPr>
          <w:ilvl w:val="0"/>
          <w:numId w:val="23"/>
        </w:numPr>
        <w:spacing w:before="200" w:after="200" w:line="276" w:lineRule="auto"/>
        <w:ind w:hanging="357"/>
        <w:rPr>
          <w:rFonts w:ascii="Arial" w:hAnsi="Arial" w:cs="Arial"/>
          <w:sz w:val="20"/>
          <w:szCs w:val="20"/>
        </w:rPr>
      </w:pPr>
      <w:r w:rsidRPr="009E0AE2">
        <w:rPr>
          <w:rFonts w:ascii="Arial" w:hAnsi="Arial" w:cs="Arial"/>
          <w:sz w:val="20"/>
          <w:szCs w:val="20"/>
        </w:rPr>
        <w:t>Organisationspsykologi/-sociologi</w:t>
      </w:r>
    </w:p>
    <w:p w:rsidR="00D163E5" w:rsidRPr="009E0AE2" w:rsidRDefault="00D163E5" w:rsidP="00D163E5">
      <w:pPr>
        <w:pStyle w:val="Listeafsnit"/>
        <w:numPr>
          <w:ilvl w:val="0"/>
          <w:numId w:val="23"/>
        </w:numPr>
        <w:spacing w:before="200" w:after="200" w:line="276" w:lineRule="auto"/>
        <w:ind w:hanging="357"/>
        <w:rPr>
          <w:rFonts w:ascii="Arial" w:hAnsi="Arial" w:cs="Arial"/>
          <w:sz w:val="20"/>
          <w:szCs w:val="20"/>
        </w:rPr>
      </w:pPr>
      <w:r w:rsidRPr="009E0AE2">
        <w:rPr>
          <w:rFonts w:ascii="Arial" w:hAnsi="Arial" w:cs="Arial"/>
          <w:sz w:val="20"/>
          <w:szCs w:val="20"/>
        </w:rPr>
        <w:t>Projekt- og procesledelse; heri konkrete metoder til samarbejde og koordination i socialt arbejde (netværksmøder, koordinatorfunktioner etc.)</w:t>
      </w:r>
    </w:p>
    <w:p w:rsidR="00D163E5" w:rsidRPr="009E0AE2" w:rsidRDefault="00D163E5" w:rsidP="00D163E5">
      <w:pPr>
        <w:pStyle w:val="Listeafsnit"/>
        <w:numPr>
          <w:ilvl w:val="0"/>
          <w:numId w:val="23"/>
        </w:numPr>
        <w:spacing w:before="200" w:line="276" w:lineRule="auto"/>
        <w:ind w:hanging="357"/>
        <w:rPr>
          <w:rFonts w:ascii="Arial" w:hAnsi="Arial" w:cs="Arial"/>
          <w:sz w:val="20"/>
          <w:szCs w:val="20"/>
        </w:rPr>
      </w:pPr>
      <w:r w:rsidRPr="009E0AE2">
        <w:rPr>
          <w:rFonts w:ascii="Arial" w:hAnsi="Arial" w:cs="Arial"/>
          <w:sz w:val="20"/>
          <w:szCs w:val="20"/>
        </w:rPr>
        <w:t>Juridisk kompleksitet og samordning – f.eks. betydningen af og forholdet imellem udlændingelov og integrationslov ift. social lovgivning</w:t>
      </w:r>
    </w:p>
    <w:p w:rsidR="00D163E5" w:rsidRPr="009E0AE2" w:rsidRDefault="00D163E5" w:rsidP="00D163E5">
      <w:pPr>
        <w:numPr>
          <w:ilvl w:val="0"/>
          <w:numId w:val="23"/>
        </w:numPr>
        <w:autoSpaceDE w:val="0"/>
        <w:autoSpaceDN w:val="0"/>
        <w:adjustRightInd w:val="0"/>
        <w:ind w:hanging="357"/>
        <w:contextualSpacing/>
        <w:rPr>
          <w:rFonts w:ascii="Arial" w:hAnsi="Arial" w:cs="Arial"/>
          <w:color w:val="000000"/>
          <w:sz w:val="20"/>
          <w:szCs w:val="20"/>
        </w:rPr>
      </w:pPr>
      <w:r w:rsidRPr="009E0AE2">
        <w:rPr>
          <w:rFonts w:ascii="Arial" w:hAnsi="Arial" w:cs="Arial"/>
          <w:color w:val="000000"/>
          <w:sz w:val="20"/>
          <w:szCs w:val="20"/>
        </w:rPr>
        <w:t>Refusionsregler</w:t>
      </w:r>
    </w:p>
    <w:p w:rsidR="00D163E5" w:rsidRPr="009E0AE2" w:rsidRDefault="00D163E5" w:rsidP="00D163E5">
      <w:pPr>
        <w:spacing w:before="200"/>
        <w:contextualSpacing/>
        <w:rPr>
          <w:rFonts w:ascii="Arial" w:hAnsi="Arial" w:cs="Arial"/>
          <w:sz w:val="20"/>
          <w:szCs w:val="20"/>
        </w:rPr>
      </w:pPr>
    </w:p>
    <w:p w:rsidR="00D163E5" w:rsidRPr="009E0AE2" w:rsidRDefault="00D163E5" w:rsidP="00D163E5">
      <w:pPr>
        <w:spacing w:before="200"/>
        <w:contextualSpacing/>
        <w:rPr>
          <w:rFonts w:ascii="Arial" w:hAnsi="Arial" w:cs="Arial"/>
          <w:sz w:val="20"/>
          <w:szCs w:val="20"/>
        </w:rPr>
      </w:pPr>
    </w:p>
    <w:p w:rsidR="00D163E5" w:rsidRPr="0042258B" w:rsidRDefault="00D163E5" w:rsidP="00D163E5">
      <w:pPr>
        <w:pStyle w:val="Overskrift2"/>
        <w:numPr>
          <w:ilvl w:val="0"/>
          <w:numId w:val="0"/>
        </w:numPr>
        <w:rPr>
          <w:rFonts w:ascii="Arial" w:eastAsia="+mn-ea" w:hAnsi="Arial" w:cs="Arial"/>
          <w:b/>
          <w:sz w:val="20"/>
          <w:szCs w:val="20"/>
        </w:rPr>
      </w:pPr>
      <w:bookmarkStart w:id="22" w:name="_Toc292885212"/>
      <w:bookmarkStart w:id="23" w:name="_Toc293047175"/>
      <w:r w:rsidRPr="0042258B">
        <w:rPr>
          <w:rFonts w:ascii="Arial" w:hAnsi="Arial" w:cs="Arial"/>
          <w:b/>
          <w:sz w:val="20"/>
          <w:szCs w:val="20"/>
        </w:rPr>
        <w:t xml:space="preserve">Modul 4: </w:t>
      </w:r>
      <w:r w:rsidRPr="0042258B">
        <w:rPr>
          <w:rFonts w:ascii="Arial" w:eastAsia="+mn-ea" w:hAnsi="Arial" w:cs="Arial"/>
          <w:b/>
          <w:sz w:val="20"/>
          <w:szCs w:val="20"/>
        </w:rPr>
        <w:t xml:space="preserve">Socialarbejderens deltagelse i udvikling og produktion af viden til det sociale arbejde </w:t>
      </w:r>
      <w:bookmarkEnd w:id="22"/>
      <w:bookmarkEnd w:id="23"/>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24" w:name="_Toc292885213"/>
      <w:bookmarkStart w:id="25" w:name="_Toc293047176"/>
      <w:r w:rsidRPr="009E0AE2">
        <w:rPr>
          <w:rFonts w:ascii="Arial" w:hAnsi="Arial" w:cs="Arial"/>
          <w:caps/>
          <w:color w:val="008000"/>
          <w:spacing w:val="15"/>
          <w:sz w:val="20"/>
          <w:szCs w:val="20"/>
        </w:rPr>
        <w:t>Læringsmål:</w:t>
      </w:r>
      <w:bookmarkEnd w:id="24"/>
      <w:bookmarkEnd w:id="25"/>
    </w:p>
    <w:p w:rsidR="00D163E5" w:rsidRPr="009E0AE2" w:rsidRDefault="00D163E5" w:rsidP="00D163E5">
      <w:pPr>
        <w:spacing w:before="200"/>
        <w:rPr>
          <w:rFonts w:ascii="Arial" w:hAnsi="Arial" w:cs="Arial"/>
          <w:sz w:val="20"/>
          <w:szCs w:val="20"/>
        </w:rPr>
      </w:pPr>
      <w:r w:rsidRPr="009E0AE2">
        <w:rPr>
          <w:rFonts w:ascii="Arial" w:hAnsi="Arial" w:cs="Arial"/>
          <w:sz w:val="20"/>
          <w:szCs w:val="20"/>
        </w:rPr>
        <w:t xml:space="preserve">Modulet skal give de studerende kendskab til metoder i </w:t>
      </w:r>
      <w:proofErr w:type="spellStart"/>
      <w:r w:rsidRPr="009E0AE2">
        <w:rPr>
          <w:rFonts w:ascii="Arial" w:hAnsi="Arial" w:cs="Arial"/>
          <w:sz w:val="20"/>
          <w:szCs w:val="20"/>
        </w:rPr>
        <w:t>vidensproduktionen</w:t>
      </w:r>
      <w:proofErr w:type="spellEnd"/>
      <w:r w:rsidRPr="009E0AE2">
        <w:rPr>
          <w:rFonts w:ascii="Arial" w:hAnsi="Arial" w:cs="Arial"/>
          <w:sz w:val="20"/>
          <w:szCs w:val="20"/>
        </w:rPr>
        <w:t xml:space="preserve"> og understøtte transformationen af faglig indsigt til faglig viden og undersøgelsesmetodiske refleksioner. Formålet er at styrke kandidaternes kompetencer til dokumentation, evaluering og justering af eget arbejde og til – ud fra deres særlige praksisviden - at deltage aktivt og refleksivt i samarbejde med </w:t>
      </w:r>
      <w:proofErr w:type="spellStart"/>
      <w:r w:rsidRPr="009E0AE2">
        <w:rPr>
          <w:rFonts w:ascii="Arial" w:hAnsi="Arial" w:cs="Arial"/>
          <w:sz w:val="20"/>
          <w:szCs w:val="20"/>
        </w:rPr>
        <w:t>vidensprofessionelle</w:t>
      </w:r>
      <w:proofErr w:type="spellEnd"/>
      <w:r w:rsidRPr="009E0AE2">
        <w:rPr>
          <w:rFonts w:ascii="Arial" w:hAnsi="Arial" w:cs="Arial"/>
          <w:sz w:val="20"/>
          <w:szCs w:val="20"/>
        </w:rPr>
        <w:t xml:space="preserve"> om evaluering, forskning og anden produktion af viden, der kan bidrage til den videre udvikling af indsatsen.</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autoSpaceDE w:val="0"/>
        <w:autoSpaceDN w:val="0"/>
        <w:adjustRightInd w:val="0"/>
        <w:spacing w:before="200"/>
        <w:contextualSpacing/>
        <w:rPr>
          <w:rFonts w:ascii="Arial" w:hAnsi="Arial" w:cs="Arial"/>
          <w:sz w:val="20"/>
          <w:szCs w:val="20"/>
        </w:rPr>
      </w:pPr>
    </w:p>
    <w:p w:rsidR="00D163E5" w:rsidRPr="009E0AE2" w:rsidRDefault="00D163E5" w:rsidP="00D163E5">
      <w:pPr>
        <w:rPr>
          <w:rFonts w:ascii="Arial" w:hAnsi="Arial" w:cs="Arial"/>
          <w:sz w:val="20"/>
          <w:szCs w:val="20"/>
        </w:rPr>
      </w:pPr>
      <w:r w:rsidRPr="009E0AE2">
        <w:rPr>
          <w:rFonts w:ascii="Arial" w:hAnsi="Arial" w:cs="Arial"/>
          <w:sz w:val="20"/>
          <w:szCs w:val="20"/>
        </w:rPr>
        <w:t>Modulet giver de studerende kendskab til:</w:t>
      </w:r>
    </w:p>
    <w:p w:rsidR="00D163E5" w:rsidRPr="009E0AE2" w:rsidRDefault="00D163E5" w:rsidP="00D163E5">
      <w:pPr>
        <w:numPr>
          <w:ilvl w:val="0"/>
          <w:numId w:val="24"/>
        </w:numPr>
        <w:autoSpaceDE w:val="0"/>
        <w:autoSpaceDN w:val="0"/>
        <w:adjustRightInd w:val="0"/>
        <w:spacing w:before="200"/>
        <w:contextualSpacing/>
        <w:rPr>
          <w:rFonts w:ascii="Arial" w:hAnsi="Arial" w:cs="Arial"/>
          <w:color w:val="000000"/>
          <w:sz w:val="20"/>
          <w:szCs w:val="20"/>
        </w:rPr>
      </w:pPr>
      <w:r w:rsidRPr="009E0AE2">
        <w:rPr>
          <w:rFonts w:ascii="Arial" w:hAnsi="Arial" w:cs="Arial"/>
          <w:color w:val="000000"/>
          <w:sz w:val="20"/>
          <w:szCs w:val="20"/>
        </w:rPr>
        <w:t>Modeller for evaluering af udvikling, kvalitet, virkning og omkostninger i socialt arbejde</w:t>
      </w:r>
    </w:p>
    <w:p w:rsidR="00D163E5" w:rsidRPr="009E0AE2" w:rsidRDefault="00D163E5" w:rsidP="00D163E5">
      <w:pPr>
        <w:numPr>
          <w:ilvl w:val="0"/>
          <w:numId w:val="24"/>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Undersøgelsesmetoder i forskning og evaluering i socialt arbejde; herunder forskellige forskningstilgange og undersøgelsesmetoders styrker og begrænsninger </w:t>
      </w:r>
    </w:p>
    <w:p w:rsidR="00D163E5" w:rsidRPr="009E0AE2" w:rsidRDefault="00D163E5" w:rsidP="00D163E5">
      <w:pPr>
        <w:numPr>
          <w:ilvl w:val="0"/>
          <w:numId w:val="24"/>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Modeller for udviklingsarbejde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autoSpaceDE w:val="0"/>
        <w:autoSpaceDN w:val="0"/>
        <w:adjustRightInd w:val="0"/>
        <w:spacing w:before="200"/>
        <w:rPr>
          <w:rFonts w:ascii="Arial" w:hAnsi="Arial" w:cs="Arial"/>
          <w:sz w:val="20"/>
          <w:szCs w:val="20"/>
        </w:rPr>
      </w:pPr>
      <w:r w:rsidRPr="009E0AE2">
        <w:rPr>
          <w:rFonts w:ascii="Arial" w:hAnsi="Arial" w:cs="Arial"/>
          <w:sz w:val="20"/>
          <w:szCs w:val="20"/>
        </w:rPr>
        <w:t>Modulet skal kvalificere de studerende til at:</w:t>
      </w:r>
    </w:p>
    <w:p w:rsidR="00D163E5" w:rsidRPr="009E0AE2" w:rsidRDefault="00D163E5" w:rsidP="00D163E5">
      <w:pPr>
        <w:numPr>
          <w:ilvl w:val="0"/>
          <w:numId w:val="17"/>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Anvende relevante modeller for og metoder til dokumentation, evaluering, kvalitetssikring og udvikling af socialt arbejde</w:t>
      </w:r>
    </w:p>
    <w:p w:rsidR="00D163E5" w:rsidRPr="009E0AE2" w:rsidRDefault="00D163E5" w:rsidP="00D163E5">
      <w:pPr>
        <w:numPr>
          <w:ilvl w:val="0"/>
          <w:numId w:val="17"/>
        </w:numPr>
        <w:spacing w:before="200" w:after="200" w:line="276" w:lineRule="auto"/>
        <w:contextualSpacing/>
        <w:rPr>
          <w:rFonts w:ascii="Arial" w:hAnsi="Arial" w:cs="Arial"/>
          <w:sz w:val="20"/>
          <w:szCs w:val="20"/>
        </w:rPr>
      </w:pPr>
      <w:r w:rsidRPr="009E0AE2">
        <w:rPr>
          <w:rFonts w:ascii="Arial" w:hAnsi="Arial" w:cs="Arial"/>
          <w:sz w:val="20"/>
          <w:szCs w:val="20"/>
        </w:rPr>
        <w:lastRenderedPageBreak/>
        <w:t xml:space="preserve">Formidle egne praksiserfaringer, så de kan omsættes til faglig viden og undersøgelsesmetodiske præciseringer, evt. af </w:t>
      </w:r>
      <w:proofErr w:type="spellStart"/>
      <w:r w:rsidRPr="009E0AE2">
        <w:rPr>
          <w:rFonts w:ascii="Arial" w:hAnsi="Arial" w:cs="Arial"/>
          <w:sz w:val="20"/>
          <w:szCs w:val="20"/>
        </w:rPr>
        <w:t>vidensprofessionelle</w:t>
      </w:r>
      <w:proofErr w:type="spellEnd"/>
      <w:r w:rsidRPr="009E0AE2">
        <w:rPr>
          <w:rFonts w:ascii="Arial" w:hAnsi="Arial" w:cs="Arial"/>
          <w:sz w:val="20"/>
          <w:szCs w:val="20"/>
        </w:rPr>
        <w:t xml:space="preserve"> samarbejdspartnere såsom konsulenter og forskere</w:t>
      </w:r>
    </w:p>
    <w:p w:rsidR="00D163E5" w:rsidRPr="009E0AE2" w:rsidRDefault="00D163E5" w:rsidP="00D163E5">
      <w:pPr>
        <w:numPr>
          <w:ilvl w:val="0"/>
          <w:numId w:val="17"/>
        </w:numPr>
        <w:spacing w:before="200" w:after="200" w:line="276" w:lineRule="auto"/>
        <w:contextualSpacing/>
        <w:rPr>
          <w:rFonts w:ascii="Arial" w:hAnsi="Arial" w:cs="Arial"/>
          <w:sz w:val="20"/>
          <w:szCs w:val="20"/>
        </w:rPr>
      </w:pPr>
      <w:r w:rsidRPr="009E0AE2">
        <w:rPr>
          <w:rFonts w:ascii="Arial" w:hAnsi="Arial" w:cs="Arial"/>
          <w:sz w:val="20"/>
          <w:szCs w:val="20"/>
        </w:rPr>
        <w:t>Opsøge, indsamle og udvælge viden om indsatsmuligheder</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Kompetencer</w:t>
      </w:r>
    </w:p>
    <w:p w:rsidR="00D163E5" w:rsidRPr="009E0AE2" w:rsidRDefault="00D163E5" w:rsidP="00D163E5">
      <w:pPr>
        <w:spacing w:before="200" w:after="200" w:line="276" w:lineRule="auto"/>
        <w:contextualSpacing/>
        <w:rPr>
          <w:rFonts w:ascii="Arial" w:hAnsi="Arial" w:cs="Arial"/>
          <w:color w:val="000000"/>
          <w:sz w:val="20"/>
          <w:szCs w:val="20"/>
        </w:rPr>
      </w:pPr>
      <w:r w:rsidRPr="009E0AE2">
        <w:rPr>
          <w:rFonts w:ascii="Arial" w:hAnsi="Arial" w:cs="Arial"/>
          <w:color w:val="000000"/>
          <w:sz w:val="20"/>
          <w:szCs w:val="20"/>
        </w:rPr>
        <w:t>Modulet skal styrke de studerendes kompetencer til:</w:t>
      </w:r>
    </w:p>
    <w:p w:rsidR="00D163E5" w:rsidRPr="009E0AE2" w:rsidRDefault="00D163E5" w:rsidP="00D163E5">
      <w:pPr>
        <w:numPr>
          <w:ilvl w:val="0"/>
          <w:numId w:val="18"/>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Reflekteret anvendelse af forskningsresultater og udviklingsbaseret viden om socialt arbejde </w:t>
      </w:r>
    </w:p>
    <w:p w:rsidR="00D163E5" w:rsidRPr="009E0AE2" w:rsidRDefault="00D163E5" w:rsidP="00D163E5">
      <w:pPr>
        <w:numPr>
          <w:ilvl w:val="0"/>
          <w:numId w:val="18"/>
        </w:numPr>
        <w:spacing w:before="200" w:after="200" w:line="276" w:lineRule="auto"/>
        <w:contextualSpacing/>
        <w:rPr>
          <w:rFonts w:ascii="Arial" w:hAnsi="Arial" w:cs="Arial"/>
          <w:sz w:val="20"/>
          <w:szCs w:val="20"/>
        </w:rPr>
      </w:pPr>
      <w:r w:rsidRPr="009E0AE2">
        <w:rPr>
          <w:rFonts w:ascii="Arial" w:hAnsi="Arial" w:cs="Arial"/>
          <w:sz w:val="20"/>
          <w:szCs w:val="20"/>
        </w:rPr>
        <w:t>At sikre klienternes og organisationens retsstilling ved evaluering eller forskningssamarbejde</w:t>
      </w:r>
    </w:p>
    <w:p w:rsidR="00D163E5" w:rsidRPr="009E0AE2" w:rsidRDefault="00D163E5" w:rsidP="00D163E5">
      <w:pPr>
        <w:numPr>
          <w:ilvl w:val="0"/>
          <w:numId w:val="18"/>
        </w:numPr>
        <w:autoSpaceDE w:val="0"/>
        <w:autoSpaceDN w:val="0"/>
        <w:adjustRightInd w:val="0"/>
        <w:spacing w:before="200"/>
        <w:contextualSpacing/>
        <w:rPr>
          <w:rFonts w:ascii="Arial" w:hAnsi="Arial" w:cs="Arial"/>
          <w:sz w:val="20"/>
          <w:szCs w:val="20"/>
        </w:rPr>
      </w:pPr>
      <w:r w:rsidRPr="009E0AE2">
        <w:rPr>
          <w:rFonts w:ascii="Arial" w:hAnsi="Arial" w:cs="Arial"/>
          <w:sz w:val="20"/>
          <w:szCs w:val="20"/>
        </w:rPr>
        <w:t xml:space="preserve">At vurdere værdien af aktuel relevant viden og dokumenterede erfaringer som baggrund for at foretage begrundede valg af analyse- og løsningsmodeller </w:t>
      </w:r>
    </w:p>
    <w:p w:rsidR="00D163E5" w:rsidRPr="009E0AE2" w:rsidRDefault="00D163E5" w:rsidP="00D163E5">
      <w:pPr>
        <w:numPr>
          <w:ilvl w:val="0"/>
          <w:numId w:val="18"/>
        </w:numPr>
        <w:spacing w:before="200" w:after="200" w:line="276" w:lineRule="auto"/>
        <w:contextualSpacing/>
        <w:rPr>
          <w:rFonts w:ascii="Arial" w:hAnsi="Arial" w:cs="Arial"/>
          <w:sz w:val="20"/>
          <w:szCs w:val="20"/>
        </w:rPr>
      </w:pPr>
      <w:r w:rsidRPr="009E0AE2">
        <w:rPr>
          <w:rFonts w:ascii="Arial" w:hAnsi="Arial" w:cs="Arial"/>
          <w:sz w:val="20"/>
          <w:szCs w:val="20"/>
        </w:rPr>
        <w:t>At vurdere behovet for og bidrage til iværksættelsen af dokumentation, evaluering og udvikling af eget arbejde</w:t>
      </w:r>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26" w:name="_Toc292885214"/>
      <w:bookmarkStart w:id="27" w:name="_Toc293047177"/>
      <w:r w:rsidRPr="009E0AE2">
        <w:rPr>
          <w:rFonts w:ascii="Arial" w:hAnsi="Arial" w:cs="Arial"/>
          <w:caps/>
          <w:color w:val="008000"/>
          <w:spacing w:val="15"/>
          <w:sz w:val="20"/>
          <w:szCs w:val="20"/>
        </w:rPr>
        <w:t>Indhold</w:t>
      </w:r>
      <w:bookmarkEnd w:id="26"/>
      <w:bookmarkEnd w:id="27"/>
    </w:p>
    <w:p w:rsidR="00D163E5" w:rsidRPr="009E0AE2" w:rsidRDefault="00D163E5" w:rsidP="00D163E5">
      <w:pPr>
        <w:numPr>
          <w:ilvl w:val="0"/>
          <w:numId w:val="10"/>
        </w:numPr>
        <w:spacing w:before="200"/>
        <w:rPr>
          <w:rFonts w:ascii="Arial" w:hAnsi="Arial" w:cs="Arial"/>
          <w:sz w:val="20"/>
          <w:szCs w:val="20"/>
        </w:rPr>
      </w:pPr>
      <w:r w:rsidRPr="009E0AE2">
        <w:rPr>
          <w:rFonts w:ascii="Arial" w:hAnsi="Arial" w:cs="Arial"/>
          <w:sz w:val="20"/>
          <w:szCs w:val="20"/>
        </w:rPr>
        <w:t>Dokumentationsmetoder</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Evalueringsmodeller og -metoder</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Modeller for udviklingsarbejde</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 xml:space="preserve">Anvendelse af viden i praksis </w:t>
      </w:r>
    </w:p>
    <w:p w:rsidR="00D163E5" w:rsidRPr="009E0AE2" w:rsidRDefault="00D163E5" w:rsidP="00D163E5">
      <w:pPr>
        <w:numPr>
          <w:ilvl w:val="0"/>
          <w:numId w:val="10"/>
        </w:numPr>
        <w:spacing w:before="200"/>
        <w:rPr>
          <w:rFonts w:ascii="Arial" w:hAnsi="Arial" w:cs="Arial"/>
          <w:sz w:val="20"/>
          <w:szCs w:val="20"/>
        </w:rPr>
      </w:pPr>
      <w:r w:rsidRPr="009E0AE2">
        <w:rPr>
          <w:rFonts w:ascii="Arial" w:hAnsi="Arial" w:cs="Arial"/>
          <w:sz w:val="20"/>
          <w:szCs w:val="20"/>
        </w:rPr>
        <w:t xml:space="preserve">Metoder til forskning i og produktion af viden om socialt arbejde </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 xml:space="preserve">Samarbejde om </w:t>
      </w:r>
      <w:proofErr w:type="spellStart"/>
      <w:r w:rsidRPr="009E0AE2">
        <w:rPr>
          <w:rFonts w:ascii="Arial" w:hAnsi="Arial" w:cs="Arial"/>
          <w:sz w:val="20"/>
          <w:szCs w:val="20"/>
        </w:rPr>
        <w:t>vidensproduktion</w:t>
      </w:r>
      <w:proofErr w:type="spellEnd"/>
      <w:r w:rsidRPr="009E0AE2">
        <w:rPr>
          <w:rFonts w:ascii="Arial" w:hAnsi="Arial" w:cs="Arial"/>
          <w:sz w:val="20"/>
          <w:szCs w:val="20"/>
        </w:rPr>
        <w:t xml:space="preserve"> og udvikling: Praktikere &gt;&lt; forskere / konsulenter</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Videnskabsteoretiske perspektiver på undersøgelsesmetoder indenfor socialt arbejde</w:t>
      </w:r>
    </w:p>
    <w:p w:rsidR="00D163E5" w:rsidRPr="009E0AE2" w:rsidRDefault="00D163E5" w:rsidP="00D163E5">
      <w:pPr>
        <w:numPr>
          <w:ilvl w:val="0"/>
          <w:numId w:val="10"/>
        </w:numPr>
        <w:spacing w:before="200" w:after="200" w:line="276" w:lineRule="auto"/>
        <w:contextualSpacing/>
        <w:rPr>
          <w:rFonts w:ascii="Arial" w:hAnsi="Arial" w:cs="Arial"/>
          <w:sz w:val="20"/>
          <w:szCs w:val="20"/>
        </w:rPr>
      </w:pPr>
      <w:r w:rsidRPr="009E0AE2">
        <w:rPr>
          <w:rFonts w:ascii="Arial" w:hAnsi="Arial" w:cs="Arial"/>
          <w:sz w:val="20"/>
          <w:szCs w:val="20"/>
        </w:rPr>
        <w:t>Styrker, svagheder og dækningsområder for forskellige metoder og modeller</w:t>
      </w:r>
    </w:p>
    <w:p w:rsidR="00D163E5" w:rsidRPr="009E0AE2" w:rsidRDefault="00D163E5" w:rsidP="00D163E5">
      <w:pPr>
        <w:numPr>
          <w:ilvl w:val="0"/>
          <w:numId w:val="10"/>
        </w:numPr>
        <w:autoSpaceDE w:val="0"/>
        <w:autoSpaceDN w:val="0"/>
        <w:adjustRightInd w:val="0"/>
        <w:spacing w:before="200" w:after="200" w:line="276" w:lineRule="auto"/>
        <w:contextualSpacing/>
        <w:rPr>
          <w:rFonts w:ascii="Arial" w:hAnsi="Arial" w:cs="Arial"/>
          <w:sz w:val="20"/>
          <w:szCs w:val="20"/>
        </w:rPr>
      </w:pPr>
      <w:r w:rsidRPr="009E0AE2">
        <w:rPr>
          <w:rFonts w:ascii="Arial" w:hAnsi="Arial" w:cs="Arial"/>
          <w:sz w:val="20"/>
          <w:szCs w:val="20"/>
        </w:rPr>
        <w:t xml:space="preserve">Etiske retningslinjer i og juridiske rammer for forskning i socialt arbejde og sociale </w:t>
      </w:r>
      <w:r w:rsidRPr="009E0AE2">
        <w:rPr>
          <w:rFonts w:ascii="Arial" w:hAnsi="Arial" w:cs="Arial"/>
          <w:sz w:val="20"/>
          <w:szCs w:val="20"/>
        </w:rPr>
        <w:br/>
        <w:t>problemer – herunder registrering, formidling af kontakt med informanter etc.</w:t>
      </w:r>
    </w:p>
    <w:p w:rsidR="00D163E5" w:rsidRPr="009E0AE2" w:rsidRDefault="00D163E5" w:rsidP="00D163E5">
      <w:pPr>
        <w:rPr>
          <w:rFonts w:ascii="Arial" w:hAnsi="Arial" w:cs="Arial"/>
          <w:sz w:val="20"/>
          <w:szCs w:val="20"/>
        </w:rPr>
      </w:pPr>
      <w:r w:rsidRPr="009E0AE2">
        <w:rPr>
          <w:rFonts w:ascii="Arial" w:hAnsi="Arial" w:cs="Arial"/>
          <w:sz w:val="20"/>
          <w:szCs w:val="20"/>
        </w:rPr>
        <w:br w:type="page"/>
      </w:r>
      <w:r w:rsidRPr="009E0AE2">
        <w:rPr>
          <w:rFonts w:ascii="Arial" w:hAnsi="Arial" w:cs="Arial"/>
          <w:b/>
          <w:sz w:val="20"/>
          <w:szCs w:val="20"/>
        </w:rPr>
        <w:lastRenderedPageBreak/>
        <w:t>Bilag 2 ”Valgfrie moduler inden for uddannelsens faglige område”</w:t>
      </w:r>
    </w:p>
    <w:p w:rsidR="00D163E5" w:rsidRPr="009E0AE2" w:rsidRDefault="00D163E5" w:rsidP="00D163E5">
      <w:pPr>
        <w:rPr>
          <w:rFonts w:ascii="Arial" w:hAnsi="Arial" w:cs="Arial"/>
          <w:sz w:val="20"/>
          <w:szCs w:val="20"/>
        </w:rPr>
      </w:pPr>
    </w:p>
    <w:p w:rsidR="00D163E5" w:rsidRPr="009E0AE2" w:rsidRDefault="00D163E5" w:rsidP="00D163E5">
      <w:pPr>
        <w:pStyle w:val="Overskrift2"/>
        <w:numPr>
          <w:ilvl w:val="0"/>
          <w:numId w:val="0"/>
        </w:numPr>
        <w:rPr>
          <w:rFonts w:ascii="Arial" w:hAnsi="Arial" w:cs="Arial"/>
          <w:b/>
          <w:sz w:val="20"/>
          <w:szCs w:val="20"/>
        </w:rPr>
      </w:pPr>
      <w:bookmarkStart w:id="28" w:name="_Toc293047178"/>
      <w:r w:rsidRPr="0042258B">
        <w:rPr>
          <w:rFonts w:ascii="Arial" w:hAnsi="Arial" w:cs="Arial"/>
          <w:b/>
          <w:sz w:val="20"/>
          <w:szCs w:val="20"/>
        </w:rPr>
        <w:t>Modul 5: Valgfrit modul, Udsatte børn og unge, Beskæftigelse, Voksne udsatte og personer med handicap</w:t>
      </w:r>
      <w:bookmarkEnd w:id="28"/>
      <w:r w:rsidRPr="0042258B">
        <w:rPr>
          <w:rFonts w:ascii="Arial" w:hAnsi="Arial" w:cs="Arial"/>
          <w:b/>
          <w:sz w:val="20"/>
          <w:szCs w:val="20"/>
        </w:rPr>
        <w:t>, Integration og minoritetsforhold eller Alderdom og pension</w:t>
      </w:r>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29" w:name="_Toc293047179"/>
      <w:r w:rsidRPr="009E0AE2">
        <w:rPr>
          <w:rFonts w:ascii="Arial" w:hAnsi="Arial" w:cs="Arial"/>
          <w:caps/>
          <w:color w:val="008000"/>
          <w:spacing w:val="15"/>
          <w:sz w:val="20"/>
          <w:szCs w:val="20"/>
        </w:rPr>
        <w:t>Generelle Læringsmål for modulet:</w:t>
      </w:r>
      <w:bookmarkEnd w:id="29"/>
    </w:p>
    <w:p w:rsidR="00D163E5" w:rsidRPr="009E0AE2" w:rsidRDefault="00D163E5" w:rsidP="00D163E5">
      <w:pPr>
        <w:spacing w:before="200"/>
        <w:rPr>
          <w:rFonts w:ascii="Arial" w:hAnsi="Arial" w:cs="Arial"/>
          <w:sz w:val="20"/>
          <w:szCs w:val="20"/>
        </w:rPr>
      </w:pPr>
      <w:r w:rsidRPr="009E0AE2">
        <w:rPr>
          <w:rFonts w:ascii="Arial" w:hAnsi="Arial" w:cs="Arial"/>
          <w:sz w:val="20"/>
          <w:szCs w:val="20"/>
        </w:rPr>
        <w:t xml:space="preserve">Formålet med det valgfri modul er, at de studerende tilbydes mulighed for en mere specialiseret kompetence indenfor et valgt arbejdsområde. De vil her få uddybet viden i de særlige </w:t>
      </w:r>
      <w:r w:rsidRPr="009E0AE2">
        <w:rPr>
          <w:rFonts w:ascii="Arial" w:hAnsi="Arial" w:cs="Arial"/>
          <w:sz w:val="20"/>
          <w:szCs w:val="20"/>
        </w:rPr>
        <w:br/>
        <w:t xml:space="preserve">arbejdsmetoder og rammer, der er knyttet til området. Endvidere vil de arbejde med at sortere i den viden og de færdigheder, de har tilegnet sig igennem uddannelsen og vurdere deres relevans på det valgte specialiseringsområde, og de vil lære at omsætte generelle teorier og metoder til det specifikke område. </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r w:rsidRPr="009E0AE2">
        <w:rPr>
          <w:rFonts w:ascii="Arial" w:hAnsi="Arial" w:cs="Arial"/>
          <w:sz w:val="20"/>
          <w:szCs w:val="20"/>
        </w:rPr>
        <w:br/>
        <w:t>Modulet giver de studerende kendskab til:</w:t>
      </w:r>
    </w:p>
    <w:p w:rsidR="00D163E5" w:rsidRPr="009E0AE2" w:rsidRDefault="00D163E5" w:rsidP="00D163E5">
      <w:pPr>
        <w:pStyle w:val="Listeafsnit"/>
        <w:numPr>
          <w:ilvl w:val="0"/>
          <w:numId w:val="25"/>
        </w:numPr>
        <w:spacing w:after="200" w:line="276" w:lineRule="auto"/>
        <w:ind w:left="714" w:hanging="357"/>
        <w:rPr>
          <w:rFonts w:ascii="Arial" w:hAnsi="Arial" w:cs="Arial"/>
          <w:sz w:val="20"/>
          <w:szCs w:val="20"/>
        </w:rPr>
      </w:pPr>
      <w:r w:rsidRPr="009E0AE2">
        <w:rPr>
          <w:rFonts w:ascii="Arial" w:hAnsi="Arial" w:cs="Arial"/>
          <w:sz w:val="20"/>
          <w:szCs w:val="20"/>
        </w:rPr>
        <w:t xml:space="preserve">Ny viden om de specifikke sociale problemer og </w:t>
      </w:r>
      <w:r>
        <w:rPr>
          <w:rFonts w:ascii="Arial" w:hAnsi="Arial" w:cs="Arial"/>
          <w:sz w:val="20"/>
          <w:szCs w:val="20"/>
        </w:rPr>
        <w:t>s</w:t>
      </w:r>
      <w:r w:rsidRPr="009E0AE2">
        <w:rPr>
          <w:rFonts w:ascii="Arial" w:hAnsi="Arial" w:cs="Arial"/>
          <w:sz w:val="20"/>
          <w:szCs w:val="20"/>
        </w:rPr>
        <w:t>amfundsmæssige forhold, der gør sig gældende på det valgte område; herunder også psykologisk/psykiatrisk viden</w:t>
      </w:r>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t>Undersøgelser af forskellige metoders virkning overfor relevante typer af problemer</w:t>
      </w:r>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t>Detaljeret kendskab til lovgivningen på det valgte område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pStyle w:val="Listeafsnit"/>
        <w:spacing w:before="200"/>
        <w:ind w:left="0"/>
        <w:rPr>
          <w:rFonts w:ascii="Arial" w:hAnsi="Arial" w:cs="Arial"/>
          <w:sz w:val="20"/>
          <w:szCs w:val="20"/>
        </w:rPr>
      </w:pPr>
      <w:r w:rsidRPr="009E0AE2">
        <w:rPr>
          <w:rFonts w:ascii="Arial" w:hAnsi="Arial" w:cs="Arial"/>
          <w:sz w:val="20"/>
          <w:szCs w:val="20"/>
        </w:rPr>
        <w:t>Modulet kvalificerer de studerende til at:</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Mestre metoder, som kan anvendes i socialt arbejde på det valgte område</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Kunne træffe korrekte afgørelser og vælge tiltag indenfor den lovgivningsmæssige ramme</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 xml:space="preserve">Formidle deres faglige viden, så den bidrager til forståelse og udvikling på området i et </w:t>
      </w:r>
      <w:r w:rsidRPr="009E0AE2">
        <w:rPr>
          <w:rFonts w:ascii="Arial" w:hAnsi="Arial" w:cs="Arial"/>
          <w:sz w:val="20"/>
          <w:szCs w:val="20"/>
        </w:rPr>
        <w:br/>
        <w:t>bredere perspektiv</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Kompetencer</w:t>
      </w:r>
    </w:p>
    <w:p w:rsidR="00D163E5" w:rsidRPr="009E0AE2" w:rsidRDefault="00D163E5" w:rsidP="00D163E5">
      <w:pPr>
        <w:spacing w:before="200" w:line="276" w:lineRule="auto"/>
        <w:contextualSpacing/>
        <w:rPr>
          <w:rFonts w:ascii="Arial" w:hAnsi="Arial" w:cs="Arial"/>
          <w:sz w:val="20"/>
          <w:szCs w:val="20"/>
        </w:rPr>
      </w:pPr>
      <w:r w:rsidRPr="009E0AE2">
        <w:rPr>
          <w:rFonts w:ascii="Arial" w:hAnsi="Arial" w:cs="Arial"/>
          <w:color w:val="000000"/>
          <w:sz w:val="20"/>
          <w:szCs w:val="20"/>
        </w:rPr>
        <w:t>Modulet skal styrke og profilere de studerendes kompetencer til at:</w:t>
      </w:r>
    </w:p>
    <w:p w:rsidR="00D163E5" w:rsidRPr="009E0AE2" w:rsidRDefault="00D163E5" w:rsidP="00D163E5">
      <w:pPr>
        <w:pStyle w:val="Listeafsnit"/>
        <w:numPr>
          <w:ilvl w:val="0"/>
          <w:numId w:val="27"/>
        </w:numPr>
        <w:spacing w:after="200" w:line="276" w:lineRule="auto"/>
        <w:ind w:left="714" w:hanging="357"/>
        <w:rPr>
          <w:rFonts w:ascii="Arial" w:hAnsi="Arial" w:cs="Arial"/>
          <w:sz w:val="20"/>
          <w:szCs w:val="20"/>
        </w:rPr>
      </w:pPr>
      <w:r w:rsidRPr="009E0AE2">
        <w:rPr>
          <w:rFonts w:ascii="Arial" w:hAnsi="Arial" w:cs="Arial"/>
          <w:sz w:val="20"/>
          <w:szCs w:val="20"/>
        </w:rPr>
        <w:t>Beskrive, analysere og vurdere komplekse problemer indenfor specialiseringsområdet</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Anvise løsningsforslag på individ-, gruppe- og lokalsamfundsniveau for problemer indenfor det valgte område</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Inddrage relevante aktører på området og i konkrete sager, samt fungere som koordinator for det tværfaglige samarbejde i sager med mange aktører</w:t>
      </w:r>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bookmarkStart w:id="30" w:name="_Toc293047180"/>
      <w:r w:rsidRPr="009E0AE2">
        <w:rPr>
          <w:rFonts w:ascii="Arial" w:hAnsi="Arial" w:cs="Arial"/>
          <w:caps/>
          <w:color w:val="008000"/>
          <w:spacing w:val="15"/>
          <w:sz w:val="20"/>
          <w:szCs w:val="20"/>
        </w:rPr>
        <w:t>Indhold</w:t>
      </w:r>
      <w:bookmarkEnd w:id="30"/>
    </w:p>
    <w:p w:rsidR="00D163E5" w:rsidRPr="009E0AE2" w:rsidRDefault="00D163E5" w:rsidP="00D163E5">
      <w:pPr>
        <w:spacing w:before="200"/>
        <w:rPr>
          <w:rFonts w:ascii="Arial" w:hAnsi="Arial" w:cs="Arial"/>
          <w:sz w:val="20"/>
          <w:szCs w:val="20"/>
        </w:rPr>
      </w:pPr>
      <w:bookmarkStart w:id="31" w:name="_GoBack"/>
      <w:bookmarkEnd w:id="31"/>
      <w:r w:rsidRPr="009E0AE2">
        <w:rPr>
          <w:rFonts w:ascii="Arial" w:hAnsi="Arial" w:cs="Arial"/>
          <w:sz w:val="20"/>
          <w:szCs w:val="20"/>
        </w:rPr>
        <w:lastRenderedPageBreak/>
        <w:t>Da der er tale om et modul, hvor de studerende kan vælge specialisering indenfor forskellige områder, vil indholdet være forskelligt – dog således at der på alle områdevalg vil være undervisning indenfor de teorier og metoder, der er relevante for socialfaglige professionelle på området.</w:t>
      </w:r>
    </w:p>
    <w:p w:rsidR="00D163E5" w:rsidRPr="009E0AE2" w:rsidRDefault="00D163E5" w:rsidP="00D163E5">
      <w:pPr>
        <w:spacing w:before="200"/>
        <w:rPr>
          <w:rFonts w:ascii="Arial" w:hAnsi="Arial" w:cs="Arial"/>
          <w:sz w:val="20"/>
          <w:szCs w:val="20"/>
        </w:rPr>
      </w:pPr>
      <w:r w:rsidRPr="009E0AE2">
        <w:rPr>
          <w:rFonts w:ascii="Arial" w:hAnsi="Arial" w:cs="Arial"/>
          <w:sz w:val="20"/>
          <w:szCs w:val="20"/>
        </w:rPr>
        <w:t>Diplomuddannelsen i socialformidling udbyder ved tilstrækkelig indskrivning årligt et valgfrit modul om voksne, socialt udsatte og personer med handicaps samt et valgfrit modul om integration, minoritetsforhold og interkulturel kommunikation.</w:t>
      </w:r>
    </w:p>
    <w:p w:rsidR="00D163E5" w:rsidRPr="009E0AE2" w:rsidRDefault="00D163E5" w:rsidP="00D163E5">
      <w:pPr>
        <w:spacing w:before="200"/>
        <w:rPr>
          <w:rFonts w:ascii="Arial" w:hAnsi="Arial" w:cs="Arial"/>
          <w:sz w:val="20"/>
          <w:szCs w:val="20"/>
        </w:rPr>
      </w:pPr>
      <w:r w:rsidRPr="009E0AE2">
        <w:rPr>
          <w:rFonts w:ascii="Arial" w:hAnsi="Arial" w:cs="Arial"/>
          <w:sz w:val="20"/>
          <w:szCs w:val="20"/>
        </w:rPr>
        <w:t>Studerende, som ønsker at specialisere sig indenfor de andre hovedområder eller en specifik toning af et område, har mulighed for at vælge relevante moduler fra andre diplomuddannelser. Relevante moduler kan f.eks. findes på Diplomuddannelsen i Beskæftigelse, Diplomuddannelsen på børne- og ungeområdet, Diplomuddannelse i ældrearbejde eller på Den sociale Diplomuddannelse.</w:t>
      </w:r>
    </w:p>
    <w:p w:rsidR="00D163E5" w:rsidRPr="009E0AE2" w:rsidRDefault="00D163E5" w:rsidP="00D163E5">
      <w:pPr>
        <w:spacing w:before="200"/>
        <w:rPr>
          <w:rFonts w:ascii="Arial" w:hAnsi="Arial" w:cs="Arial"/>
          <w:sz w:val="20"/>
          <w:szCs w:val="20"/>
        </w:rPr>
      </w:pPr>
      <w:r w:rsidRPr="009E0AE2">
        <w:rPr>
          <w:rFonts w:ascii="Arial" w:hAnsi="Arial" w:cs="Arial"/>
          <w:sz w:val="20"/>
          <w:szCs w:val="20"/>
        </w:rPr>
        <w:t>På den måde får de studerende mulighed for at vælge flere forskellige specialiseringer, end det er muligt at udbyde på en mindre uddannelse som Diplomuddannelsen i Socialformidling. Endvidere får de studerende på Diplomuddannelsen i Socialformidling, som er en generalistuddannelse, mulighed for at møde andre diplomstuderende indenfor deres specifikke interesseområde.</w:t>
      </w:r>
    </w:p>
    <w:p w:rsidR="00D163E5" w:rsidRPr="009E0AE2" w:rsidRDefault="00D163E5" w:rsidP="00D163E5">
      <w:pPr>
        <w:rPr>
          <w:rFonts w:ascii="Arial" w:hAnsi="Arial" w:cs="Arial"/>
          <w:sz w:val="20"/>
          <w:szCs w:val="20"/>
        </w:rPr>
      </w:pPr>
    </w:p>
    <w:p w:rsidR="00D163E5" w:rsidRPr="009E0AE2" w:rsidRDefault="00D163E5" w:rsidP="00D163E5">
      <w:pPr>
        <w:rPr>
          <w:rFonts w:ascii="Arial" w:hAnsi="Arial" w:cs="Arial"/>
          <w:sz w:val="20"/>
          <w:szCs w:val="20"/>
        </w:rPr>
      </w:pPr>
    </w:p>
    <w:p w:rsidR="00D163E5" w:rsidRPr="0042258B" w:rsidRDefault="00D163E5" w:rsidP="00D163E5">
      <w:pPr>
        <w:pStyle w:val="Overskrift2"/>
        <w:numPr>
          <w:ilvl w:val="0"/>
          <w:numId w:val="0"/>
        </w:numPr>
        <w:ind w:left="576" w:hanging="576"/>
        <w:rPr>
          <w:rFonts w:ascii="Arial" w:hAnsi="Arial" w:cs="Arial"/>
          <w:b/>
          <w:sz w:val="20"/>
          <w:szCs w:val="20"/>
        </w:rPr>
      </w:pPr>
      <w:r w:rsidRPr="0042258B">
        <w:rPr>
          <w:rFonts w:ascii="Arial" w:hAnsi="Arial" w:cs="Arial"/>
          <w:b/>
          <w:sz w:val="20"/>
          <w:szCs w:val="20"/>
        </w:rPr>
        <w:t>Modul 5a: Voksne udsatte og personer med handicap</w:t>
      </w:r>
    </w:p>
    <w:p w:rsidR="00D163E5" w:rsidRPr="009E0AE2" w:rsidRDefault="00D163E5" w:rsidP="00D163E5">
      <w:pPr>
        <w:pBdr>
          <w:top w:val="single" w:sz="6" w:space="2" w:color="4F81BD"/>
          <w:left w:val="single" w:sz="6" w:space="2" w:color="4F81BD"/>
        </w:pBdr>
        <w:spacing w:before="300"/>
        <w:outlineLvl w:val="2"/>
        <w:rPr>
          <w:rFonts w:ascii="Arial" w:hAnsi="Arial" w:cs="Arial"/>
          <w:caps/>
          <w:color w:val="008000"/>
          <w:spacing w:val="15"/>
          <w:sz w:val="20"/>
          <w:szCs w:val="20"/>
        </w:rPr>
      </w:pPr>
      <w:r w:rsidRPr="009E0AE2">
        <w:rPr>
          <w:rFonts w:ascii="Arial" w:hAnsi="Arial" w:cs="Arial"/>
          <w:caps/>
          <w:color w:val="008000"/>
          <w:spacing w:val="15"/>
          <w:sz w:val="20"/>
          <w:szCs w:val="20"/>
        </w:rPr>
        <w:t>Læringsmål:</w:t>
      </w:r>
    </w:p>
    <w:p w:rsidR="00D163E5" w:rsidRPr="009E0AE2" w:rsidRDefault="00D163E5" w:rsidP="00D163E5">
      <w:pPr>
        <w:spacing w:before="200"/>
        <w:rPr>
          <w:rFonts w:ascii="Arial" w:hAnsi="Arial" w:cs="Arial"/>
          <w:sz w:val="20"/>
          <w:szCs w:val="20"/>
        </w:rPr>
      </w:pPr>
      <w:r w:rsidRPr="009E0AE2">
        <w:rPr>
          <w:rFonts w:ascii="Arial" w:hAnsi="Arial" w:cs="Arial"/>
          <w:sz w:val="20"/>
          <w:szCs w:val="20"/>
        </w:rPr>
        <w:t xml:space="preserve">Formålet med det udbudte modul er, at de studerende får et kendskab til faglig viden og relevante metoder, som giver dem særlige kompetencer til at udføre socialt arbejde med voksne udsatte og/eller personer med handicap. På modulet får de studerende mulighed for at beskrive og </w:t>
      </w:r>
      <w:r w:rsidRPr="009E0AE2">
        <w:rPr>
          <w:rFonts w:ascii="Arial" w:hAnsi="Arial" w:cs="Arial"/>
          <w:sz w:val="20"/>
          <w:szCs w:val="20"/>
        </w:rPr>
        <w:br/>
        <w:t>udarbejde løsningsforslag til en konkret social problemstilling i dialog med interesseorganisationer og borgere. Herved får de træning i at løse sociale problemstillinger i partnerskab med forskellige interessenter såsom borgere samt frivillige og offentlige organisationer.</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r w:rsidRPr="009E0AE2">
        <w:rPr>
          <w:rFonts w:ascii="Arial" w:hAnsi="Arial" w:cs="Arial"/>
          <w:sz w:val="20"/>
          <w:szCs w:val="20"/>
        </w:rPr>
        <w:br/>
        <w:t>Modulet giver de studerende kendskab til:</w:t>
      </w:r>
    </w:p>
    <w:p w:rsidR="00D163E5" w:rsidRPr="009E0AE2" w:rsidRDefault="00D163E5" w:rsidP="00D163E5">
      <w:pPr>
        <w:pStyle w:val="Listeafsnit"/>
        <w:numPr>
          <w:ilvl w:val="0"/>
          <w:numId w:val="25"/>
        </w:numPr>
        <w:spacing w:after="200" w:line="276" w:lineRule="auto"/>
        <w:ind w:left="714" w:hanging="357"/>
        <w:rPr>
          <w:rFonts w:ascii="Arial" w:hAnsi="Arial" w:cs="Arial"/>
          <w:sz w:val="20"/>
          <w:szCs w:val="20"/>
        </w:rPr>
      </w:pPr>
      <w:r w:rsidRPr="009E0AE2">
        <w:rPr>
          <w:rFonts w:ascii="Arial" w:hAnsi="Arial" w:cs="Arial"/>
          <w:sz w:val="20"/>
          <w:szCs w:val="20"/>
        </w:rPr>
        <w:t xml:space="preserve">Aktuel viden om de specifikke sociale problemer og samfundsmæssige forhold, der har betydning for voksne udsatte og for professionelle, som arbejder på </w:t>
      </w:r>
      <w:proofErr w:type="spellStart"/>
      <w:r w:rsidRPr="009E0AE2">
        <w:rPr>
          <w:rFonts w:ascii="Arial" w:hAnsi="Arial" w:cs="Arial"/>
          <w:sz w:val="20"/>
          <w:szCs w:val="20"/>
        </w:rPr>
        <w:t>udsatteområdet</w:t>
      </w:r>
      <w:proofErr w:type="spellEnd"/>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t>Aktuel viden om de specifikke sociale problemer og samfundsmæssige forhold, der har betydning for personer med handicaps og for professionelle, som arbejder med handicapsager eller rådgivning af personer med handicaps og deres pårørende</w:t>
      </w:r>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t>Undersøgelser af forskellige metoders virkning overfor relevante typer af problemer på områderne</w:t>
      </w:r>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t>Teoretiske og metodiske tilgange til indsatsen overfor udsathed og marginalisering</w:t>
      </w:r>
    </w:p>
    <w:p w:rsidR="00D163E5" w:rsidRPr="009E0AE2" w:rsidRDefault="00D163E5" w:rsidP="00D163E5">
      <w:pPr>
        <w:pStyle w:val="Listeafsnit"/>
        <w:numPr>
          <w:ilvl w:val="0"/>
          <w:numId w:val="25"/>
        </w:numPr>
        <w:spacing w:before="200" w:after="200" w:line="276" w:lineRule="auto"/>
        <w:rPr>
          <w:rFonts w:ascii="Arial" w:hAnsi="Arial" w:cs="Arial"/>
          <w:sz w:val="20"/>
          <w:szCs w:val="20"/>
        </w:rPr>
      </w:pPr>
      <w:r w:rsidRPr="009E0AE2">
        <w:rPr>
          <w:rFonts w:ascii="Arial" w:hAnsi="Arial" w:cs="Arial"/>
          <w:sz w:val="20"/>
          <w:szCs w:val="20"/>
        </w:rPr>
        <w:lastRenderedPageBreak/>
        <w:t>Teoretiske og metodiske tilgange til ligestilling af personer med handicaps</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pStyle w:val="Listeafsnit"/>
        <w:spacing w:before="200"/>
        <w:ind w:left="0"/>
        <w:rPr>
          <w:rFonts w:ascii="Arial" w:hAnsi="Arial" w:cs="Arial"/>
          <w:sz w:val="20"/>
          <w:szCs w:val="20"/>
        </w:rPr>
      </w:pPr>
      <w:r w:rsidRPr="009E0AE2">
        <w:rPr>
          <w:rFonts w:ascii="Arial" w:hAnsi="Arial" w:cs="Arial"/>
          <w:sz w:val="20"/>
          <w:szCs w:val="20"/>
        </w:rPr>
        <w:t>Modulet kvalificerer de studerende til at:</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 xml:space="preserve">Anvende aktuelle metoder til at forebygge og afhjælpe social udsathed og marginalisering </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Anvende aktuelle metoder til rådgivning og sagsbehandling på handicapområdet</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Kunne træffe korrekte afgørelser og vælge tiltag indenfor den lovgivningsmæssige ramme</w:t>
      </w:r>
    </w:p>
    <w:p w:rsidR="00D163E5" w:rsidRPr="009E0AE2" w:rsidRDefault="00D163E5" w:rsidP="00D163E5">
      <w:pPr>
        <w:pStyle w:val="Listeafsnit"/>
        <w:numPr>
          <w:ilvl w:val="0"/>
          <w:numId w:val="26"/>
        </w:numPr>
        <w:spacing w:before="200" w:after="200" w:line="276" w:lineRule="auto"/>
        <w:rPr>
          <w:rFonts w:ascii="Arial" w:hAnsi="Arial" w:cs="Arial"/>
          <w:sz w:val="20"/>
          <w:szCs w:val="20"/>
        </w:rPr>
      </w:pPr>
      <w:r w:rsidRPr="009E0AE2">
        <w:rPr>
          <w:rFonts w:ascii="Arial" w:hAnsi="Arial" w:cs="Arial"/>
          <w:sz w:val="20"/>
          <w:szCs w:val="20"/>
        </w:rPr>
        <w:t>Håndtere og overskride særlige kommunikationsproblematikker på områderne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Kompetencer</w:t>
      </w:r>
    </w:p>
    <w:p w:rsidR="00D163E5" w:rsidRPr="009E0AE2" w:rsidRDefault="00D163E5" w:rsidP="00D163E5">
      <w:pPr>
        <w:pStyle w:val="Listeafsnit"/>
        <w:spacing w:before="200"/>
        <w:ind w:left="0"/>
        <w:rPr>
          <w:rFonts w:ascii="Arial" w:hAnsi="Arial" w:cs="Arial"/>
          <w:sz w:val="20"/>
          <w:szCs w:val="20"/>
        </w:rPr>
      </w:pPr>
      <w:r w:rsidRPr="009E0AE2">
        <w:rPr>
          <w:rFonts w:ascii="Arial" w:hAnsi="Arial" w:cs="Arial"/>
          <w:sz w:val="20"/>
          <w:szCs w:val="20"/>
        </w:rPr>
        <w:t>Modulet skal styrke den studerendes kompetencer til at:</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Kunne beskrive, analysere og vurdere komplekse problemer indenfor området</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Anvise løsningsforslag på individ-, gruppe- og lokalsamfundsniveau</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Kunne formidle deres faglige viden, så den bidrager til forståelse og udvikling på området i et bredere perspektiv</w:t>
      </w:r>
    </w:p>
    <w:p w:rsidR="00D163E5" w:rsidRPr="009E0AE2" w:rsidRDefault="00D163E5" w:rsidP="00D163E5">
      <w:pPr>
        <w:pStyle w:val="Listeafsnit"/>
        <w:numPr>
          <w:ilvl w:val="0"/>
          <w:numId w:val="27"/>
        </w:numPr>
        <w:spacing w:before="200" w:after="200" w:line="276" w:lineRule="auto"/>
        <w:rPr>
          <w:rFonts w:ascii="Arial" w:hAnsi="Arial" w:cs="Arial"/>
          <w:sz w:val="20"/>
          <w:szCs w:val="20"/>
        </w:rPr>
      </w:pPr>
      <w:r w:rsidRPr="009E0AE2">
        <w:rPr>
          <w:rFonts w:ascii="Arial" w:hAnsi="Arial" w:cs="Arial"/>
          <w:sz w:val="20"/>
          <w:szCs w:val="20"/>
        </w:rPr>
        <w:t>Inddrage relevante aktører på området og i konkrete sager, samt fungere som koordinator for det tværfaglige samarbejde i sager med mange aktører</w:t>
      </w:r>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r w:rsidRPr="009E0AE2">
        <w:rPr>
          <w:rFonts w:ascii="Arial" w:hAnsi="Arial" w:cs="Arial"/>
          <w:caps/>
          <w:color w:val="008000"/>
          <w:spacing w:val="15"/>
          <w:sz w:val="20"/>
          <w:szCs w:val="20"/>
        </w:rPr>
        <w:t>Indhold</w:t>
      </w:r>
    </w:p>
    <w:p w:rsidR="00D163E5" w:rsidRPr="009E0AE2" w:rsidRDefault="00D163E5" w:rsidP="00D163E5">
      <w:pPr>
        <w:pStyle w:val="Overskrift2"/>
        <w:keepLines w:val="0"/>
        <w:numPr>
          <w:ilvl w:val="0"/>
          <w:numId w:val="35"/>
        </w:numPr>
        <w:rPr>
          <w:rFonts w:ascii="Arial" w:hAnsi="Arial" w:cs="Arial"/>
          <w:b/>
          <w:sz w:val="20"/>
          <w:szCs w:val="20"/>
        </w:rPr>
      </w:pPr>
      <w:r w:rsidRPr="009E0AE2">
        <w:rPr>
          <w:rFonts w:ascii="Arial" w:hAnsi="Arial" w:cs="Arial"/>
          <w:sz w:val="20"/>
          <w:szCs w:val="20"/>
        </w:rPr>
        <w:t>Teorier om marginalisering og udsathed; herunder såvel samfundsmæssige perspektiver som teorier fra misbrugsfeltet, psykologi og socialpsykiatri</w:t>
      </w:r>
    </w:p>
    <w:p w:rsidR="00D163E5" w:rsidRPr="009E0AE2" w:rsidRDefault="00D163E5" w:rsidP="00D163E5">
      <w:pPr>
        <w:pStyle w:val="Overskrift2"/>
        <w:keepLines w:val="0"/>
        <w:numPr>
          <w:ilvl w:val="0"/>
          <w:numId w:val="35"/>
        </w:numPr>
        <w:rPr>
          <w:rFonts w:ascii="Arial" w:hAnsi="Arial" w:cs="Arial"/>
          <w:b/>
          <w:sz w:val="20"/>
          <w:szCs w:val="20"/>
        </w:rPr>
      </w:pPr>
      <w:r w:rsidRPr="009E0AE2">
        <w:rPr>
          <w:rFonts w:ascii="Arial" w:hAnsi="Arial" w:cs="Arial"/>
          <w:sz w:val="20"/>
          <w:szCs w:val="20"/>
        </w:rPr>
        <w:t xml:space="preserve">Handicapområdets historie og forskellige perspektiver på ligestilling og kompensation for handicaps </w:t>
      </w:r>
    </w:p>
    <w:p w:rsidR="00D163E5" w:rsidRPr="009E0AE2" w:rsidRDefault="00D163E5" w:rsidP="00D163E5">
      <w:pPr>
        <w:pStyle w:val="Overskrift2"/>
        <w:keepLines w:val="0"/>
        <w:numPr>
          <w:ilvl w:val="0"/>
          <w:numId w:val="35"/>
        </w:numPr>
        <w:rPr>
          <w:rFonts w:ascii="Arial" w:hAnsi="Arial" w:cs="Arial"/>
          <w:b/>
          <w:sz w:val="20"/>
          <w:szCs w:val="20"/>
        </w:rPr>
      </w:pPr>
      <w:r w:rsidRPr="009E0AE2">
        <w:rPr>
          <w:rFonts w:ascii="Arial" w:hAnsi="Arial" w:cs="Arial"/>
          <w:sz w:val="20"/>
          <w:szCs w:val="20"/>
        </w:rPr>
        <w:t xml:space="preserve">Lovkrav til sagsbehandling og rådgivning på </w:t>
      </w:r>
      <w:proofErr w:type="spellStart"/>
      <w:r w:rsidRPr="009E0AE2">
        <w:rPr>
          <w:rFonts w:ascii="Arial" w:hAnsi="Arial" w:cs="Arial"/>
          <w:sz w:val="20"/>
          <w:szCs w:val="20"/>
        </w:rPr>
        <w:t>udsatteområdet</w:t>
      </w:r>
      <w:proofErr w:type="spellEnd"/>
    </w:p>
    <w:p w:rsidR="00D163E5" w:rsidRPr="009E0AE2" w:rsidRDefault="00D163E5" w:rsidP="00D163E5">
      <w:pPr>
        <w:pStyle w:val="Overskrift2"/>
        <w:keepLines w:val="0"/>
        <w:numPr>
          <w:ilvl w:val="0"/>
          <w:numId w:val="35"/>
        </w:numPr>
        <w:rPr>
          <w:rFonts w:ascii="Arial" w:hAnsi="Arial" w:cs="Arial"/>
          <w:b/>
          <w:sz w:val="20"/>
          <w:szCs w:val="20"/>
        </w:rPr>
      </w:pPr>
      <w:r w:rsidRPr="009E0AE2">
        <w:rPr>
          <w:rFonts w:ascii="Arial" w:hAnsi="Arial" w:cs="Arial"/>
          <w:sz w:val="20"/>
          <w:szCs w:val="20"/>
        </w:rPr>
        <w:t xml:space="preserve">Lovkrav til sagsbehandling og rådgivning på handicapområdet </w:t>
      </w:r>
    </w:p>
    <w:p w:rsidR="00D163E5" w:rsidRPr="0042258B" w:rsidRDefault="00D163E5" w:rsidP="00D163E5">
      <w:pPr>
        <w:pStyle w:val="Overskrift2"/>
        <w:keepLines w:val="0"/>
        <w:numPr>
          <w:ilvl w:val="0"/>
          <w:numId w:val="35"/>
        </w:numPr>
      </w:pPr>
      <w:r w:rsidRPr="0042258B">
        <w:rPr>
          <w:rFonts w:ascii="Arial" w:hAnsi="Arial" w:cs="Arial"/>
          <w:sz w:val="20"/>
          <w:szCs w:val="20"/>
        </w:rPr>
        <w:t xml:space="preserve">Vigtige organisationer, professioner og andre aktører på de to områder </w:t>
      </w:r>
    </w:p>
    <w:p w:rsidR="00D163E5" w:rsidRPr="0042258B" w:rsidRDefault="00D163E5" w:rsidP="00D163E5">
      <w:pPr>
        <w:pStyle w:val="Overskrift2"/>
        <w:keepLines w:val="0"/>
        <w:numPr>
          <w:ilvl w:val="0"/>
          <w:numId w:val="35"/>
        </w:numPr>
        <w:rPr>
          <w:rFonts w:ascii="Arial" w:hAnsi="Arial" w:cs="Arial"/>
          <w:sz w:val="20"/>
          <w:szCs w:val="20"/>
        </w:rPr>
      </w:pPr>
      <w:r w:rsidRPr="0042258B">
        <w:rPr>
          <w:rFonts w:ascii="Arial" w:hAnsi="Arial" w:cs="Arial"/>
          <w:sz w:val="20"/>
          <w:szCs w:val="20"/>
        </w:rPr>
        <w:t xml:space="preserve">Samarbejde med pårørende og betydningen af netværk </w:t>
      </w:r>
    </w:p>
    <w:p w:rsidR="00D163E5" w:rsidRPr="0042258B" w:rsidRDefault="00D163E5" w:rsidP="00D163E5">
      <w:pPr>
        <w:pStyle w:val="Overskrift2"/>
        <w:keepLines w:val="0"/>
        <w:numPr>
          <w:ilvl w:val="0"/>
          <w:numId w:val="35"/>
        </w:numPr>
        <w:rPr>
          <w:rFonts w:ascii="Arial" w:hAnsi="Arial" w:cs="Arial"/>
          <w:sz w:val="20"/>
          <w:szCs w:val="20"/>
        </w:rPr>
      </w:pPr>
      <w:r w:rsidRPr="0042258B">
        <w:rPr>
          <w:rFonts w:ascii="Arial" w:hAnsi="Arial" w:cs="Arial"/>
          <w:sz w:val="20"/>
          <w:szCs w:val="20"/>
        </w:rPr>
        <w:t xml:space="preserve">Metoder til høring af og formidling til personer med særlige udfordringer ift. </w:t>
      </w:r>
      <w:r w:rsidRPr="0042258B">
        <w:rPr>
          <w:rFonts w:ascii="Arial" w:hAnsi="Arial" w:cs="Arial"/>
          <w:sz w:val="20"/>
          <w:szCs w:val="20"/>
        </w:rPr>
        <w:br/>
        <w:t>kommunikation</w:t>
      </w:r>
    </w:p>
    <w:p w:rsidR="00D163E5" w:rsidRPr="009E0AE2" w:rsidRDefault="00D163E5" w:rsidP="00D163E5">
      <w:pPr>
        <w:rPr>
          <w:rFonts w:ascii="Arial" w:hAnsi="Arial" w:cs="Arial"/>
          <w:sz w:val="20"/>
          <w:szCs w:val="20"/>
        </w:rPr>
      </w:pPr>
    </w:p>
    <w:p w:rsidR="00D163E5" w:rsidRPr="0042258B" w:rsidRDefault="00D163E5" w:rsidP="00D163E5">
      <w:pPr>
        <w:pStyle w:val="Overskrift2"/>
        <w:numPr>
          <w:ilvl w:val="0"/>
          <w:numId w:val="0"/>
        </w:numPr>
        <w:rPr>
          <w:rFonts w:ascii="Arial" w:hAnsi="Arial" w:cs="Arial"/>
          <w:b/>
          <w:sz w:val="20"/>
          <w:szCs w:val="20"/>
        </w:rPr>
      </w:pPr>
      <w:r w:rsidRPr="0042258B">
        <w:rPr>
          <w:rFonts w:ascii="Arial" w:hAnsi="Arial" w:cs="Arial"/>
          <w:b/>
          <w:sz w:val="20"/>
          <w:szCs w:val="20"/>
        </w:rPr>
        <w:t>Modul 5b: Integration, minoritetsforhold og interkulturel kommunikation</w:t>
      </w:r>
      <w:r w:rsidRPr="0042258B" w:rsidDel="004D5A89">
        <w:rPr>
          <w:rFonts w:ascii="Arial" w:hAnsi="Arial" w:cs="Arial"/>
          <w:b/>
          <w:sz w:val="20"/>
          <w:szCs w:val="20"/>
        </w:rPr>
        <w:t xml:space="preserve"> </w:t>
      </w:r>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r w:rsidRPr="009E0AE2">
        <w:rPr>
          <w:rFonts w:ascii="Arial" w:hAnsi="Arial" w:cs="Arial"/>
          <w:caps/>
          <w:color w:val="008000"/>
          <w:spacing w:val="15"/>
          <w:sz w:val="20"/>
          <w:szCs w:val="20"/>
        </w:rPr>
        <w:t>Læringsmål</w:t>
      </w:r>
    </w:p>
    <w:p w:rsidR="00D163E5" w:rsidRPr="009E0AE2" w:rsidRDefault="00D163E5" w:rsidP="00D163E5">
      <w:pPr>
        <w:rPr>
          <w:rFonts w:ascii="Arial" w:hAnsi="Arial" w:cs="Arial"/>
          <w:sz w:val="20"/>
          <w:szCs w:val="20"/>
        </w:rPr>
      </w:pPr>
      <w:r w:rsidRPr="009E0AE2">
        <w:rPr>
          <w:rFonts w:ascii="Arial" w:hAnsi="Arial" w:cs="Arial"/>
          <w:sz w:val="20"/>
          <w:szCs w:val="20"/>
        </w:rPr>
        <w:lastRenderedPageBreak/>
        <w:t>Modulet skal styrke de studerendes kompetencer til at udføre refleksiv, helhedsorienteret og socialfaglig funderet rådgivning og sagsbehandling i forhold til minoritetsdanske borgere.</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 xml:space="preserve">Viden </w:t>
      </w:r>
    </w:p>
    <w:p w:rsidR="00D163E5" w:rsidRPr="009E0AE2" w:rsidRDefault="00D163E5" w:rsidP="00D163E5">
      <w:pPr>
        <w:rPr>
          <w:rFonts w:ascii="Arial" w:hAnsi="Arial" w:cs="Arial"/>
          <w:sz w:val="20"/>
          <w:szCs w:val="20"/>
        </w:rPr>
      </w:pPr>
      <w:r w:rsidRPr="009E0AE2">
        <w:rPr>
          <w:rFonts w:ascii="Arial" w:hAnsi="Arial" w:cs="Arial"/>
          <w:sz w:val="20"/>
          <w:szCs w:val="20"/>
        </w:rPr>
        <w:br/>
        <w:t>Modulet giver de studerende kendskab til:</w:t>
      </w:r>
    </w:p>
    <w:p w:rsidR="00D163E5" w:rsidRPr="009E0AE2" w:rsidRDefault="00D163E5" w:rsidP="00D163E5">
      <w:pPr>
        <w:numPr>
          <w:ilvl w:val="0"/>
          <w:numId w:val="36"/>
        </w:numPr>
        <w:ind w:left="714" w:hanging="357"/>
        <w:rPr>
          <w:rFonts w:ascii="Arial" w:hAnsi="Arial" w:cs="Arial"/>
          <w:sz w:val="20"/>
          <w:szCs w:val="20"/>
        </w:rPr>
      </w:pPr>
      <w:r w:rsidRPr="009E0AE2">
        <w:rPr>
          <w:rFonts w:ascii="Arial" w:hAnsi="Arial" w:cs="Arial"/>
          <w:sz w:val="20"/>
          <w:szCs w:val="20"/>
        </w:rPr>
        <w:t>Migration til Danmark; årsager, mønstre og former i forskellige historiske perioder</w:t>
      </w:r>
    </w:p>
    <w:p w:rsidR="00D163E5" w:rsidRPr="009E0AE2" w:rsidRDefault="00D163E5" w:rsidP="00D163E5">
      <w:pPr>
        <w:numPr>
          <w:ilvl w:val="0"/>
          <w:numId w:val="36"/>
        </w:numPr>
        <w:rPr>
          <w:rFonts w:ascii="Arial" w:hAnsi="Arial" w:cs="Arial"/>
          <w:sz w:val="20"/>
          <w:szCs w:val="20"/>
        </w:rPr>
      </w:pPr>
      <w:r w:rsidRPr="009E0AE2">
        <w:rPr>
          <w:rFonts w:ascii="Arial" w:hAnsi="Arial" w:cs="Arial"/>
          <w:sz w:val="20"/>
          <w:szCs w:val="20"/>
        </w:rPr>
        <w:t>Minoritetsdanske borgeres levevilkår i Danmark og sociale problemer iblandt minoritetsborgere</w:t>
      </w:r>
    </w:p>
    <w:p w:rsidR="00D163E5" w:rsidRPr="009E0AE2" w:rsidRDefault="00D163E5" w:rsidP="00D163E5">
      <w:pPr>
        <w:numPr>
          <w:ilvl w:val="0"/>
          <w:numId w:val="36"/>
        </w:numPr>
        <w:rPr>
          <w:rFonts w:ascii="Arial" w:hAnsi="Arial" w:cs="Arial"/>
          <w:sz w:val="20"/>
          <w:szCs w:val="20"/>
        </w:rPr>
      </w:pPr>
      <w:r w:rsidRPr="009E0AE2">
        <w:rPr>
          <w:rFonts w:ascii="Arial" w:hAnsi="Arial" w:cs="Arial"/>
          <w:sz w:val="20"/>
          <w:szCs w:val="20"/>
        </w:rPr>
        <w:t>Interkulturel kommunikationsteori</w:t>
      </w:r>
    </w:p>
    <w:p w:rsidR="00D163E5" w:rsidRPr="009E0AE2" w:rsidRDefault="00D163E5" w:rsidP="00D163E5">
      <w:pPr>
        <w:numPr>
          <w:ilvl w:val="0"/>
          <w:numId w:val="36"/>
        </w:numPr>
        <w:rPr>
          <w:rFonts w:ascii="Arial" w:hAnsi="Arial" w:cs="Arial"/>
          <w:sz w:val="20"/>
          <w:szCs w:val="20"/>
        </w:rPr>
      </w:pPr>
      <w:r w:rsidRPr="009E0AE2">
        <w:rPr>
          <w:rFonts w:ascii="Arial" w:hAnsi="Arial" w:cs="Arial"/>
          <w:sz w:val="20"/>
          <w:szCs w:val="20"/>
        </w:rPr>
        <w:t>Integrationsteori og teorier om kulturel/etnisk/national identitet</w:t>
      </w:r>
    </w:p>
    <w:p w:rsidR="00D163E5" w:rsidRPr="009E0AE2" w:rsidRDefault="00D163E5" w:rsidP="00D163E5">
      <w:pPr>
        <w:numPr>
          <w:ilvl w:val="0"/>
          <w:numId w:val="36"/>
        </w:numPr>
        <w:rPr>
          <w:rFonts w:ascii="Arial" w:hAnsi="Arial" w:cs="Arial"/>
          <w:sz w:val="20"/>
          <w:szCs w:val="20"/>
        </w:rPr>
      </w:pPr>
      <w:r w:rsidRPr="009E0AE2">
        <w:rPr>
          <w:rFonts w:ascii="Arial" w:hAnsi="Arial" w:cs="Arial"/>
          <w:sz w:val="20"/>
          <w:szCs w:val="20"/>
        </w:rPr>
        <w:t xml:space="preserve">Relevant lovgivning; heri såvel generelle menneske- og medborgerrettigheder herunder EU-ret som særlige juridiske forhold for ikke-statsborgere </w:t>
      </w:r>
    </w:p>
    <w:p w:rsidR="00D163E5" w:rsidRPr="009E0AE2" w:rsidRDefault="00D163E5" w:rsidP="00D163E5">
      <w:pPr>
        <w:pBdr>
          <w:bottom w:val="single" w:sz="6" w:space="1" w:color="4F81BD"/>
        </w:pBdr>
        <w:spacing w:before="300"/>
        <w:outlineLvl w:val="4"/>
        <w:rPr>
          <w:rFonts w:ascii="Arial" w:hAnsi="Arial" w:cs="Arial"/>
          <w:caps/>
          <w:color w:val="365F91"/>
          <w:spacing w:val="10"/>
          <w:sz w:val="20"/>
          <w:szCs w:val="20"/>
        </w:rPr>
      </w:pPr>
      <w:r w:rsidRPr="009E0AE2">
        <w:rPr>
          <w:rFonts w:ascii="Arial" w:hAnsi="Arial" w:cs="Arial"/>
          <w:caps/>
          <w:color w:val="365F91"/>
          <w:spacing w:val="10"/>
          <w:sz w:val="20"/>
          <w:szCs w:val="20"/>
        </w:rPr>
        <w:t>færdigheder</w:t>
      </w:r>
    </w:p>
    <w:p w:rsidR="00D163E5" w:rsidRPr="009E0AE2" w:rsidRDefault="00D163E5" w:rsidP="00D163E5">
      <w:pPr>
        <w:pStyle w:val="Listeafsnit"/>
        <w:spacing w:before="200"/>
        <w:ind w:left="0"/>
        <w:rPr>
          <w:rFonts w:ascii="Arial" w:hAnsi="Arial" w:cs="Arial"/>
          <w:sz w:val="20"/>
          <w:szCs w:val="20"/>
        </w:rPr>
      </w:pPr>
      <w:r w:rsidRPr="009E0AE2">
        <w:rPr>
          <w:rFonts w:ascii="Arial" w:hAnsi="Arial" w:cs="Arial"/>
          <w:sz w:val="20"/>
          <w:szCs w:val="20"/>
        </w:rPr>
        <w:t>Modulet kvalificerer de studerende til at:</w:t>
      </w:r>
    </w:p>
    <w:p w:rsidR="00D163E5" w:rsidRPr="009E0AE2" w:rsidRDefault="00D163E5" w:rsidP="00D163E5">
      <w:pPr>
        <w:pStyle w:val="Listeafsnit"/>
        <w:numPr>
          <w:ilvl w:val="0"/>
          <w:numId w:val="37"/>
        </w:numPr>
        <w:spacing w:before="200" w:after="200" w:line="276" w:lineRule="auto"/>
        <w:rPr>
          <w:rFonts w:ascii="Arial" w:hAnsi="Arial" w:cs="Arial"/>
          <w:sz w:val="20"/>
          <w:szCs w:val="20"/>
        </w:rPr>
      </w:pPr>
      <w:r w:rsidRPr="009E0AE2">
        <w:rPr>
          <w:rFonts w:ascii="Arial" w:hAnsi="Arial" w:cs="Arial"/>
          <w:sz w:val="20"/>
          <w:szCs w:val="20"/>
        </w:rPr>
        <w:t>Overkomme sprogproblemer i kommunikationen med minoritetsborgere</w:t>
      </w:r>
    </w:p>
    <w:p w:rsidR="00D163E5" w:rsidRPr="009E0AE2" w:rsidRDefault="00D163E5" w:rsidP="00D163E5">
      <w:pPr>
        <w:pStyle w:val="Listeafsnit"/>
        <w:numPr>
          <w:ilvl w:val="0"/>
          <w:numId w:val="37"/>
        </w:numPr>
        <w:spacing w:before="200" w:after="200" w:line="276" w:lineRule="auto"/>
        <w:rPr>
          <w:rFonts w:ascii="Arial" w:hAnsi="Arial" w:cs="Arial"/>
          <w:sz w:val="20"/>
          <w:szCs w:val="20"/>
        </w:rPr>
      </w:pPr>
      <w:r w:rsidRPr="009E0AE2">
        <w:rPr>
          <w:rFonts w:ascii="Arial" w:hAnsi="Arial" w:cs="Arial"/>
          <w:sz w:val="20"/>
          <w:szCs w:val="20"/>
        </w:rPr>
        <w:t xml:space="preserve">Anvende aktuelle metoder til at forebygge og afhjælpe social udsathed og marginalisering </w:t>
      </w:r>
    </w:p>
    <w:p w:rsidR="00D163E5" w:rsidRPr="009E0AE2" w:rsidRDefault="00D163E5" w:rsidP="00D163E5">
      <w:pPr>
        <w:pStyle w:val="Listeafsnit"/>
        <w:numPr>
          <w:ilvl w:val="0"/>
          <w:numId w:val="37"/>
        </w:numPr>
        <w:spacing w:before="200" w:after="200" w:line="276" w:lineRule="auto"/>
        <w:rPr>
          <w:rFonts w:ascii="Arial" w:hAnsi="Arial" w:cs="Arial"/>
          <w:sz w:val="20"/>
          <w:szCs w:val="20"/>
        </w:rPr>
      </w:pPr>
      <w:r w:rsidRPr="009E0AE2">
        <w:rPr>
          <w:rFonts w:ascii="Arial" w:hAnsi="Arial" w:cs="Arial"/>
          <w:sz w:val="20"/>
          <w:szCs w:val="20"/>
        </w:rPr>
        <w:t>Anvende aktuelle metoder til rådgivning og sagsbehandling på handicapområdet</w:t>
      </w:r>
    </w:p>
    <w:p w:rsidR="00D163E5" w:rsidRPr="009E0AE2" w:rsidRDefault="00D163E5" w:rsidP="00D163E5">
      <w:pPr>
        <w:pBdr>
          <w:bottom w:val="single" w:sz="6" w:space="1" w:color="4F81BD"/>
        </w:pBdr>
        <w:spacing w:before="300" w:after="100" w:afterAutospacing="1"/>
        <w:outlineLvl w:val="4"/>
        <w:rPr>
          <w:rFonts w:ascii="Arial" w:hAnsi="Arial" w:cs="Arial"/>
          <w:caps/>
          <w:color w:val="365F91"/>
          <w:spacing w:val="10"/>
          <w:sz w:val="20"/>
          <w:szCs w:val="20"/>
        </w:rPr>
      </w:pPr>
      <w:r w:rsidRPr="009E0AE2">
        <w:rPr>
          <w:rFonts w:ascii="Arial" w:hAnsi="Arial" w:cs="Arial"/>
          <w:caps/>
          <w:color w:val="365F91"/>
          <w:spacing w:val="10"/>
          <w:sz w:val="20"/>
          <w:szCs w:val="20"/>
        </w:rPr>
        <w:t>Kompetenc</w:t>
      </w:r>
      <w:r w:rsidRPr="009E0AE2">
        <w:rPr>
          <w:rFonts w:ascii="Arial" w:hAnsi="Arial" w:cs="Arial"/>
          <w:b/>
          <w:caps/>
          <w:color w:val="365F91"/>
          <w:spacing w:val="10"/>
          <w:sz w:val="20"/>
          <w:szCs w:val="20"/>
        </w:rPr>
        <w:t>e</w:t>
      </w:r>
      <w:r w:rsidRPr="009E0AE2">
        <w:rPr>
          <w:rFonts w:ascii="Arial" w:hAnsi="Arial" w:cs="Arial"/>
          <w:caps/>
          <w:color w:val="365F91"/>
          <w:spacing w:val="10"/>
          <w:sz w:val="20"/>
          <w:szCs w:val="20"/>
        </w:rPr>
        <w:t>r</w:t>
      </w:r>
    </w:p>
    <w:p w:rsidR="00D163E5" w:rsidRPr="009E0AE2" w:rsidRDefault="00D163E5" w:rsidP="00D163E5">
      <w:pPr>
        <w:rPr>
          <w:rFonts w:ascii="Arial" w:hAnsi="Arial" w:cs="Arial"/>
          <w:sz w:val="20"/>
          <w:szCs w:val="20"/>
        </w:rPr>
      </w:pPr>
      <w:r w:rsidRPr="009E0AE2">
        <w:rPr>
          <w:rFonts w:ascii="Arial" w:hAnsi="Arial" w:cs="Arial"/>
          <w:sz w:val="20"/>
          <w:szCs w:val="20"/>
        </w:rPr>
        <w:t>Den studerende vil styrke sine kompetencer til i praksis at:</w:t>
      </w:r>
    </w:p>
    <w:p w:rsidR="00D163E5" w:rsidRPr="009E0AE2" w:rsidRDefault="00D163E5" w:rsidP="00D163E5">
      <w:pPr>
        <w:numPr>
          <w:ilvl w:val="0"/>
          <w:numId w:val="38"/>
        </w:numPr>
        <w:ind w:left="714" w:hanging="357"/>
        <w:rPr>
          <w:rFonts w:ascii="Arial" w:hAnsi="Arial" w:cs="Arial"/>
          <w:sz w:val="20"/>
          <w:szCs w:val="20"/>
        </w:rPr>
      </w:pPr>
      <w:r w:rsidRPr="009E0AE2">
        <w:rPr>
          <w:rFonts w:ascii="Arial" w:hAnsi="Arial" w:cs="Arial"/>
          <w:sz w:val="20"/>
          <w:szCs w:val="20"/>
        </w:rPr>
        <w:t>Beskrive, analysere, vurdere sociale problemer i sager, der omfatter borgere med etnisk minoritetsstatus</w:t>
      </w:r>
    </w:p>
    <w:p w:rsidR="00D163E5" w:rsidRPr="009E0AE2" w:rsidRDefault="00D163E5" w:rsidP="00D163E5">
      <w:pPr>
        <w:pStyle w:val="Listeafsnit"/>
        <w:numPr>
          <w:ilvl w:val="0"/>
          <w:numId w:val="38"/>
        </w:numPr>
        <w:spacing w:line="276" w:lineRule="auto"/>
        <w:ind w:left="714" w:hanging="357"/>
        <w:rPr>
          <w:rFonts w:ascii="Arial" w:hAnsi="Arial" w:cs="Arial"/>
          <w:sz w:val="20"/>
          <w:szCs w:val="20"/>
        </w:rPr>
      </w:pPr>
      <w:r w:rsidRPr="009E0AE2">
        <w:rPr>
          <w:rFonts w:ascii="Arial" w:hAnsi="Arial" w:cs="Arial"/>
          <w:sz w:val="20"/>
          <w:szCs w:val="20"/>
        </w:rPr>
        <w:t>Anvise løsningsforslag på individ-, gruppe- og lokalsamfundsniveau</w:t>
      </w:r>
    </w:p>
    <w:p w:rsidR="00D163E5" w:rsidRPr="009E0AE2" w:rsidRDefault="00D163E5" w:rsidP="00D163E5">
      <w:pPr>
        <w:numPr>
          <w:ilvl w:val="0"/>
          <w:numId w:val="38"/>
        </w:numPr>
        <w:ind w:left="714" w:hanging="357"/>
        <w:rPr>
          <w:rFonts w:ascii="Arial" w:hAnsi="Arial" w:cs="Arial"/>
          <w:sz w:val="20"/>
          <w:szCs w:val="20"/>
        </w:rPr>
      </w:pPr>
      <w:r w:rsidRPr="009E0AE2">
        <w:rPr>
          <w:rFonts w:ascii="Arial" w:hAnsi="Arial" w:cs="Arial"/>
          <w:sz w:val="20"/>
          <w:szCs w:val="20"/>
        </w:rPr>
        <w:t xml:space="preserve">Håndtere og overskride særlige kommunikationsproblematikker på områderne; herunder </w:t>
      </w:r>
      <w:proofErr w:type="gramStart"/>
      <w:r w:rsidRPr="009E0AE2">
        <w:rPr>
          <w:rFonts w:ascii="Arial" w:hAnsi="Arial" w:cs="Arial"/>
          <w:sz w:val="20"/>
          <w:szCs w:val="20"/>
        </w:rPr>
        <w:t>kommunikere</w:t>
      </w:r>
      <w:proofErr w:type="gramEnd"/>
      <w:r w:rsidRPr="009E0AE2">
        <w:rPr>
          <w:rFonts w:ascii="Arial" w:hAnsi="Arial" w:cs="Arial"/>
          <w:sz w:val="20"/>
          <w:szCs w:val="20"/>
        </w:rPr>
        <w:t xml:space="preserve"> med minoritetsdanske borgere med bevidsthed om betydning af kulturelle fordomme og </w:t>
      </w:r>
      <w:proofErr w:type="spellStart"/>
      <w:r w:rsidRPr="009E0AE2">
        <w:rPr>
          <w:rFonts w:ascii="Arial" w:hAnsi="Arial" w:cs="Arial"/>
          <w:sz w:val="20"/>
          <w:szCs w:val="20"/>
        </w:rPr>
        <w:t>forforståelser</w:t>
      </w:r>
      <w:proofErr w:type="spellEnd"/>
    </w:p>
    <w:p w:rsidR="00D163E5" w:rsidRPr="009E0AE2" w:rsidRDefault="00D163E5" w:rsidP="00D163E5">
      <w:pPr>
        <w:numPr>
          <w:ilvl w:val="0"/>
          <w:numId w:val="38"/>
        </w:numPr>
        <w:ind w:left="714" w:hanging="357"/>
        <w:rPr>
          <w:rFonts w:ascii="Arial" w:hAnsi="Arial" w:cs="Arial"/>
          <w:sz w:val="20"/>
          <w:szCs w:val="20"/>
        </w:rPr>
      </w:pPr>
      <w:r w:rsidRPr="009E0AE2">
        <w:rPr>
          <w:rFonts w:ascii="Arial" w:hAnsi="Arial" w:cs="Arial"/>
          <w:sz w:val="20"/>
          <w:szCs w:val="20"/>
        </w:rPr>
        <w:t xml:space="preserve">Kunne formidle deres faglige viden, så den bidrager til forståelse og udvikling af socialt </w:t>
      </w:r>
      <w:r w:rsidRPr="009E0AE2">
        <w:rPr>
          <w:rFonts w:ascii="Arial" w:hAnsi="Arial" w:cs="Arial"/>
          <w:sz w:val="20"/>
          <w:szCs w:val="20"/>
        </w:rPr>
        <w:br/>
        <w:t>arbejde, der involverer borgere med etnisk minoritetsstatus</w:t>
      </w:r>
    </w:p>
    <w:p w:rsidR="00D163E5" w:rsidRPr="009E0AE2" w:rsidRDefault="00D163E5" w:rsidP="00D163E5">
      <w:pPr>
        <w:numPr>
          <w:ilvl w:val="0"/>
          <w:numId w:val="38"/>
        </w:numPr>
        <w:ind w:left="714" w:hanging="357"/>
        <w:rPr>
          <w:rFonts w:ascii="Arial" w:hAnsi="Arial" w:cs="Arial"/>
          <w:sz w:val="20"/>
          <w:szCs w:val="20"/>
        </w:rPr>
      </w:pPr>
      <w:r w:rsidRPr="009E0AE2">
        <w:rPr>
          <w:rFonts w:ascii="Arial" w:hAnsi="Arial" w:cs="Arial"/>
          <w:sz w:val="20"/>
          <w:szCs w:val="20"/>
        </w:rPr>
        <w:t>Inddrage relevante aktører på området og i konkrete sager, samt fungere som koordinator for det tværfaglige samarbejde i sager med mange aktører</w:t>
      </w:r>
    </w:p>
    <w:p w:rsidR="00D163E5" w:rsidRPr="009E0AE2" w:rsidRDefault="00D163E5" w:rsidP="00D163E5">
      <w:pPr>
        <w:pBdr>
          <w:top w:val="single" w:sz="6" w:space="2" w:color="4F81BD"/>
          <w:left w:val="single" w:sz="6" w:space="2" w:color="4F81BD"/>
        </w:pBdr>
        <w:spacing w:before="300" w:after="100" w:afterAutospacing="1"/>
        <w:outlineLvl w:val="2"/>
        <w:rPr>
          <w:rFonts w:ascii="Arial" w:hAnsi="Arial" w:cs="Arial"/>
          <w:caps/>
          <w:color w:val="008000"/>
          <w:spacing w:val="15"/>
          <w:sz w:val="20"/>
          <w:szCs w:val="20"/>
        </w:rPr>
      </w:pPr>
      <w:r w:rsidRPr="009E0AE2">
        <w:rPr>
          <w:rFonts w:ascii="Arial" w:hAnsi="Arial" w:cs="Arial"/>
          <w:caps/>
          <w:color w:val="008000"/>
          <w:spacing w:val="15"/>
          <w:sz w:val="20"/>
          <w:szCs w:val="20"/>
        </w:rPr>
        <w:t xml:space="preserve">Indhold </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Kulturbegreber og interkulturel kommunikationsteori</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 xml:space="preserve">Identitetsteori og nationalisme </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Migration, medborgerskab og minoritets-/majoritetsforhold: Begreber, lovgivning og internationale konventioner</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lastRenderedPageBreak/>
        <w:t>Etniske minoriteters levevilkår i Danmark; herunder beskæftigelse, sundhed, generationsforhold, migrationsægteskaber, økonomi, segregering, m.m.</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Migration og globale forhold samt regler og praksis omkring migration til Danmark</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Regler og rammer for tolkebistand samt metoder i kommunikation med tolk</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Flygtninge og familiesammenførte i Danmark; regler og organisering af modtagelse</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Integrationsfeltets aktører: Hvem skal man samarbejde med, og hvem kan der henvises til?</w:t>
      </w:r>
    </w:p>
    <w:p w:rsidR="00D163E5" w:rsidRPr="009E0AE2" w:rsidRDefault="00D163E5" w:rsidP="00D163E5">
      <w:pPr>
        <w:numPr>
          <w:ilvl w:val="0"/>
          <w:numId w:val="39"/>
        </w:numPr>
        <w:rPr>
          <w:rFonts w:ascii="Arial" w:hAnsi="Arial" w:cs="Arial"/>
          <w:sz w:val="20"/>
          <w:szCs w:val="20"/>
        </w:rPr>
      </w:pPr>
      <w:r w:rsidRPr="009E0AE2">
        <w:rPr>
          <w:rFonts w:ascii="Arial" w:hAnsi="Arial" w:cs="Arial"/>
          <w:sz w:val="20"/>
          <w:szCs w:val="20"/>
        </w:rPr>
        <w:t>Særlige regler for ikke-statsborgere omkring ophold, forsørgelse, m.m.; herunder vilkår for særlige grupper (f.eks. handlede, voldsudsatte og udvisningstruede)</w:t>
      </w:r>
    </w:p>
    <w:p w:rsidR="00D163E5" w:rsidRPr="00AE216B" w:rsidRDefault="00D163E5" w:rsidP="00D163E5">
      <w:pPr>
        <w:ind w:left="770"/>
        <w:rPr>
          <w:rFonts w:ascii="Times New Roman" w:hAnsi="Times New Roman"/>
        </w:rPr>
      </w:pPr>
    </w:p>
    <w:p w:rsidR="00D163E5" w:rsidRPr="0042258B" w:rsidRDefault="00D163E5" w:rsidP="00D163E5"/>
    <w:p w:rsidR="00B95831" w:rsidRDefault="00F82F61"/>
    <w:sectPr w:rsidR="00B95831" w:rsidSect="00FC6074">
      <w:headerReference w:type="default" r:id="rId10"/>
      <w:footerReference w:type="default" r:id="rId11"/>
      <w:headerReference w:type="first" r:id="rId12"/>
      <w:footerReference w:type="first" r:id="rId13"/>
      <w:pgSz w:w="11906" w:h="16838" w:code="9"/>
      <w:pgMar w:top="1899" w:right="3402" w:bottom="130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F61" w:rsidRDefault="00F82F61" w:rsidP="00D163E5">
      <w:r>
        <w:separator/>
      </w:r>
    </w:p>
  </w:endnote>
  <w:endnote w:type="continuationSeparator" w:id="0">
    <w:p w:rsidR="00F82F61" w:rsidRDefault="00F82F61" w:rsidP="00D1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8B" w:rsidRDefault="00F82F61">
    <w:pPr>
      <w:pStyle w:val="Sidefod"/>
    </w:pPr>
    <w:r>
      <w:rPr>
        <w:noProof/>
      </w:rPr>
      <mc:AlternateContent>
        <mc:Choice Requires="wps">
          <w:drawing>
            <wp:anchor distT="0" distB="0" distL="114300" distR="114300" simplePos="0" relativeHeight="251663360" behindDoc="0" locked="0" layoutInCell="1" allowOverlap="1" wp14:anchorId="21960635" wp14:editId="1378F62C">
              <wp:simplePos x="0" y="0"/>
              <wp:positionH relativeFrom="margin">
                <wp:posOffset>4403090</wp:posOffset>
              </wp:positionH>
              <wp:positionV relativeFrom="page">
                <wp:posOffset>9671050</wp:posOffset>
              </wp:positionV>
              <wp:extent cx="443230" cy="276860"/>
              <wp:effectExtent l="2540" t="3175" r="1905"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8B" w:rsidRPr="00A31966" w:rsidRDefault="00F82F61"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163E5">
                            <w:rPr>
                              <w:rStyle w:val="Sidetal"/>
                              <w:noProof/>
                            </w:rPr>
                            <w:instrText>23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163E5">
                            <w:rPr>
                              <w:rStyle w:val="Sidetal"/>
                              <w:noProof/>
                            </w:rPr>
                            <w:instrText>23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D163E5">
                            <w:rPr>
                              <w:rStyle w:val="Sidetal"/>
                              <w:noProof/>
                            </w:rPr>
                            <w:t>23</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346.7pt;margin-top:761.5pt;width:34.9pt;height:2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uHrgIAAKg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" filled="f" stroked="f">
              <v:textbox inset="0,0,0,0">
                <w:txbxContent>
                  <w:p w:rsidR="0042258B" w:rsidRPr="00A31966" w:rsidRDefault="00F82F61"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163E5">
                      <w:rPr>
                        <w:rStyle w:val="Sidetal"/>
                        <w:noProof/>
                      </w:rPr>
                      <w:instrText>23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163E5">
                      <w:rPr>
                        <w:rStyle w:val="Sidetal"/>
                        <w:noProof/>
                      </w:rPr>
                      <w:instrText>23</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Pr>
                        <w:rStyle w:val="Sidetal"/>
                      </w:rPr>
                      <w:fldChar w:fldCharType="separate"/>
                    </w:r>
                    <w:r w:rsidR="00D163E5">
                      <w:rPr>
                        <w:rStyle w:val="Sidetal"/>
                        <w:noProof/>
                      </w:rPr>
                      <w:t>23</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8B" w:rsidRDefault="00F82F61">
    <w:pPr>
      <w:pStyle w:val="Sidefod"/>
      <w:rPr>
        <w:lang w:val="en-US"/>
      </w:rPr>
    </w:pPr>
    <w:r>
      <w:rPr>
        <w:noProof/>
      </w:rPr>
      <mc:AlternateContent>
        <mc:Choice Requires="wps">
          <w:drawing>
            <wp:anchor distT="0" distB="0" distL="114300" distR="114300" simplePos="0" relativeHeight="251664384" behindDoc="0" locked="0" layoutInCell="1" allowOverlap="1" wp14:anchorId="39D75A6C" wp14:editId="15B4BD06">
              <wp:simplePos x="0" y="0"/>
              <wp:positionH relativeFrom="margin">
                <wp:posOffset>4401820</wp:posOffset>
              </wp:positionH>
              <wp:positionV relativeFrom="page">
                <wp:posOffset>9671685</wp:posOffset>
              </wp:positionV>
              <wp:extent cx="443230" cy="276860"/>
              <wp:effectExtent l="1270" t="3810" r="317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8B" w:rsidRPr="00A31966" w:rsidRDefault="00F82F61"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163E5">
                            <w:rPr>
                              <w:rStyle w:val="Sidetal"/>
                              <w:noProof/>
                            </w:rPr>
                            <w:instrText>23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163E5">
                            <w:rPr>
                              <w:rStyle w:val="Sidetal"/>
                              <w:noProof/>
                            </w:rPr>
                            <w:instrText>1</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D163E5">
                            <w:rPr>
                              <w:rStyle w:val="Sidetal"/>
                            </w:rPr>
                            <w:fldChar w:fldCharType="separate"/>
                          </w:r>
                          <w:r w:rsidR="00D163E5">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346.6pt;margin-top:761.55pt;width:34.9pt;height:21.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zKsw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" filled="f" stroked="f">
              <v:textbox inset="0,0,0,0">
                <w:txbxContent>
                  <w:p w:rsidR="0042258B" w:rsidRPr="00A31966" w:rsidRDefault="00F82F61" w:rsidP="00A31966">
                    <w:pPr>
                      <w:rPr>
                        <w:rStyle w:val="Sidetal"/>
                      </w:rPr>
                    </w:pPr>
                    <w:r>
                      <w:rPr>
                        <w:rStyle w:val="Sidetal"/>
                      </w:rPr>
                      <w:fldChar w:fldCharType="begin"/>
                    </w:r>
                    <w:r w:rsidRPr="004A0AE1">
                      <w:instrText xml:space="preserve"> </w:instrText>
                    </w:r>
                    <w:r>
                      <w:rPr>
                        <w:rStyle w:val="Sidetal"/>
                      </w:rPr>
                      <w:instrText xml:space="preserve">IF </w:instrText>
                    </w:r>
                    <w:r>
                      <w:rPr>
                        <w:rStyle w:val="Sidetal"/>
                      </w:rPr>
                      <w:fldChar w:fldCharType="begin"/>
                    </w:r>
                    <w:r>
                      <w:rPr>
                        <w:rStyle w:val="Sidetal"/>
                      </w:rPr>
                      <w:instrText>numPAGEs</w:instrText>
                    </w:r>
                    <w:r>
                      <w:rPr>
                        <w:rStyle w:val="Sidetal"/>
                      </w:rPr>
                      <w:fldChar w:fldCharType="separate"/>
                    </w:r>
                    <w:r w:rsidR="00D163E5">
                      <w:rPr>
                        <w:rStyle w:val="Sidetal"/>
                        <w:noProof/>
                      </w:rPr>
                      <w:instrText>23</w:instrText>
                    </w:r>
                    <w:r>
                      <w:rPr>
                        <w:rStyle w:val="Sidetal"/>
                      </w:rPr>
                      <w:fldChar w:fldCharType="end"/>
                    </w:r>
                    <w:r>
                      <w:rPr>
                        <w:rStyle w:val="Sidetal"/>
                      </w:rPr>
                      <w:instrText xml:space="preserve"> &gt; 1</w:instrText>
                    </w:r>
                    <w:r w:rsidRPr="00FC222B">
                      <w:rPr>
                        <w:rStyle w:val="Sidetal"/>
                      </w:rPr>
                      <w:instrText xml:space="preserve"> </w:instrText>
                    </w:r>
                    <w:r w:rsidRPr="00FC222B">
                      <w:rPr>
                        <w:rStyle w:val="Sidetal"/>
                      </w:rPr>
                      <w:fldChar w:fldCharType="begin"/>
                    </w:r>
                    <w:r w:rsidRPr="00FC222B">
                      <w:rPr>
                        <w:rStyle w:val="Sidetal"/>
                      </w:rPr>
                      <w:instrText xml:space="preserve"> PAGE </w:instrText>
                    </w:r>
                    <w:r w:rsidRPr="00FC222B">
                      <w:rPr>
                        <w:rStyle w:val="Sidetal"/>
                      </w:rPr>
                      <w:fldChar w:fldCharType="separate"/>
                    </w:r>
                    <w:r w:rsidR="00D163E5">
                      <w:rPr>
                        <w:rStyle w:val="Sidetal"/>
                        <w:noProof/>
                      </w:rPr>
                      <w:instrText>1</w:instrText>
                    </w:r>
                    <w:r w:rsidRPr="00FC222B">
                      <w:rPr>
                        <w:rStyle w:val="Sidetal"/>
                      </w:rPr>
                      <w:fldChar w:fldCharType="end"/>
                    </w:r>
                    <w:r>
                      <w:rPr>
                        <w:rStyle w:val="Sidetal"/>
                      </w:rPr>
                      <w:fldChar w:fldCharType="begin"/>
                    </w:r>
                    <w:r>
                      <w:rPr>
                        <w:rStyle w:val="Sidetal"/>
                      </w:rPr>
                      <w:instrText xml:space="preserve"> </w:instrText>
                    </w:r>
                    <w:r>
                      <w:rPr>
                        <w:rStyle w:val="Sidetal"/>
                      </w:rPr>
                      <w:fldChar w:fldCharType="begin"/>
                    </w:r>
                    <w:r>
                      <w:rPr>
                        <w:rStyle w:val="Sidetal"/>
                      </w:rPr>
                      <w:instrText xml:space="preserve">  </w:instrText>
                    </w:r>
                    <w:r>
                      <w:rPr>
                        <w:rStyle w:val="Sidetal"/>
                      </w:rPr>
                      <w:fldChar w:fldCharType="end"/>
                    </w:r>
                    <w:r>
                      <w:rPr>
                        <w:rStyle w:val="Sidetal"/>
                      </w:rPr>
                      <w:instrText xml:space="preserve"> </w:instrText>
                    </w:r>
                    <w:r>
                      <w:rPr>
                        <w:rStyle w:val="Sidetal"/>
                      </w:rPr>
                      <w:fldChar w:fldCharType="end"/>
                    </w:r>
                    <w:r>
                      <w:rPr>
                        <w:rStyle w:val="Sidetal"/>
                      </w:rPr>
                      <w:instrText xml:space="preserve"> </w:instrText>
                    </w:r>
                    <w:r w:rsidR="00D163E5">
                      <w:rPr>
                        <w:rStyle w:val="Sidetal"/>
                      </w:rPr>
                      <w:fldChar w:fldCharType="separate"/>
                    </w:r>
                    <w:r w:rsidR="00D163E5">
                      <w:rPr>
                        <w:rStyle w:val="Sidetal"/>
                        <w:noProof/>
                      </w:rPr>
                      <w:t>1</w:t>
                    </w:r>
                    <w:r>
                      <w:rPr>
                        <w:rStyle w:val="Sidetal"/>
                      </w:rPr>
                      <w:fldChar w:fldCharType="end"/>
                    </w:r>
                  </w:p>
                </w:txbxContent>
              </v:textbox>
              <w10:wrap anchorx="margin" anchory="page"/>
            </v:shape>
          </w:pict>
        </mc:Fallback>
      </mc:AlternateContent>
    </w:r>
  </w:p>
  <w:p w:rsidR="0042258B" w:rsidRPr="005E3380" w:rsidRDefault="00F82F61" w:rsidP="00A94481">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F61" w:rsidRDefault="00F82F61" w:rsidP="00D163E5">
      <w:r>
        <w:separator/>
      </w:r>
    </w:p>
  </w:footnote>
  <w:footnote w:type="continuationSeparator" w:id="0">
    <w:p w:rsidR="00F82F61" w:rsidRDefault="00F82F61" w:rsidP="00D1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8B" w:rsidRDefault="00F82F61" w:rsidP="00F852DF">
    <w:pPr>
      <w:pStyle w:val="Sidehoved"/>
    </w:pPr>
  </w:p>
  <w:p w:rsidR="0042258B" w:rsidRPr="00D163E5" w:rsidRDefault="00D163E5">
    <w:pPr>
      <w:pStyle w:val="Sidehoved"/>
      <w:rPr>
        <w:sz w:val="24"/>
      </w:rPr>
    </w:pPr>
    <w:r>
      <w:rPr>
        <w:rFonts w:ascii="Arial" w:hAnsi="Arial" w:cs="Arial"/>
        <w:caps/>
        <w:color w:val="365F91"/>
        <w:spacing w:val="10"/>
        <w:sz w:val="20"/>
        <w:szCs w:val="20"/>
      </w:rPr>
      <w:t>Diplomuddannelsen i socialformidling</w:t>
    </w:r>
    <w:r>
      <w:rPr>
        <w:rFonts w:ascii="Arial" w:hAnsi="Arial" w:cs="Arial"/>
        <w:caps/>
        <w:color w:val="365F91"/>
        <w:spacing w:val="10"/>
        <w:sz w:val="20"/>
        <w:szCs w:val="20"/>
      </w:rPr>
      <w:tab/>
    </w:r>
    <w:r>
      <w:rPr>
        <w:rFonts w:ascii="Arial" w:hAnsi="Arial" w:cs="Arial"/>
        <w:caps/>
        <w:color w:val="365F91"/>
        <w:spacing w:val="10"/>
        <w:sz w:val="20"/>
        <w:szCs w:val="20"/>
      </w:rPr>
      <w:tab/>
      <w:t>Studieordning</w:t>
    </w:r>
    <w:r>
      <w:rPr>
        <w:rFonts w:ascii="Arial" w:hAnsi="Arial" w:cs="Arial"/>
        <w:caps/>
        <w:color w:val="365F91"/>
        <w:spacing w:val="10"/>
        <w:sz w:val="20"/>
        <w:szCs w:val="20"/>
      </w:rPr>
      <w:tab/>
    </w:r>
    <w:r>
      <w:rPr>
        <w:rFonts w:ascii="Arial" w:hAnsi="Arial" w:cs="Arial"/>
        <w:caps/>
        <w:color w:val="365F91"/>
        <w:spacing w:val="10"/>
        <w:sz w:val="20"/>
        <w:szCs w:val="20"/>
      </w:rPr>
      <w:tab/>
    </w:r>
    <w:r w:rsidRPr="00D163E5">
      <w:rPr>
        <w:sz w:val="24"/>
      </w:rPr>
      <w:tab/>
    </w:r>
    <w:r w:rsidRPr="00D163E5">
      <w:rPr>
        <w:sz w:val="24"/>
      </w:rPr>
      <w:tab/>
    </w:r>
    <w:proofErr w:type="spellStart"/>
    <w:r w:rsidRPr="00D163E5">
      <w:rPr>
        <w:sz w:val="24"/>
      </w:rPr>
      <w:t>Studieordning</w:t>
    </w:r>
    <w:proofErr w:type="spellEnd"/>
  </w:p>
  <w:p w:rsidR="0042258B" w:rsidRDefault="00F82F61">
    <w:pPr>
      <w:pStyle w:val="Sidehoved"/>
    </w:pPr>
  </w:p>
  <w:p w:rsidR="0042258B" w:rsidRDefault="00F82F61">
    <w:pPr>
      <w:pStyle w:val="Sidehoved"/>
    </w:pPr>
  </w:p>
  <w:p w:rsidR="0042258B" w:rsidRDefault="00F82F61">
    <w:pPr>
      <w:pStyle w:val="Sidehoved"/>
    </w:pPr>
  </w:p>
  <w:p w:rsidR="0042258B" w:rsidRDefault="00F82F61">
    <w:pPr>
      <w:pStyle w:val="Sidehoved"/>
    </w:pPr>
  </w:p>
  <w:p w:rsidR="0042258B" w:rsidRDefault="00F82F61">
    <w:pPr>
      <w:pStyle w:val="Sidehoved"/>
    </w:pPr>
  </w:p>
  <w:p w:rsidR="0042258B" w:rsidRDefault="00F82F61" w:rsidP="00BB3854">
    <w:pPr>
      <w:pStyle w:val="Sidehoved"/>
      <w:spacing w:after="20"/>
    </w:pPr>
    <w:r>
      <w:rPr>
        <w:noProof/>
      </w:rPr>
      <w:drawing>
        <wp:anchor distT="0" distB="0" distL="114300" distR="114300" simplePos="0" relativeHeight="251659264" behindDoc="0" locked="0" layoutInCell="1" allowOverlap="1" wp14:anchorId="2242E107" wp14:editId="7ABF9418">
          <wp:simplePos x="0" y="0"/>
          <wp:positionH relativeFrom="page">
            <wp:posOffset>5612130</wp:posOffset>
          </wp:positionH>
          <wp:positionV relativeFrom="page">
            <wp:posOffset>10598150</wp:posOffset>
          </wp:positionV>
          <wp:extent cx="279400" cy="103909"/>
          <wp:effectExtent l="19050" t="0" r="6350" b="0"/>
          <wp:wrapNone/>
          <wp:docPr id="4" name="Logo_HIDE_BRICK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9400" cy="1039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E5" w:rsidRPr="00D163E5" w:rsidRDefault="00D163E5" w:rsidP="00D163E5">
    <w:pPr>
      <w:pStyle w:val="Sidehoved"/>
      <w:rPr>
        <w:sz w:val="24"/>
      </w:rPr>
    </w:pPr>
    <w:r>
      <w:rPr>
        <w:rFonts w:ascii="Arial" w:hAnsi="Arial" w:cs="Arial"/>
        <w:caps/>
        <w:color w:val="365F91"/>
        <w:spacing w:val="10"/>
        <w:sz w:val="20"/>
        <w:szCs w:val="20"/>
      </w:rPr>
      <w:t>Diplomuddannelsen i socialformidling</w:t>
    </w:r>
    <w:r>
      <w:rPr>
        <w:rFonts w:ascii="Arial" w:hAnsi="Arial" w:cs="Arial"/>
        <w:caps/>
        <w:color w:val="365F91"/>
        <w:spacing w:val="10"/>
        <w:sz w:val="20"/>
        <w:szCs w:val="20"/>
      </w:rPr>
      <w:tab/>
    </w:r>
    <w:r>
      <w:rPr>
        <w:rFonts w:ascii="Arial" w:hAnsi="Arial" w:cs="Arial"/>
        <w:caps/>
        <w:color w:val="365F91"/>
        <w:spacing w:val="10"/>
        <w:sz w:val="20"/>
        <w:szCs w:val="20"/>
      </w:rPr>
      <w:tab/>
      <w:t>Studieordning</w:t>
    </w:r>
    <w:r>
      <w:rPr>
        <w:rFonts w:ascii="Arial" w:hAnsi="Arial" w:cs="Arial"/>
        <w:caps/>
        <w:color w:val="365F91"/>
        <w:spacing w:val="10"/>
        <w:sz w:val="20"/>
        <w:szCs w:val="20"/>
      </w:rPr>
      <w:tab/>
    </w:r>
    <w:r>
      <w:rPr>
        <w:rFonts w:ascii="Arial" w:hAnsi="Arial" w:cs="Arial"/>
        <w:caps/>
        <w:color w:val="365F91"/>
        <w:spacing w:val="10"/>
        <w:sz w:val="20"/>
        <w:szCs w:val="20"/>
      </w:rPr>
      <w:tab/>
    </w:r>
    <w:r w:rsidRPr="00D163E5">
      <w:rPr>
        <w:sz w:val="24"/>
      </w:rPr>
      <w:tab/>
    </w:r>
    <w:r w:rsidRPr="00D163E5">
      <w:rPr>
        <w:sz w:val="24"/>
      </w:rPr>
      <w:tab/>
    </w:r>
    <w:proofErr w:type="spellStart"/>
    <w:r w:rsidRPr="00D163E5">
      <w:rPr>
        <w:sz w:val="24"/>
      </w:rPr>
      <w:t>Studieordning</w:t>
    </w:r>
    <w:proofErr w:type="spellEnd"/>
  </w:p>
  <w:p w:rsidR="00D163E5" w:rsidRDefault="00D163E5" w:rsidP="00D163E5">
    <w:pPr>
      <w:pStyle w:val="Sidehoved"/>
    </w:pPr>
  </w:p>
  <w:p w:rsidR="0042258B" w:rsidRPr="00F852DF" w:rsidRDefault="00F82F61" w:rsidP="00F852DF">
    <w:pPr>
      <w:pStyle w:val="Sidehoved"/>
    </w:pPr>
    <w:r>
      <w:rPr>
        <w:noProof/>
      </w:rPr>
      <w:drawing>
        <wp:anchor distT="0" distB="0" distL="114300" distR="114300" simplePos="0" relativeHeight="251660288" behindDoc="0" locked="0" layoutInCell="1" allowOverlap="1" wp14:anchorId="1A06DEBF" wp14:editId="149BFF76">
          <wp:simplePos x="0" y="0"/>
          <wp:positionH relativeFrom="page">
            <wp:posOffset>5612130</wp:posOffset>
          </wp:positionH>
          <wp:positionV relativeFrom="page">
            <wp:posOffset>10598150</wp:posOffset>
          </wp:positionV>
          <wp:extent cx="279400" cy="103909"/>
          <wp:effectExtent l="19050" t="0" r="6350" b="0"/>
          <wp:wrapNone/>
          <wp:docPr id="3" name="Logo_HIDE_BRICK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9400" cy="103909"/>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14:anchorId="340851C3" wp14:editId="3E356E98">
              <wp:simplePos x="0" y="0"/>
              <wp:positionH relativeFrom="page">
                <wp:posOffset>158115</wp:posOffset>
              </wp:positionH>
              <wp:positionV relativeFrom="page">
                <wp:posOffset>1216025</wp:posOffset>
              </wp:positionV>
              <wp:extent cx="198120" cy="9236710"/>
              <wp:effectExtent l="0" t="0" r="0" b="0"/>
              <wp:wrapNone/>
              <wp:docPr id="6" name="FilePath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923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58B" w:rsidRPr="00D86C57" w:rsidRDefault="00F82F61" w:rsidP="00A94481">
                          <w:pPr>
                            <w:pStyle w:val="Filsti"/>
                            <w:rPr>
                              <w:vanish/>
                              <w:lang w:val="da-DK"/>
                            </w:rPr>
                          </w:pPr>
                          <w:r w:rsidRPr="00D86C57">
                            <w:rPr>
                              <w:vanish/>
                              <w:lang w:val="da-DK"/>
                            </w:rPr>
                            <w:t xml:space="preserve">Filsti: </w:t>
                          </w:r>
                          <w:r>
                            <w:fldChar w:fldCharType="begin"/>
                          </w:r>
                          <w:r w:rsidRPr="00D86C57">
                            <w:rPr>
                              <w:lang w:val="da-DK"/>
                            </w:rPr>
                            <w:instrText xml:space="preserve"> FILENAME  \p  \* MERGEFORMAT </w:instrText>
                          </w:r>
                          <w:r>
                            <w:fldChar w:fldCharType="separate"/>
                          </w:r>
                          <w:r w:rsidRPr="00D86C57">
                            <w:rPr>
                              <w:vanish/>
                              <w:lang w:val="da-DK"/>
                            </w:rPr>
                            <w:t>G:\</w:t>
                          </w:r>
                          <w:r w:rsidRPr="00D86C57">
                            <w:rPr>
                              <w:lang w:val="da-DK"/>
                            </w:rPr>
                            <w:t>FVU-SAF-Socialt arb adm og skat\Team Social\FALLES\FALLES\Studie - gældende\Studieordning 2012 bek 146.docx</w:t>
                          </w:r>
                          <w: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ilePathShape" o:spid="_x0000_s1035" type="#_x0000_t202" style="position:absolute;margin-left:12.45pt;margin-top:95.75pt;width:15.6pt;height:727.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" filled="f" stroked="f">
              <v:textbox style="layout-flow:vertical;mso-layout-flow-alt:bottom-to-top" inset="0,0,0,0">
                <w:txbxContent>
                  <w:p w:rsidR="0042258B" w:rsidRPr="00D86C57" w:rsidRDefault="00F82F61" w:rsidP="00A94481">
                    <w:pPr>
                      <w:pStyle w:val="Filsti"/>
                      <w:rPr>
                        <w:vanish/>
                        <w:lang w:val="da-DK"/>
                      </w:rPr>
                    </w:pPr>
                    <w:r w:rsidRPr="00D86C57">
                      <w:rPr>
                        <w:vanish/>
                        <w:lang w:val="da-DK"/>
                      </w:rPr>
                      <w:t xml:space="preserve">Filsti: </w:t>
                    </w:r>
                    <w:r>
                      <w:fldChar w:fldCharType="begin"/>
                    </w:r>
                    <w:r w:rsidRPr="00D86C57">
                      <w:rPr>
                        <w:lang w:val="da-DK"/>
                      </w:rPr>
                      <w:instrText xml:space="preserve"> FILENAME  \p  \* MERGEFORMAT </w:instrText>
                    </w:r>
                    <w:r>
                      <w:fldChar w:fldCharType="separate"/>
                    </w:r>
                    <w:r w:rsidRPr="00D86C57">
                      <w:rPr>
                        <w:vanish/>
                        <w:lang w:val="da-DK"/>
                      </w:rPr>
                      <w:t>G:\</w:t>
                    </w:r>
                    <w:r w:rsidRPr="00D86C57">
                      <w:rPr>
                        <w:lang w:val="da-DK"/>
                      </w:rPr>
                      <w:t>FVU-SAF-Socialt arb adm og skat\Team Social\FALLES\FALLES\Studie - gældende\Studieordning 2012 bek 146.docx</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EC5"/>
    <w:multiLevelType w:val="hybridMultilevel"/>
    <w:tmpl w:val="623615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042155E"/>
    <w:multiLevelType w:val="hybridMultilevel"/>
    <w:tmpl w:val="E4C26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C22562"/>
    <w:multiLevelType w:val="singleLevel"/>
    <w:tmpl w:val="04060011"/>
    <w:lvl w:ilvl="0">
      <w:start w:val="1"/>
      <w:numFmt w:val="decimal"/>
      <w:lvlText w:val="%1)"/>
      <w:lvlJc w:val="left"/>
      <w:pPr>
        <w:tabs>
          <w:tab w:val="num" w:pos="360"/>
        </w:tabs>
        <w:ind w:left="360" w:hanging="360"/>
      </w:pPr>
      <w:rPr>
        <w:rFonts w:cs="Times New Roman"/>
      </w:rPr>
    </w:lvl>
  </w:abstractNum>
  <w:abstractNum w:abstractNumId="3">
    <w:nsid w:val="07F616A2"/>
    <w:multiLevelType w:val="hybridMultilevel"/>
    <w:tmpl w:val="E0B41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5C750C"/>
    <w:multiLevelType w:val="hybridMultilevel"/>
    <w:tmpl w:val="18BE93B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90704ED"/>
    <w:multiLevelType w:val="hybridMultilevel"/>
    <w:tmpl w:val="753ABD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B846E2B"/>
    <w:multiLevelType w:val="hybridMultilevel"/>
    <w:tmpl w:val="55C27A7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nsid w:val="0D7A35B9"/>
    <w:multiLevelType w:val="multilevel"/>
    <w:tmpl w:val="6CF45A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0DCA34D2"/>
    <w:multiLevelType w:val="multilevel"/>
    <w:tmpl w:val="023628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27F3F26"/>
    <w:multiLevelType w:val="hybridMultilevel"/>
    <w:tmpl w:val="FD22A78C"/>
    <w:lvl w:ilvl="0" w:tplc="1B76EBE6">
      <w:start w:val="1"/>
      <w:numFmt w:val="bullet"/>
      <w:lvlText w:val=""/>
      <w:lvlJc w:val="left"/>
      <w:pPr>
        <w:ind w:left="720" w:hanging="360"/>
      </w:pPr>
      <w:rPr>
        <w:rFonts w:ascii="Symbol" w:hAnsi="Symbol" w:hint="default"/>
        <w:color w:val="auto"/>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FF47893"/>
    <w:multiLevelType w:val="hybridMultilevel"/>
    <w:tmpl w:val="EB20D8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55866DF"/>
    <w:multiLevelType w:val="hybridMultilevel"/>
    <w:tmpl w:val="7DACD0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60B1EF6"/>
    <w:multiLevelType w:val="hybridMultilevel"/>
    <w:tmpl w:val="BEF8D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424ACD"/>
    <w:multiLevelType w:val="hybridMultilevel"/>
    <w:tmpl w:val="BD96A2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7867C6B"/>
    <w:multiLevelType w:val="hybridMultilevel"/>
    <w:tmpl w:val="B6DCB9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9ED2264"/>
    <w:multiLevelType w:val="hybridMultilevel"/>
    <w:tmpl w:val="118C9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D460C4C"/>
    <w:multiLevelType w:val="hybridMultilevel"/>
    <w:tmpl w:val="DC321DE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F9B7803"/>
    <w:multiLevelType w:val="hybridMultilevel"/>
    <w:tmpl w:val="DCF099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36F55FE"/>
    <w:multiLevelType w:val="hybridMultilevel"/>
    <w:tmpl w:val="681ED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4FA1BB4"/>
    <w:multiLevelType w:val="hybridMultilevel"/>
    <w:tmpl w:val="0C4282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5AA7DE0"/>
    <w:multiLevelType w:val="hybridMultilevel"/>
    <w:tmpl w:val="93A0EB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9D72F92"/>
    <w:multiLevelType w:val="hybridMultilevel"/>
    <w:tmpl w:val="4E14C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A8D6E06"/>
    <w:multiLevelType w:val="hybridMultilevel"/>
    <w:tmpl w:val="4E022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D970C12"/>
    <w:multiLevelType w:val="hybridMultilevel"/>
    <w:tmpl w:val="7730C6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E6975D8"/>
    <w:multiLevelType w:val="multilevel"/>
    <w:tmpl w:val="4A9CA64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55A409F"/>
    <w:multiLevelType w:val="hybridMultilevel"/>
    <w:tmpl w:val="8D1E6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46A142A9"/>
    <w:multiLevelType w:val="hybridMultilevel"/>
    <w:tmpl w:val="08AAD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4971447B"/>
    <w:multiLevelType w:val="hybridMultilevel"/>
    <w:tmpl w:val="B51A56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9EA543E"/>
    <w:multiLevelType w:val="multilevel"/>
    <w:tmpl w:val="5E52E852"/>
    <w:lvl w:ilvl="0">
      <w:start w:val="1"/>
      <w:numFmt w:val="decimal"/>
      <w:pStyle w:val="Overskrift1"/>
      <w:lvlText w:val="%1.0"/>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454" w:hanging="45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9">
    <w:nsid w:val="50ED6572"/>
    <w:multiLevelType w:val="hybridMultilevel"/>
    <w:tmpl w:val="3C6431E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30">
    <w:nsid w:val="54020D1A"/>
    <w:multiLevelType w:val="hybridMultilevel"/>
    <w:tmpl w:val="8A52E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4145498"/>
    <w:multiLevelType w:val="hybridMultilevel"/>
    <w:tmpl w:val="1F4893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7812B83"/>
    <w:multiLevelType w:val="hybridMultilevel"/>
    <w:tmpl w:val="0FCC6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4665BED"/>
    <w:multiLevelType w:val="hybridMultilevel"/>
    <w:tmpl w:val="9EC68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AD94A46"/>
    <w:multiLevelType w:val="hybridMultilevel"/>
    <w:tmpl w:val="234A2B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0692EB2"/>
    <w:multiLevelType w:val="hybridMultilevel"/>
    <w:tmpl w:val="28D0F9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7A1E122E"/>
    <w:multiLevelType w:val="hybridMultilevel"/>
    <w:tmpl w:val="4CEED1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7AD75E12"/>
    <w:multiLevelType w:val="multilevel"/>
    <w:tmpl w:val="FA3086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EC6C14"/>
    <w:multiLevelType w:val="hybridMultilevel"/>
    <w:tmpl w:val="36663E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4"/>
  </w:num>
  <w:num w:numId="4">
    <w:abstractNumId w:val="7"/>
  </w:num>
  <w:num w:numId="5">
    <w:abstractNumId w:val="37"/>
  </w:num>
  <w:num w:numId="6">
    <w:abstractNumId w:val="8"/>
  </w:num>
  <w:num w:numId="7">
    <w:abstractNumId w:val="14"/>
  </w:num>
  <w:num w:numId="8">
    <w:abstractNumId w:val="33"/>
  </w:num>
  <w:num w:numId="9">
    <w:abstractNumId w:val="5"/>
  </w:num>
  <w:num w:numId="10">
    <w:abstractNumId w:val="31"/>
  </w:num>
  <w:num w:numId="11">
    <w:abstractNumId w:val="9"/>
  </w:num>
  <w:num w:numId="12">
    <w:abstractNumId w:val="36"/>
  </w:num>
  <w:num w:numId="13">
    <w:abstractNumId w:val="34"/>
  </w:num>
  <w:num w:numId="14">
    <w:abstractNumId w:val="1"/>
  </w:num>
  <w:num w:numId="15">
    <w:abstractNumId w:val="23"/>
  </w:num>
  <w:num w:numId="16">
    <w:abstractNumId w:val="4"/>
  </w:num>
  <w:num w:numId="17">
    <w:abstractNumId w:val="26"/>
  </w:num>
  <w:num w:numId="18">
    <w:abstractNumId w:val="12"/>
  </w:num>
  <w:num w:numId="19">
    <w:abstractNumId w:val="38"/>
  </w:num>
  <w:num w:numId="20">
    <w:abstractNumId w:val="13"/>
  </w:num>
  <w:num w:numId="21">
    <w:abstractNumId w:val="27"/>
  </w:num>
  <w:num w:numId="22">
    <w:abstractNumId w:val="32"/>
  </w:num>
  <w:num w:numId="23">
    <w:abstractNumId w:val="17"/>
  </w:num>
  <w:num w:numId="24">
    <w:abstractNumId w:val="25"/>
  </w:num>
  <w:num w:numId="25">
    <w:abstractNumId w:val="22"/>
  </w:num>
  <w:num w:numId="26">
    <w:abstractNumId w:val="35"/>
  </w:num>
  <w:num w:numId="27">
    <w:abstractNumId w:val="19"/>
  </w:num>
  <w:num w:numId="28">
    <w:abstractNumId w:val="6"/>
  </w:num>
  <w:num w:numId="29">
    <w:abstractNumId w:val="0"/>
  </w:num>
  <w:num w:numId="30">
    <w:abstractNumId w:val="16"/>
  </w:num>
  <w:num w:numId="31">
    <w:abstractNumId w:val="15"/>
  </w:num>
  <w:num w:numId="32">
    <w:abstractNumId w:val="10"/>
  </w:num>
  <w:num w:numId="33">
    <w:abstractNumId w:val="3"/>
  </w:num>
  <w:num w:numId="34">
    <w:abstractNumId w:val="21"/>
  </w:num>
  <w:num w:numId="35">
    <w:abstractNumId w:val="18"/>
  </w:num>
  <w:num w:numId="36">
    <w:abstractNumId w:val="11"/>
  </w:num>
  <w:num w:numId="37">
    <w:abstractNumId w:val="20"/>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E5"/>
    <w:rsid w:val="007964B2"/>
    <w:rsid w:val="00907E07"/>
    <w:rsid w:val="00D163E5"/>
    <w:rsid w:val="00F82F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E5"/>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D163E5"/>
    <w:pPr>
      <w:keepNext/>
      <w:keepLines/>
      <w:numPr>
        <w:numId w:val="1"/>
      </w:numPr>
      <w:spacing w:before="351"/>
      <w:outlineLvl w:val="0"/>
    </w:pPr>
    <w:rPr>
      <w:rFonts w:eastAsiaTheme="majorEastAsia" w:cstheme="majorBidi"/>
      <w:b/>
      <w:bCs/>
      <w:szCs w:val="28"/>
    </w:rPr>
  </w:style>
  <w:style w:type="paragraph" w:styleId="Overskrift2">
    <w:name w:val="heading 2"/>
    <w:basedOn w:val="Normal"/>
    <w:next w:val="Normal"/>
    <w:link w:val="Overskrift2Tegn"/>
    <w:qFormat/>
    <w:rsid w:val="00D163E5"/>
    <w:pPr>
      <w:keepNext/>
      <w:keepLines/>
      <w:numPr>
        <w:ilvl w:val="1"/>
        <w:numId w:val="1"/>
      </w:numPr>
      <w:outlineLvl w:val="1"/>
    </w:pPr>
    <w:rPr>
      <w:rFonts w:eastAsiaTheme="majorEastAsia" w:cstheme="majorBidi"/>
      <w:bCs/>
      <w:szCs w:val="26"/>
    </w:rPr>
  </w:style>
  <w:style w:type="paragraph" w:styleId="Overskrift3">
    <w:name w:val="heading 3"/>
    <w:basedOn w:val="Normal"/>
    <w:next w:val="Normal"/>
    <w:link w:val="Overskrift3Tegn"/>
    <w:qFormat/>
    <w:rsid w:val="00D163E5"/>
    <w:pPr>
      <w:keepNext/>
      <w:keepLines/>
      <w:numPr>
        <w:ilvl w:val="2"/>
        <w:numId w:val="1"/>
      </w:numPr>
      <w:outlineLvl w:val="2"/>
    </w:pPr>
    <w:rPr>
      <w:rFonts w:eastAsiaTheme="majorEastAsia" w:cstheme="majorBidi"/>
      <w:bCs/>
    </w:rPr>
  </w:style>
  <w:style w:type="paragraph" w:styleId="Overskrift4">
    <w:name w:val="heading 4"/>
    <w:basedOn w:val="Normal"/>
    <w:next w:val="Normal"/>
    <w:link w:val="Overskrift4Tegn"/>
    <w:qFormat/>
    <w:rsid w:val="00D163E5"/>
    <w:pPr>
      <w:keepNext/>
      <w:keepLines/>
      <w:numPr>
        <w:ilvl w:val="3"/>
        <w:numId w:val="1"/>
      </w:numPr>
      <w:outlineLvl w:val="3"/>
    </w:pPr>
    <w:rPr>
      <w:rFonts w:eastAsiaTheme="majorEastAsia" w:cstheme="majorBidi"/>
      <w:bCs/>
      <w:iCs/>
    </w:rPr>
  </w:style>
  <w:style w:type="paragraph" w:styleId="Overskrift5">
    <w:name w:val="heading 5"/>
    <w:basedOn w:val="Normal"/>
    <w:next w:val="Normal"/>
    <w:link w:val="Overskrift5Tegn"/>
    <w:unhideWhenUsed/>
    <w:qFormat/>
    <w:rsid w:val="00D163E5"/>
    <w:pPr>
      <w:keepNext/>
      <w:keepLines/>
      <w:numPr>
        <w:ilvl w:val="4"/>
        <w:numId w:val="1"/>
      </w:numPr>
      <w:outlineLvl w:val="4"/>
    </w:pPr>
    <w:rPr>
      <w:rFonts w:eastAsiaTheme="majorEastAsia" w:cstheme="majorBidi"/>
    </w:rPr>
  </w:style>
  <w:style w:type="paragraph" w:styleId="Overskrift6">
    <w:name w:val="heading 6"/>
    <w:basedOn w:val="Normal"/>
    <w:next w:val="Normal"/>
    <w:link w:val="Overskrift6Tegn"/>
    <w:unhideWhenUsed/>
    <w:qFormat/>
    <w:rsid w:val="00D163E5"/>
    <w:pPr>
      <w:keepNext/>
      <w:keepLines/>
      <w:numPr>
        <w:ilvl w:val="5"/>
        <w:numId w:val="1"/>
      </w:numPr>
      <w:outlineLvl w:val="5"/>
    </w:pPr>
    <w:rPr>
      <w:rFonts w:eastAsiaTheme="majorEastAsia" w:cstheme="majorBidi"/>
      <w:iCs/>
    </w:rPr>
  </w:style>
  <w:style w:type="paragraph" w:styleId="Overskrift7">
    <w:name w:val="heading 7"/>
    <w:basedOn w:val="Normal"/>
    <w:next w:val="Normal"/>
    <w:link w:val="Overskrift7Tegn"/>
    <w:unhideWhenUsed/>
    <w:qFormat/>
    <w:rsid w:val="00D163E5"/>
    <w:pPr>
      <w:keepNext/>
      <w:keepLines/>
      <w:numPr>
        <w:ilvl w:val="6"/>
        <w:numId w:val="1"/>
      </w:numPr>
      <w:outlineLvl w:val="6"/>
    </w:pPr>
    <w:rPr>
      <w:rFonts w:eastAsiaTheme="majorEastAsia" w:cstheme="majorBidi"/>
      <w:iCs/>
    </w:rPr>
  </w:style>
  <w:style w:type="paragraph" w:styleId="Overskrift8">
    <w:name w:val="heading 8"/>
    <w:basedOn w:val="Normal"/>
    <w:next w:val="Normal"/>
    <w:link w:val="Overskrift8Tegn"/>
    <w:unhideWhenUsed/>
    <w:qFormat/>
    <w:rsid w:val="00D163E5"/>
    <w:pPr>
      <w:keepNext/>
      <w:keepLines/>
      <w:numPr>
        <w:ilvl w:val="7"/>
        <w:numId w:val="1"/>
      </w:numPr>
      <w:outlineLvl w:val="7"/>
    </w:pPr>
    <w:rPr>
      <w:rFonts w:eastAsiaTheme="majorEastAsia" w:cstheme="majorBidi"/>
      <w:szCs w:val="20"/>
    </w:rPr>
  </w:style>
  <w:style w:type="paragraph" w:styleId="Overskrift9">
    <w:name w:val="heading 9"/>
    <w:basedOn w:val="Normal"/>
    <w:next w:val="Normal"/>
    <w:link w:val="Overskrift9Tegn"/>
    <w:unhideWhenUsed/>
    <w:qFormat/>
    <w:rsid w:val="00D163E5"/>
    <w:pPr>
      <w:keepNext/>
      <w:keepLines/>
      <w:numPr>
        <w:ilvl w:val="8"/>
        <w:numId w:val="1"/>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163E5"/>
    <w:rPr>
      <w:rFonts w:ascii="Garamond" w:eastAsiaTheme="majorEastAsia" w:hAnsi="Garamond" w:cstheme="majorBidi"/>
      <w:b/>
      <w:bCs/>
      <w:sz w:val="24"/>
      <w:szCs w:val="28"/>
      <w:lang w:eastAsia="da-DK"/>
    </w:rPr>
  </w:style>
  <w:style w:type="character" w:customStyle="1" w:styleId="Overskrift2Tegn">
    <w:name w:val="Overskrift 2 Tegn"/>
    <w:basedOn w:val="Standardskrifttypeiafsnit"/>
    <w:link w:val="Overskrift2"/>
    <w:rsid w:val="00D163E5"/>
    <w:rPr>
      <w:rFonts w:ascii="Garamond" w:eastAsiaTheme="majorEastAsia" w:hAnsi="Garamond" w:cstheme="majorBidi"/>
      <w:bCs/>
      <w:sz w:val="24"/>
      <w:szCs w:val="26"/>
      <w:lang w:eastAsia="da-DK"/>
    </w:rPr>
  </w:style>
  <w:style w:type="character" w:customStyle="1" w:styleId="Overskrift3Tegn">
    <w:name w:val="Overskrift 3 Tegn"/>
    <w:basedOn w:val="Standardskrifttypeiafsnit"/>
    <w:link w:val="Overskrift3"/>
    <w:rsid w:val="00D163E5"/>
    <w:rPr>
      <w:rFonts w:ascii="Garamond" w:eastAsiaTheme="majorEastAsia" w:hAnsi="Garamond" w:cstheme="majorBidi"/>
      <w:bCs/>
      <w:sz w:val="24"/>
      <w:szCs w:val="24"/>
      <w:lang w:eastAsia="da-DK"/>
    </w:rPr>
  </w:style>
  <w:style w:type="character" w:customStyle="1" w:styleId="Overskrift4Tegn">
    <w:name w:val="Overskrift 4 Tegn"/>
    <w:basedOn w:val="Standardskrifttypeiafsnit"/>
    <w:link w:val="Overskrift4"/>
    <w:rsid w:val="00D163E5"/>
    <w:rPr>
      <w:rFonts w:ascii="Garamond" w:eastAsiaTheme="majorEastAsia" w:hAnsi="Garamond" w:cstheme="majorBidi"/>
      <w:bCs/>
      <w:iCs/>
      <w:sz w:val="24"/>
      <w:szCs w:val="24"/>
      <w:lang w:eastAsia="da-DK"/>
    </w:rPr>
  </w:style>
  <w:style w:type="character" w:customStyle="1" w:styleId="Overskrift5Tegn">
    <w:name w:val="Overskrift 5 Tegn"/>
    <w:basedOn w:val="Standardskrifttypeiafsnit"/>
    <w:link w:val="Overskrift5"/>
    <w:rsid w:val="00D163E5"/>
    <w:rPr>
      <w:rFonts w:ascii="Garamond" w:eastAsiaTheme="majorEastAsia" w:hAnsi="Garamond" w:cstheme="majorBidi"/>
      <w:sz w:val="24"/>
      <w:szCs w:val="24"/>
      <w:lang w:eastAsia="da-DK"/>
    </w:rPr>
  </w:style>
  <w:style w:type="character" w:customStyle="1" w:styleId="Overskrift6Tegn">
    <w:name w:val="Overskrift 6 Tegn"/>
    <w:basedOn w:val="Standardskrifttypeiafsnit"/>
    <w:link w:val="Overskrift6"/>
    <w:rsid w:val="00D163E5"/>
    <w:rPr>
      <w:rFonts w:ascii="Garamond" w:eastAsiaTheme="majorEastAsia" w:hAnsi="Garamond" w:cstheme="majorBidi"/>
      <w:iCs/>
      <w:sz w:val="24"/>
      <w:szCs w:val="24"/>
      <w:lang w:eastAsia="da-DK"/>
    </w:rPr>
  </w:style>
  <w:style w:type="character" w:customStyle="1" w:styleId="Overskrift7Tegn">
    <w:name w:val="Overskrift 7 Tegn"/>
    <w:basedOn w:val="Standardskrifttypeiafsnit"/>
    <w:link w:val="Overskrift7"/>
    <w:rsid w:val="00D163E5"/>
    <w:rPr>
      <w:rFonts w:ascii="Garamond" w:eastAsiaTheme="majorEastAsia" w:hAnsi="Garamond" w:cstheme="majorBidi"/>
      <w:iCs/>
      <w:sz w:val="24"/>
      <w:szCs w:val="24"/>
      <w:lang w:eastAsia="da-DK"/>
    </w:rPr>
  </w:style>
  <w:style w:type="character" w:customStyle="1" w:styleId="Overskrift8Tegn">
    <w:name w:val="Overskrift 8 Tegn"/>
    <w:basedOn w:val="Standardskrifttypeiafsnit"/>
    <w:link w:val="Overskrift8"/>
    <w:rsid w:val="00D163E5"/>
    <w:rPr>
      <w:rFonts w:ascii="Garamond" w:eastAsiaTheme="majorEastAsia" w:hAnsi="Garamond" w:cstheme="majorBidi"/>
      <w:sz w:val="24"/>
      <w:szCs w:val="20"/>
      <w:lang w:eastAsia="da-DK"/>
    </w:rPr>
  </w:style>
  <w:style w:type="character" w:customStyle="1" w:styleId="Overskrift9Tegn">
    <w:name w:val="Overskrift 9 Tegn"/>
    <w:basedOn w:val="Standardskrifttypeiafsnit"/>
    <w:link w:val="Overskrift9"/>
    <w:rsid w:val="00D163E5"/>
    <w:rPr>
      <w:rFonts w:ascii="Garamond" w:eastAsiaTheme="majorEastAsia" w:hAnsi="Garamond" w:cstheme="majorBidi"/>
      <w:iCs/>
      <w:sz w:val="24"/>
      <w:szCs w:val="20"/>
      <w:lang w:eastAsia="da-DK"/>
    </w:rPr>
  </w:style>
  <w:style w:type="paragraph" w:styleId="Listeafsnit">
    <w:name w:val="List Paragraph"/>
    <w:basedOn w:val="Normal"/>
    <w:uiPriority w:val="34"/>
    <w:unhideWhenUsed/>
    <w:qFormat/>
    <w:rsid w:val="00D163E5"/>
    <w:pPr>
      <w:ind w:left="720"/>
      <w:contextualSpacing/>
    </w:pPr>
  </w:style>
  <w:style w:type="character" w:styleId="Fremhv">
    <w:name w:val="Emphasis"/>
    <w:basedOn w:val="Standardskrifttypeiafsnit"/>
    <w:uiPriority w:val="99"/>
    <w:unhideWhenUsed/>
    <w:qFormat/>
    <w:rsid w:val="00D163E5"/>
    <w:rPr>
      <w:rFonts w:ascii="Verdana" w:hAnsi="Verdana"/>
      <w:i/>
      <w:iCs/>
      <w:sz w:val="18"/>
    </w:rPr>
  </w:style>
  <w:style w:type="paragraph" w:styleId="Sidefod">
    <w:name w:val="footer"/>
    <w:basedOn w:val="Normal"/>
    <w:link w:val="SidefodTegn"/>
    <w:unhideWhenUsed/>
    <w:rsid w:val="00D163E5"/>
    <w:pPr>
      <w:tabs>
        <w:tab w:val="center" w:pos="4819"/>
        <w:tab w:val="right" w:pos="9638"/>
      </w:tabs>
      <w:spacing w:line="200" w:lineRule="atLeast"/>
    </w:pPr>
    <w:rPr>
      <w:sz w:val="16"/>
    </w:rPr>
  </w:style>
  <w:style w:type="character" w:customStyle="1" w:styleId="SidefodTegn">
    <w:name w:val="Sidefod Tegn"/>
    <w:basedOn w:val="Standardskrifttypeiafsnit"/>
    <w:link w:val="Sidefod"/>
    <w:rsid w:val="00D163E5"/>
    <w:rPr>
      <w:rFonts w:ascii="Garamond" w:eastAsia="Times New Roman" w:hAnsi="Garamond" w:cs="Times New Roman"/>
      <w:sz w:val="16"/>
      <w:szCs w:val="24"/>
      <w:lang w:eastAsia="da-DK"/>
    </w:rPr>
  </w:style>
  <w:style w:type="paragraph" w:styleId="Sidehoved">
    <w:name w:val="header"/>
    <w:basedOn w:val="Normal"/>
    <w:link w:val="SidehovedTegn"/>
    <w:unhideWhenUsed/>
    <w:rsid w:val="00D163E5"/>
    <w:pPr>
      <w:tabs>
        <w:tab w:val="center" w:pos="4819"/>
        <w:tab w:val="right" w:pos="9638"/>
      </w:tabs>
      <w:spacing w:line="200" w:lineRule="atLeast"/>
    </w:pPr>
    <w:rPr>
      <w:sz w:val="16"/>
    </w:rPr>
  </w:style>
  <w:style w:type="character" w:customStyle="1" w:styleId="SidehovedTegn">
    <w:name w:val="Sidehoved Tegn"/>
    <w:basedOn w:val="Standardskrifttypeiafsnit"/>
    <w:link w:val="Sidehoved"/>
    <w:rsid w:val="00D163E5"/>
    <w:rPr>
      <w:rFonts w:ascii="Garamond" w:eastAsia="Times New Roman" w:hAnsi="Garamond" w:cs="Times New Roman"/>
      <w:sz w:val="16"/>
      <w:szCs w:val="24"/>
      <w:lang w:eastAsia="da-DK"/>
    </w:rPr>
  </w:style>
  <w:style w:type="character" w:styleId="Sidetal">
    <w:name w:val="page number"/>
    <w:basedOn w:val="Standardskrifttypeiafsnit"/>
    <w:unhideWhenUsed/>
    <w:rsid w:val="00D163E5"/>
    <w:rPr>
      <w:rFonts w:ascii="Verdana" w:hAnsi="Verdana"/>
      <w:sz w:val="18"/>
    </w:rPr>
  </w:style>
  <w:style w:type="paragraph" w:customStyle="1" w:styleId="Filsti">
    <w:name w:val="Filsti"/>
    <w:basedOn w:val="Normal"/>
    <w:next w:val="Normal"/>
    <w:uiPriority w:val="5"/>
    <w:semiHidden/>
    <w:unhideWhenUsed/>
    <w:rsid w:val="00D163E5"/>
    <w:pPr>
      <w:spacing w:line="290" w:lineRule="atLeast"/>
    </w:pPr>
    <w:rPr>
      <w:rFonts w:ascii="Arial" w:hAnsi="Arial"/>
      <w:noProof/>
      <w:sz w:val="14"/>
      <w:lang w:val="en-US" w:eastAsia="en-US"/>
    </w:rPr>
  </w:style>
  <w:style w:type="paragraph" w:styleId="Ingenafstand">
    <w:name w:val="No Spacing"/>
    <w:basedOn w:val="Normal"/>
    <w:uiPriority w:val="99"/>
    <w:qFormat/>
    <w:rsid w:val="00D163E5"/>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E5"/>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qFormat/>
    <w:rsid w:val="00D163E5"/>
    <w:pPr>
      <w:keepNext/>
      <w:keepLines/>
      <w:numPr>
        <w:numId w:val="1"/>
      </w:numPr>
      <w:spacing w:before="351"/>
      <w:outlineLvl w:val="0"/>
    </w:pPr>
    <w:rPr>
      <w:rFonts w:eastAsiaTheme="majorEastAsia" w:cstheme="majorBidi"/>
      <w:b/>
      <w:bCs/>
      <w:szCs w:val="28"/>
    </w:rPr>
  </w:style>
  <w:style w:type="paragraph" w:styleId="Overskrift2">
    <w:name w:val="heading 2"/>
    <w:basedOn w:val="Normal"/>
    <w:next w:val="Normal"/>
    <w:link w:val="Overskrift2Tegn"/>
    <w:qFormat/>
    <w:rsid w:val="00D163E5"/>
    <w:pPr>
      <w:keepNext/>
      <w:keepLines/>
      <w:numPr>
        <w:ilvl w:val="1"/>
        <w:numId w:val="1"/>
      </w:numPr>
      <w:outlineLvl w:val="1"/>
    </w:pPr>
    <w:rPr>
      <w:rFonts w:eastAsiaTheme="majorEastAsia" w:cstheme="majorBidi"/>
      <w:bCs/>
      <w:szCs w:val="26"/>
    </w:rPr>
  </w:style>
  <w:style w:type="paragraph" w:styleId="Overskrift3">
    <w:name w:val="heading 3"/>
    <w:basedOn w:val="Normal"/>
    <w:next w:val="Normal"/>
    <w:link w:val="Overskrift3Tegn"/>
    <w:qFormat/>
    <w:rsid w:val="00D163E5"/>
    <w:pPr>
      <w:keepNext/>
      <w:keepLines/>
      <w:numPr>
        <w:ilvl w:val="2"/>
        <w:numId w:val="1"/>
      </w:numPr>
      <w:outlineLvl w:val="2"/>
    </w:pPr>
    <w:rPr>
      <w:rFonts w:eastAsiaTheme="majorEastAsia" w:cstheme="majorBidi"/>
      <w:bCs/>
    </w:rPr>
  </w:style>
  <w:style w:type="paragraph" w:styleId="Overskrift4">
    <w:name w:val="heading 4"/>
    <w:basedOn w:val="Normal"/>
    <w:next w:val="Normal"/>
    <w:link w:val="Overskrift4Tegn"/>
    <w:qFormat/>
    <w:rsid w:val="00D163E5"/>
    <w:pPr>
      <w:keepNext/>
      <w:keepLines/>
      <w:numPr>
        <w:ilvl w:val="3"/>
        <w:numId w:val="1"/>
      </w:numPr>
      <w:outlineLvl w:val="3"/>
    </w:pPr>
    <w:rPr>
      <w:rFonts w:eastAsiaTheme="majorEastAsia" w:cstheme="majorBidi"/>
      <w:bCs/>
      <w:iCs/>
    </w:rPr>
  </w:style>
  <w:style w:type="paragraph" w:styleId="Overskrift5">
    <w:name w:val="heading 5"/>
    <w:basedOn w:val="Normal"/>
    <w:next w:val="Normal"/>
    <w:link w:val="Overskrift5Tegn"/>
    <w:unhideWhenUsed/>
    <w:qFormat/>
    <w:rsid w:val="00D163E5"/>
    <w:pPr>
      <w:keepNext/>
      <w:keepLines/>
      <w:numPr>
        <w:ilvl w:val="4"/>
        <w:numId w:val="1"/>
      </w:numPr>
      <w:outlineLvl w:val="4"/>
    </w:pPr>
    <w:rPr>
      <w:rFonts w:eastAsiaTheme="majorEastAsia" w:cstheme="majorBidi"/>
    </w:rPr>
  </w:style>
  <w:style w:type="paragraph" w:styleId="Overskrift6">
    <w:name w:val="heading 6"/>
    <w:basedOn w:val="Normal"/>
    <w:next w:val="Normal"/>
    <w:link w:val="Overskrift6Tegn"/>
    <w:unhideWhenUsed/>
    <w:qFormat/>
    <w:rsid w:val="00D163E5"/>
    <w:pPr>
      <w:keepNext/>
      <w:keepLines/>
      <w:numPr>
        <w:ilvl w:val="5"/>
        <w:numId w:val="1"/>
      </w:numPr>
      <w:outlineLvl w:val="5"/>
    </w:pPr>
    <w:rPr>
      <w:rFonts w:eastAsiaTheme="majorEastAsia" w:cstheme="majorBidi"/>
      <w:iCs/>
    </w:rPr>
  </w:style>
  <w:style w:type="paragraph" w:styleId="Overskrift7">
    <w:name w:val="heading 7"/>
    <w:basedOn w:val="Normal"/>
    <w:next w:val="Normal"/>
    <w:link w:val="Overskrift7Tegn"/>
    <w:unhideWhenUsed/>
    <w:qFormat/>
    <w:rsid w:val="00D163E5"/>
    <w:pPr>
      <w:keepNext/>
      <w:keepLines/>
      <w:numPr>
        <w:ilvl w:val="6"/>
        <w:numId w:val="1"/>
      </w:numPr>
      <w:outlineLvl w:val="6"/>
    </w:pPr>
    <w:rPr>
      <w:rFonts w:eastAsiaTheme="majorEastAsia" w:cstheme="majorBidi"/>
      <w:iCs/>
    </w:rPr>
  </w:style>
  <w:style w:type="paragraph" w:styleId="Overskrift8">
    <w:name w:val="heading 8"/>
    <w:basedOn w:val="Normal"/>
    <w:next w:val="Normal"/>
    <w:link w:val="Overskrift8Tegn"/>
    <w:unhideWhenUsed/>
    <w:qFormat/>
    <w:rsid w:val="00D163E5"/>
    <w:pPr>
      <w:keepNext/>
      <w:keepLines/>
      <w:numPr>
        <w:ilvl w:val="7"/>
        <w:numId w:val="1"/>
      </w:numPr>
      <w:outlineLvl w:val="7"/>
    </w:pPr>
    <w:rPr>
      <w:rFonts w:eastAsiaTheme="majorEastAsia" w:cstheme="majorBidi"/>
      <w:szCs w:val="20"/>
    </w:rPr>
  </w:style>
  <w:style w:type="paragraph" w:styleId="Overskrift9">
    <w:name w:val="heading 9"/>
    <w:basedOn w:val="Normal"/>
    <w:next w:val="Normal"/>
    <w:link w:val="Overskrift9Tegn"/>
    <w:unhideWhenUsed/>
    <w:qFormat/>
    <w:rsid w:val="00D163E5"/>
    <w:pPr>
      <w:keepNext/>
      <w:keepLines/>
      <w:numPr>
        <w:ilvl w:val="8"/>
        <w:numId w:val="1"/>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163E5"/>
    <w:rPr>
      <w:rFonts w:ascii="Garamond" w:eastAsiaTheme="majorEastAsia" w:hAnsi="Garamond" w:cstheme="majorBidi"/>
      <w:b/>
      <w:bCs/>
      <w:sz w:val="24"/>
      <w:szCs w:val="28"/>
      <w:lang w:eastAsia="da-DK"/>
    </w:rPr>
  </w:style>
  <w:style w:type="character" w:customStyle="1" w:styleId="Overskrift2Tegn">
    <w:name w:val="Overskrift 2 Tegn"/>
    <w:basedOn w:val="Standardskrifttypeiafsnit"/>
    <w:link w:val="Overskrift2"/>
    <w:rsid w:val="00D163E5"/>
    <w:rPr>
      <w:rFonts w:ascii="Garamond" w:eastAsiaTheme="majorEastAsia" w:hAnsi="Garamond" w:cstheme="majorBidi"/>
      <w:bCs/>
      <w:sz w:val="24"/>
      <w:szCs w:val="26"/>
      <w:lang w:eastAsia="da-DK"/>
    </w:rPr>
  </w:style>
  <w:style w:type="character" w:customStyle="1" w:styleId="Overskrift3Tegn">
    <w:name w:val="Overskrift 3 Tegn"/>
    <w:basedOn w:val="Standardskrifttypeiafsnit"/>
    <w:link w:val="Overskrift3"/>
    <w:rsid w:val="00D163E5"/>
    <w:rPr>
      <w:rFonts w:ascii="Garamond" w:eastAsiaTheme="majorEastAsia" w:hAnsi="Garamond" w:cstheme="majorBidi"/>
      <w:bCs/>
      <w:sz w:val="24"/>
      <w:szCs w:val="24"/>
      <w:lang w:eastAsia="da-DK"/>
    </w:rPr>
  </w:style>
  <w:style w:type="character" w:customStyle="1" w:styleId="Overskrift4Tegn">
    <w:name w:val="Overskrift 4 Tegn"/>
    <w:basedOn w:val="Standardskrifttypeiafsnit"/>
    <w:link w:val="Overskrift4"/>
    <w:rsid w:val="00D163E5"/>
    <w:rPr>
      <w:rFonts w:ascii="Garamond" w:eastAsiaTheme="majorEastAsia" w:hAnsi="Garamond" w:cstheme="majorBidi"/>
      <w:bCs/>
      <w:iCs/>
      <w:sz w:val="24"/>
      <w:szCs w:val="24"/>
      <w:lang w:eastAsia="da-DK"/>
    </w:rPr>
  </w:style>
  <w:style w:type="character" w:customStyle="1" w:styleId="Overskrift5Tegn">
    <w:name w:val="Overskrift 5 Tegn"/>
    <w:basedOn w:val="Standardskrifttypeiafsnit"/>
    <w:link w:val="Overskrift5"/>
    <w:rsid w:val="00D163E5"/>
    <w:rPr>
      <w:rFonts w:ascii="Garamond" w:eastAsiaTheme="majorEastAsia" w:hAnsi="Garamond" w:cstheme="majorBidi"/>
      <w:sz w:val="24"/>
      <w:szCs w:val="24"/>
      <w:lang w:eastAsia="da-DK"/>
    </w:rPr>
  </w:style>
  <w:style w:type="character" w:customStyle="1" w:styleId="Overskrift6Tegn">
    <w:name w:val="Overskrift 6 Tegn"/>
    <w:basedOn w:val="Standardskrifttypeiafsnit"/>
    <w:link w:val="Overskrift6"/>
    <w:rsid w:val="00D163E5"/>
    <w:rPr>
      <w:rFonts w:ascii="Garamond" w:eastAsiaTheme="majorEastAsia" w:hAnsi="Garamond" w:cstheme="majorBidi"/>
      <w:iCs/>
      <w:sz w:val="24"/>
      <w:szCs w:val="24"/>
      <w:lang w:eastAsia="da-DK"/>
    </w:rPr>
  </w:style>
  <w:style w:type="character" w:customStyle="1" w:styleId="Overskrift7Tegn">
    <w:name w:val="Overskrift 7 Tegn"/>
    <w:basedOn w:val="Standardskrifttypeiafsnit"/>
    <w:link w:val="Overskrift7"/>
    <w:rsid w:val="00D163E5"/>
    <w:rPr>
      <w:rFonts w:ascii="Garamond" w:eastAsiaTheme="majorEastAsia" w:hAnsi="Garamond" w:cstheme="majorBidi"/>
      <w:iCs/>
      <w:sz w:val="24"/>
      <w:szCs w:val="24"/>
      <w:lang w:eastAsia="da-DK"/>
    </w:rPr>
  </w:style>
  <w:style w:type="character" w:customStyle="1" w:styleId="Overskrift8Tegn">
    <w:name w:val="Overskrift 8 Tegn"/>
    <w:basedOn w:val="Standardskrifttypeiafsnit"/>
    <w:link w:val="Overskrift8"/>
    <w:rsid w:val="00D163E5"/>
    <w:rPr>
      <w:rFonts w:ascii="Garamond" w:eastAsiaTheme="majorEastAsia" w:hAnsi="Garamond" w:cstheme="majorBidi"/>
      <w:sz w:val="24"/>
      <w:szCs w:val="20"/>
      <w:lang w:eastAsia="da-DK"/>
    </w:rPr>
  </w:style>
  <w:style w:type="character" w:customStyle="1" w:styleId="Overskrift9Tegn">
    <w:name w:val="Overskrift 9 Tegn"/>
    <w:basedOn w:val="Standardskrifttypeiafsnit"/>
    <w:link w:val="Overskrift9"/>
    <w:rsid w:val="00D163E5"/>
    <w:rPr>
      <w:rFonts w:ascii="Garamond" w:eastAsiaTheme="majorEastAsia" w:hAnsi="Garamond" w:cstheme="majorBidi"/>
      <w:iCs/>
      <w:sz w:val="24"/>
      <w:szCs w:val="20"/>
      <w:lang w:eastAsia="da-DK"/>
    </w:rPr>
  </w:style>
  <w:style w:type="paragraph" w:styleId="Listeafsnit">
    <w:name w:val="List Paragraph"/>
    <w:basedOn w:val="Normal"/>
    <w:uiPriority w:val="34"/>
    <w:unhideWhenUsed/>
    <w:qFormat/>
    <w:rsid w:val="00D163E5"/>
    <w:pPr>
      <w:ind w:left="720"/>
      <w:contextualSpacing/>
    </w:pPr>
  </w:style>
  <w:style w:type="character" w:styleId="Fremhv">
    <w:name w:val="Emphasis"/>
    <w:basedOn w:val="Standardskrifttypeiafsnit"/>
    <w:uiPriority w:val="99"/>
    <w:unhideWhenUsed/>
    <w:qFormat/>
    <w:rsid w:val="00D163E5"/>
    <w:rPr>
      <w:rFonts w:ascii="Verdana" w:hAnsi="Verdana"/>
      <w:i/>
      <w:iCs/>
      <w:sz w:val="18"/>
    </w:rPr>
  </w:style>
  <w:style w:type="paragraph" w:styleId="Sidefod">
    <w:name w:val="footer"/>
    <w:basedOn w:val="Normal"/>
    <w:link w:val="SidefodTegn"/>
    <w:unhideWhenUsed/>
    <w:rsid w:val="00D163E5"/>
    <w:pPr>
      <w:tabs>
        <w:tab w:val="center" w:pos="4819"/>
        <w:tab w:val="right" w:pos="9638"/>
      </w:tabs>
      <w:spacing w:line="200" w:lineRule="atLeast"/>
    </w:pPr>
    <w:rPr>
      <w:sz w:val="16"/>
    </w:rPr>
  </w:style>
  <w:style w:type="character" w:customStyle="1" w:styleId="SidefodTegn">
    <w:name w:val="Sidefod Tegn"/>
    <w:basedOn w:val="Standardskrifttypeiafsnit"/>
    <w:link w:val="Sidefod"/>
    <w:rsid w:val="00D163E5"/>
    <w:rPr>
      <w:rFonts w:ascii="Garamond" w:eastAsia="Times New Roman" w:hAnsi="Garamond" w:cs="Times New Roman"/>
      <w:sz w:val="16"/>
      <w:szCs w:val="24"/>
      <w:lang w:eastAsia="da-DK"/>
    </w:rPr>
  </w:style>
  <w:style w:type="paragraph" w:styleId="Sidehoved">
    <w:name w:val="header"/>
    <w:basedOn w:val="Normal"/>
    <w:link w:val="SidehovedTegn"/>
    <w:unhideWhenUsed/>
    <w:rsid w:val="00D163E5"/>
    <w:pPr>
      <w:tabs>
        <w:tab w:val="center" w:pos="4819"/>
        <w:tab w:val="right" w:pos="9638"/>
      </w:tabs>
      <w:spacing w:line="200" w:lineRule="atLeast"/>
    </w:pPr>
    <w:rPr>
      <w:sz w:val="16"/>
    </w:rPr>
  </w:style>
  <w:style w:type="character" w:customStyle="1" w:styleId="SidehovedTegn">
    <w:name w:val="Sidehoved Tegn"/>
    <w:basedOn w:val="Standardskrifttypeiafsnit"/>
    <w:link w:val="Sidehoved"/>
    <w:rsid w:val="00D163E5"/>
    <w:rPr>
      <w:rFonts w:ascii="Garamond" w:eastAsia="Times New Roman" w:hAnsi="Garamond" w:cs="Times New Roman"/>
      <w:sz w:val="16"/>
      <w:szCs w:val="24"/>
      <w:lang w:eastAsia="da-DK"/>
    </w:rPr>
  </w:style>
  <w:style w:type="character" w:styleId="Sidetal">
    <w:name w:val="page number"/>
    <w:basedOn w:val="Standardskrifttypeiafsnit"/>
    <w:unhideWhenUsed/>
    <w:rsid w:val="00D163E5"/>
    <w:rPr>
      <w:rFonts w:ascii="Verdana" w:hAnsi="Verdana"/>
      <w:sz w:val="18"/>
    </w:rPr>
  </w:style>
  <w:style w:type="paragraph" w:customStyle="1" w:styleId="Filsti">
    <w:name w:val="Filsti"/>
    <w:basedOn w:val="Normal"/>
    <w:next w:val="Normal"/>
    <w:uiPriority w:val="5"/>
    <w:semiHidden/>
    <w:unhideWhenUsed/>
    <w:rsid w:val="00D163E5"/>
    <w:pPr>
      <w:spacing w:line="290" w:lineRule="atLeast"/>
    </w:pPr>
    <w:rPr>
      <w:rFonts w:ascii="Arial" w:hAnsi="Arial"/>
      <w:noProof/>
      <w:sz w:val="14"/>
      <w:lang w:val="en-US" w:eastAsia="en-US"/>
    </w:rPr>
  </w:style>
  <w:style w:type="paragraph" w:styleId="Ingenafstand">
    <w:name w:val="No Spacing"/>
    <w:basedOn w:val="Normal"/>
    <w:uiPriority w:val="99"/>
    <w:qFormat/>
    <w:rsid w:val="00D163E5"/>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tsinfo.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855A-4026-49C2-BFA9-6AA912AC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5849</Words>
  <Characters>35684</Characters>
  <Application>Microsoft Office Word</Application>
  <DocSecurity>0</DocSecurity>
  <Lines>297</Lines>
  <Paragraphs>82</Paragraphs>
  <ScaleCrop>false</ScaleCrop>
  <Company>Professionshøjskolen Metropol</Company>
  <LinksUpToDate>false</LinksUpToDate>
  <CharactersWithSpaces>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Campus Rådmandsmarken</dc:creator>
  <cp:lastModifiedBy>it. Campus Rådmandsmarken</cp:lastModifiedBy>
  <cp:revision>1</cp:revision>
  <dcterms:created xsi:type="dcterms:W3CDTF">2014-02-07T11:43:00Z</dcterms:created>
  <dcterms:modified xsi:type="dcterms:W3CDTF">2014-02-07T11:53:00Z</dcterms:modified>
</cp:coreProperties>
</file>